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8" w:rsidRPr="00F850DC" w:rsidRDefault="00AE08D8" w:rsidP="00A83DB9">
      <w:pPr>
        <w:tabs>
          <w:tab w:val="left" w:pos="8280"/>
        </w:tabs>
        <w:spacing w:line="600" w:lineRule="exact"/>
        <w:rPr>
          <w:rFonts w:ascii="黑体" w:eastAsia="黑体"/>
          <w:color w:val="000000" w:themeColor="text1"/>
          <w:sz w:val="28"/>
          <w:szCs w:val="28"/>
        </w:rPr>
      </w:pPr>
      <w:r w:rsidRPr="00F850DC">
        <w:rPr>
          <w:rFonts w:ascii="黑体" w:eastAsia="黑体" w:hint="eastAsia"/>
          <w:color w:val="000000" w:themeColor="text1"/>
          <w:sz w:val="28"/>
          <w:szCs w:val="28"/>
        </w:rPr>
        <w:t>招标编号：</w:t>
      </w:r>
      <w:r w:rsidR="00911786" w:rsidRPr="00911786">
        <w:rPr>
          <w:rFonts w:ascii="黑体" w:eastAsia="黑体"/>
          <w:color w:val="000000" w:themeColor="text1"/>
          <w:sz w:val="28"/>
          <w:szCs w:val="28"/>
        </w:rPr>
        <w:t>KSRCBZB2023040</w:t>
      </w:r>
    </w:p>
    <w:p w:rsidR="00AE08D8" w:rsidRPr="00F850DC" w:rsidRDefault="00AE08D8" w:rsidP="00A83DB9">
      <w:pPr>
        <w:tabs>
          <w:tab w:val="left" w:pos="8280"/>
        </w:tabs>
        <w:spacing w:line="600" w:lineRule="exact"/>
        <w:rPr>
          <w:rFonts w:ascii="黑体" w:eastAsia="黑体"/>
          <w:b/>
          <w:color w:val="000000" w:themeColor="text1"/>
          <w:sz w:val="28"/>
          <w:szCs w:val="28"/>
        </w:rPr>
      </w:pPr>
    </w:p>
    <w:p w:rsidR="00AE08D8" w:rsidRPr="00F850DC" w:rsidRDefault="00AE08D8" w:rsidP="00A83DB9">
      <w:pPr>
        <w:tabs>
          <w:tab w:val="left" w:pos="8280"/>
        </w:tabs>
        <w:spacing w:line="600" w:lineRule="exact"/>
        <w:rPr>
          <w:rFonts w:ascii="黑体" w:eastAsia="黑体"/>
          <w:b/>
          <w:color w:val="000000" w:themeColor="text1"/>
          <w:sz w:val="28"/>
        </w:rPr>
      </w:pPr>
    </w:p>
    <w:p w:rsidR="00A83DB9" w:rsidRPr="00F850DC" w:rsidRDefault="00A83DB9" w:rsidP="00A83DB9">
      <w:pPr>
        <w:tabs>
          <w:tab w:val="left" w:pos="8280"/>
        </w:tabs>
        <w:spacing w:line="600" w:lineRule="exact"/>
        <w:rPr>
          <w:rFonts w:ascii="黑体" w:eastAsia="黑体"/>
          <w:b/>
          <w:color w:val="000000" w:themeColor="text1"/>
          <w:sz w:val="28"/>
        </w:rPr>
      </w:pPr>
    </w:p>
    <w:p w:rsidR="00A83DB9" w:rsidRPr="00F850DC" w:rsidRDefault="00A83DB9" w:rsidP="00A83DB9">
      <w:pPr>
        <w:tabs>
          <w:tab w:val="left" w:pos="8280"/>
        </w:tabs>
        <w:spacing w:line="600" w:lineRule="exact"/>
        <w:rPr>
          <w:rFonts w:ascii="黑体" w:eastAsia="黑体"/>
          <w:b/>
          <w:color w:val="000000" w:themeColor="text1"/>
          <w:sz w:val="28"/>
        </w:rPr>
      </w:pPr>
    </w:p>
    <w:p w:rsidR="00A83DB9" w:rsidRPr="00F850DC" w:rsidRDefault="00A83DB9" w:rsidP="00A83DB9">
      <w:pPr>
        <w:tabs>
          <w:tab w:val="left" w:pos="8280"/>
        </w:tabs>
        <w:spacing w:line="600" w:lineRule="exact"/>
        <w:rPr>
          <w:rFonts w:ascii="黑体" w:eastAsia="黑体"/>
          <w:b/>
          <w:color w:val="000000" w:themeColor="text1"/>
          <w:sz w:val="28"/>
        </w:rPr>
      </w:pPr>
    </w:p>
    <w:p w:rsidR="00A83DB9" w:rsidRPr="00F850DC" w:rsidRDefault="00A83DB9" w:rsidP="00A83DB9">
      <w:pPr>
        <w:tabs>
          <w:tab w:val="left" w:pos="8280"/>
        </w:tabs>
        <w:spacing w:line="600" w:lineRule="exact"/>
        <w:rPr>
          <w:rFonts w:ascii="黑体" w:eastAsia="黑体"/>
          <w:b/>
          <w:color w:val="000000" w:themeColor="text1"/>
          <w:sz w:val="28"/>
        </w:rPr>
      </w:pPr>
    </w:p>
    <w:p w:rsidR="00AE08D8" w:rsidRPr="00F850DC" w:rsidRDefault="00AE08D8" w:rsidP="00A83DB9">
      <w:pPr>
        <w:tabs>
          <w:tab w:val="left" w:pos="8280"/>
        </w:tabs>
        <w:spacing w:line="600" w:lineRule="exact"/>
        <w:rPr>
          <w:rFonts w:ascii="黑体" w:eastAsia="黑体"/>
          <w:b/>
          <w:color w:val="000000" w:themeColor="text1"/>
          <w:sz w:val="28"/>
        </w:rPr>
      </w:pPr>
    </w:p>
    <w:p w:rsidR="00AE08D8" w:rsidRPr="00F850DC" w:rsidRDefault="00AE08D8" w:rsidP="00A83DB9">
      <w:pPr>
        <w:tabs>
          <w:tab w:val="left" w:pos="8280"/>
        </w:tabs>
        <w:spacing w:line="600" w:lineRule="exact"/>
        <w:rPr>
          <w:rFonts w:ascii="黑体" w:eastAsia="黑体"/>
          <w:b/>
          <w:color w:val="000000" w:themeColor="text1"/>
          <w:sz w:val="28"/>
        </w:rPr>
      </w:pPr>
    </w:p>
    <w:p w:rsidR="00AE08D8" w:rsidRPr="00F850DC" w:rsidRDefault="00AE08D8" w:rsidP="00A83DB9">
      <w:pPr>
        <w:pStyle w:val="a3"/>
        <w:tabs>
          <w:tab w:val="left" w:pos="8280"/>
        </w:tabs>
        <w:spacing w:after="0" w:line="600" w:lineRule="exact"/>
        <w:jc w:val="center"/>
        <w:outlineLvl w:val="0"/>
        <w:rPr>
          <w:rFonts w:ascii="黑体" w:eastAsia="黑体"/>
          <w:color w:val="000000" w:themeColor="text1"/>
          <w:sz w:val="44"/>
        </w:rPr>
      </w:pPr>
      <w:r w:rsidRPr="00F850DC">
        <w:rPr>
          <w:rFonts w:ascii="黑体" w:eastAsia="黑体" w:hint="eastAsia"/>
          <w:color w:val="000000" w:themeColor="text1"/>
          <w:sz w:val="44"/>
        </w:rPr>
        <w:t>江苏</w:t>
      </w:r>
      <w:r w:rsidRPr="00F850DC">
        <w:rPr>
          <w:rFonts w:ascii="黑体" w:eastAsia="黑体"/>
          <w:color w:val="000000" w:themeColor="text1"/>
          <w:sz w:val="44"/>
        </w:rPr>
        <w:t>昆山农村商业银行</w:t>
      </w:r>
      <w:r w:rsidRPr="00F850DC">
        <w:rPr>
          <w:rFonts w:ascii="黑体" w:eastAsia="黑体" w:hint="eastAsia"/>
          <w:color w:val="000000" w:themeColor="text1"/>
          <w:sz w:val="44"/>
        </w:rPr>
        <w:t>股份有限公司</w:t>
      </w:r>
    </w:p>
    <w:p w:rsidR="00AE08D8" w:rsidRPr="00F850DC" w:rsidRDefault="00AE08D8" w:rsidP="00A83DB9">
      <w:pPr>
        <w:pStyle w:val="a3"/>
        <w:tabs>
          <w:tab w:val="left" w:pos="8280"/>
        </w:tabs>
        <w:spacing w:after="0" w:line="600" w:lineRule="exact"/>
        <w:jc w:val="center"/>
        <w:outlineLvl w:val="0"/>
        <w:rPr>
          <w:rFonts w:ascii="黑体" w:eastAsia="黑体"/>
          <w:color w:val="000000" w:themeColor="text1"/>
          <w:sz w:val="44"/>
        </w:rPr>
      </w:pPr>
      <w:r w:rsidRPr="00F850DC">
        <w:rPr>
          <w:rFonts w:ascii="黑体" w:eastAsia="黑体"/>
          <w:color w:val="000000" w:themeColor="text1"/>
          <w:sz w:val="44"/>
        </w:rPr>
        <w:t>招标书</w:t>
      </w:r>
    </w:p>
    <w:p w:rsidR="00AE08D8" w:rsidRPr="00F850DC" w:rsidRDefault="00AE08D8" w:rsidP="00A83DB9">
      <w:pPr>
        <w:tabs>
          <w:tab w:val="left" w:pos="8280"/>
        </w:tabs>
        <w:spacing w:line="600" w:lineRule="exact"/>
        <w:jc w:val="center"/>
        <w:rPr>
          <w:rFonts w:ascii="宋体"/>
          <w:b/>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rPr>
          <w:color w:val="000000" w:themeColor="text1"/>
          <w:sz w:val="48"/>
        </w:rPr>
      </w:pPr>
    </w:p>
    <w:p w:rsidR="00AE08D8" w:rsidRPr="00F850DC" w:rsidRDefault="00AE08D8" w:rsidP="00A83DB9">
      <w:pPr>
        <w:tabs>
          <w:tab w:val="left" w:pos="8280"/>
        </w:tabs>
        <w:spacing w:line="600" w:lineRule="exact"/>
        <w:jc w:val="center"/>
        <w:outlineLvl w:val="0"/>
        <w:rPr>
          <w:rFonts w:ascii="宋体" w:eastAsia="仿宋_GB2312"/>
          <w:color w:val="000000" w:themeColor="text1"/>
          <w:sz w:val="28"/>
          <w:szCs w:val="28"/>
        </w:rPr>
      </w:pPr>
      <w:r w:rsidRPr="00F850DC">
        <w:rPr>
          <w:rFonts w:eastAsia="仿宋_GB2312" w:hint="eastAsia"/>
          <w:color w:val="000000" w:themeColor="text1"/>
          <w:sz w:val="28"/>
          <w:szCs w:val="28"/>
        </w:rPr>
        <w:t>江苏昆山农村商业银行股份有限公司</w:t>
      </w:r>
    </w:p>
    <w:p w:rsidR="00AE08D8" w:rsidRPr="00F850DC" w:rsidRDefault="00A83DB9" w:rsidP="00A83DB9">
      <w:pPr>
        <w:pStyle w:val="a4"/>
        <w:tabs>
          <w:tab w:val="left" w:pos="8280"/>
        </w:tabs>
        <w:spacing w:line="600" w:lineRule="exact"/>
        <w:ind w:leftChars="0" w:left="0" w:firstLineChars="1150" w:firstLine="3220"/>
        <w:outlineLvl w:val="0"/>
        <w:rPr>
          <w:rFonts w:eastAsia="仿宋_GB2312"/>
          <w:color w:val="000000" w:themeColor="text1"/>
          <w:szCs w:val="28"/>
        </w:rPr>
      </w:pPr>
      <w:r w:rsidRPr="00F850DC">
        <w:rPr>
          <w:rFonts w:eastAsia="仿宋_GB2312" w:hint="eastAsia"/>
          <w:color w:val="000000" w:themeColor="text1"/>
          <w:szCs w:val="28"/>
        </w:rPr>
        <w:t>2023</w:t>
      </w:r>
      <w:r w:rsidR="00552C8E" w:rsidRPr="00F850DC">
        <w:rPr>
          <w:rFonts w:eastAsia="仿宋_GB2312" w:hint="eastAsia"/>
          <w:color w:val="000000" w:themeColor="text1"/>
          <w:szCs w:val="28"/>
        </w:rPr>
        <w:t>年</w:t>
      </w:r>
      <w:r w:rsidR="00911786">
        <w:rPr>
          <w:rFonts w:eastAsia="仿宋_GB2312" w:hint="eastAsia"/>
          <w:color w:val="000000" w:themeColor="text1"/>
          <w:szCs w:val="28"/>
        </w:rPr>
        <w:t>8</w:t>
      </w:r>
      <w:r w:rsidR="00AE08D8" w:rsidRPr="00F850DC">
        <w:rPr>
          <w:rFonts w:eastAsia="仿宋_GB2312" w:hint="eastAsia"/>
          <w:color w:val="000000" w:themeColor="text1"/>
          <w:szCs w:val="28"/>
        </w:rPr>
        <w:t>月</w:t>
      </w:r>
    </w:p>
    <w:p w:rsidR="00AE08D8" w:rsidRPr="00F850DC" w:rsidRDefault="00AE08D8" w:rsidP="00A83DB9">
      <w:pPr>
        <w:spacing w:line="600" w:lineRule="exact"/>
        <w:jc w:val="center"/>
        <w:rPr>
          <w:rFonts w:ascii="黑体" w:eastAsia="黑体"/>
          <w:color w:val="000000" w:themeColor="text1"/>
          <w:sz w:val="32"/>
          <w:szCs w:val="32"/>
        </w:rPr>
      </w:pPr>
      <w:r w:rsidRPr="00F850DC">
        <w:rPr>
          <w:color w:val="000000" w:themeColor="text1"/>
        </w:rPr>
        <w:br w:type="page"/>
      </w:r>
      <w:r w:rsidR="00837BD5" w:rsidRPr="00F850DC">
        <w:rPr>
          <w:rFonts w:ascii="黑体" w:eastAsia="黑体" w:hint="eastAsia"/>
          <w:color w:val="000000" w:themeColor="text1"/>
          <w:sz w:val="32"/>
          <w:szCs w:val="32"/>
        </w:rPr>
        <w:lastRenderedPageBreak/>
        <w:t>声</w:t>
      </w:r>
      <w:r w:rsidRPr="00F850DC">
        <w:rPr>
          <w:rFonts w:ascii="黑体" w:eastAsia="黑体" w:hint="eastAsia"/>
          <w:color w:val="000000" w:themeColor="text1"/>
          <w:sz w:val="32"/>
          <w:szCs w:val="32"/>
        </w:rPr>
        <w:tab/>
      </w:r>
      <w:r w:rsidRPr="00F850DC">
        <w:rPr>
          <w:rFonts w:ascii="黑体" w:eastAsia="黑体" w:hint="eastAsia"/>
          <w:color w:val="000000" w:themeColor="text1"/>
          <w:sz w:val="32"/>
          <w:szCs w:val="32"/>
        </w:rPr>
        <w:tab/>
        <w:t>明</w:t>
      </w:r>
    </w:p>
    <w:p w:rsidR="00AE08D8" w:rsidRPr="00F850DC" w:rsidRDefault="00AE08D8" w:rsidP="00A83DB9">
      <w:pPr>
        <w:spacing w:line="600" w:lineRule="exact"/>
        <w:ind w:firstLineChars="200" w:firstLine="56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本招标文件专用于江苏昆山农村商业银行股份有限公司本次采购</w:t>
      </w:r>
      <w:r w:rsidR="007131C7" w:rsidRPr="00F850DC">
        <w:rPr>
          <w:rFonts w:ascii="仿宋_GB2312" w:eastAsia="仿宋_GB2312" w:hint="eastAsia"/>
          <w:color w:val="000000" w:themeColor="text1"/>
          <w:sz w:val="28"/>
          <w:szCs w:val="28"/>
          <w:u w:val="single"/>
        </w:rPr>
        <w:t>2023年市民卡</w:t>
      </w:r>
      <w:r w:rsidRPr="00F850DC">
        <w:rPr>
          <w:rFonts w:ascii="仿宋_GB2312" w:eastAsia="仿宋_GB2312" w:hint="eastAsia"/>
          <w:color w:val="000000" w:themeColor="text1"/>
          <w:sz w:val="28"/>
          <w:szCs w:val="28"/>
        </w:rPr>
        <w:t>进行招标，江苏昆山农村商业银行股份有限公司对本招</w:t>
      </w:r>
      <w:r w:rsidR="00972400" w:rsidRPr="00F850DC">
        <w:rPr>
          <w:rFonts w:ascii="仿宋_GB2312" w:eastAsia="仿宋_GB2312" w:hint="eastAsia"/>
          <w:color w:val="000000" w:themeColor="text1"/>
          <w:sz w:val="28"/>
          <w:szCs w:val="28"/>
        </w:rPr>
        <w:t>标文件及招标文件内容享有解释权。参加投标单位即视为无条件同意本声</w:t>
      </w:r>
      <w:r w:rsidRPr="00F850DC">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E08D8" w:rsidRPr="00F850DC" w:rsidRDefault="00AE08D8" w:rsidP="00A83DB9">
      <w:pPr>
        <w:spacing w:line="600" w:lineRule="exact"/>
        <w:jc w:val="center"/>
        <w:rPr>
          <w:color w:val="000000" w:themeColor="text1"/>
        </w:rPr>
      </w:pPr>
    </w:p>
    <w:p w:rsidR="00AE08D8" w:rsidRPr="00F850DC" w:rsidRDefault="00AE08D8" w:rsidP="00A83DB9">
      <w:pPr>
        <w:spacing w:line="600" w:lineRule="exact"/>
        <w:jc w:val="center"/>
        <w:rPr>
          <w:color w:val="000000" w:themeColor="text1"/>
        </w:rPr>
        <w:sectPr w:rsidR="00AE08D8" w:rsidRPr="00F850DC" w:rsidSect="00585D85">
          <w:pgSz w:w="11906" w:h="16838"/>
          <w:pgMar w:top="1440" w:right="1800" w:bottom="1440" w:left="1800" w:header="851" w:footer="992" w:gutter="0"/>
          <w:cols w:space="720"/>
          <w:docGrid w:type="lines" w:linePitch="312"/>
        </w:sectPr>
      </w:pPr>
    </w:p>
    <w:p w:rsidR="00AE08D8" w:rsidRPr="00F850DC" w:rsidRDefault="00AE08D8" w:rsidP="00A83DB9">
      <w:pPr>
        <w:pStyle w:val="1"/>
        <w:keepNext w:val="0"/>
        <w:keepLines w:val="0"/>
        <w:spacing w:line="600" w:lineRule="exact"/>
        <w:jc w:val="center"/>
        <w:rPr>
          <w:rFonts w:ascii="黑体" w:eastAsia="黑体" w:hAnsi="黑体"/>
          <w:color w:val="000000" w:themeColor="text1"/>
          <w:sz w:val="32"/>
          <w:szCs w:val="32"/>
        </w:rPr>
      </w:pPr>
      <w:r w:rsidRPr="00F850DC">
        <w:rPr>
          <w:rFonts w:ascii="黑体" w:eastAsia="黑体" w:hAnsi="黑体" w:hint="eastAsia"/>
          <w:color w:val="000000" w:themeColor="text1"/>
          <w:sz w:val="32"/>
          <w:szCs w:val="32"/>
        </w:rPr>
        <w:lastRenderedPageBreak/>
        <w:t>第一部分</w:t>
      </w:r>
      <w:r w:rsidRPr="00F850DC">
        <w:rPr>
          <w:rFonts w:ascii="黑体" w:eastAsia="黑体" w:hAnsi="黑体" w:hint="eastAsia"/>
          <w:color w:val="000000" w:themeColor="text1"/>
          <w:sz w:val="32"/>
          <w:szCs w:val="32"/>
        </w:rPr>
        <w:tab/>
        <w:t>投标函</w:t>
      </w:r>
    </w:p>
    <w:p w:rsidR="00AE08D8" w:rsidRPr="00F850DC" w:rsidRDefault="00AE08D8" w:rsidP="00A83DB9">
      <w:pPr>
        <w:spacing w:line="600" w:lineRule="exact"/>
        <w:ind w:leftChars="267" w:left="561"/>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7131C7" w:rsidRPr="00F850DC">
        <w:rPr>
          <w:rFonts w:ascii="仿宋_GB2312" w:eastAsia="仿宋_GB2312" w:hint="eastAsia"/>
          <w:color w:val="000000" w:themeColor="text1"/>
          <w:sz w:val="28"/>
          <w:szCs w:val="28"/>
          <w:u w:val="single"/>
        </w:rPr>
        <w:t>2023年市民卡</w:t>
      </w:r>
      <w:r w:rsidRPr="00F850DC">
        <w:rPr>
          <w:rFonts w:ascii="仿宋_GB2312" w:eastAsia="仿宋_GB2312" w:hint="eastAsia"/>
          <w:color w:val="000000" w:themeColor="text1"/>
          <w:sz w:val="28"/>
          <w:szCs w:val="28"/>
        </w:rPr>
        <w:t>进行招标：</w:t>
      </w:r>
    </w:p>
    <w:p w:rsidR="00AE08D8" w:rsidRPr="00F850DC" w:rsidRDefault="00AE08D8" w:rsidP="00A83DB9">
      <w:pPr>
        <w:spacing w:line="600" w:lineRule="exact"/>
        <w:ind w:firstLineChars="200" w:firstLine="560"/>
        <w:rPr>
          <w:rFonts w:ascii="仿宋_GB2312" w:eastAsia="仿宋_GB2312" w:hAnsi="宋体"/>
          <w:color w:val="000000" w:themeColor="text1"/>
          <w:sz w:val="28"/>
          <w:u w:val="single"/>
        </w:rPr>
      </w:pPr>
      <w:r w:rsidRPr="00F850DC">
        <w:rPr>
          <w:rFonts w:ascii="仿宋_GB2312" w:eastAsia="仿宋_GB2312" w:hint="eastAsia"/>
          <w:color w:val="000000" w:themeColor="text1"/>
          <w:sz w:val="28"/>
          <w:szCs w:val="28"/>
        </w:rPr>
        <w:t>1、招标</w:t>
      </w:r>
      <w:r w:rsidRPr="00F850DC">
        <w:rPr>
          <w:rFonts w:ascii="仿宋_GB2312" w:eastAsia="仿宋_GB2312" w:hAnsi="宋体" w:hint="eastAsia"/>
          <w:color w:val="000000" w:themeColor="text1"/>
          <w:sz w:val="28"/>
        </w:rPr>
        <w:t>编号：</w:t>
      </w:r>
      <w:r w:rsidR="00911786" w:rsidRPr="00911786">
        <w:rPr>
          <w:rFonts w:ascii="仿宋_GB2312" w:eastAsia="仿宋_GB2312" w:hAnsi="宋体"/>
          <w:color w:val="000000" w:themeColor="text1"/>
          <w:sz w:val="28"/>
        </w:rPr>
        <w:t>KSRCBZB2023040</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2、招标人：江苏昆山农村商业银行股份有限公司</w:t>
      </w:r>
    </w:p>
    <w:p w:rsidR="00AE08D8" w:rsidRPr="00F850DC" w:rsidRDefault="00AE08D8" w:rsidP="00A83DB9">
      <w:pPr>
        <w:spacing w:line="600" w:lineRule="exact"/>
        <w:ind w:firstLineChars="200" w:firstLine="560"/>
        <w:jc w:val="left"/>
        <w:rPr>
          <w:rFonts w:ascii="仿宋_GB2312" w:eastAsia="仿宋_GB2312" w:hAnsi="宋体"/>
          <w:color w:val="000000" w:themeColor="text1"/>
          <w:sz w:val="28"/>
          <w:szCs w:val="28"/>
          <w:u w:val="single"/>
        </w:rPr>
      </w:pPr>
      <w:r w:rsidRPr="00F850DC">
        <w:rPr>
          <w:rFonts w:ascii="仿宋_GB2312" w:eastAsia="仿宋_GB2312" w:hAnsi="宋体" w:hint="eastAsia"/>
          <w:color w:val="000000" w:themeColor="text1"/>
          <w:sz w:val="28"/>
          <w:szCs w:val="28"/>
        </w:rPr>
        <w:t>3、招标内容：昆山农村商业银行</w:t>
      </w:r>
      <w:r w:rsidR="007131C7" w:rsidRPr="00F850DC">
        <w:rPr>
          <w:rFonts w:ascii="宋体" w:eastAsia="仿宋_GB2312" w:hAnsi="宋体" w:cs="Arial" w:hint="eastAsia"/>
          <w:color w:val="000000" w:themeColor="text1"/>
          <w:sz w:val="28"/>
          <w:szCs w:val="28"/>
          <w:u w:val="single"/>
        </w:rPr>
        <w:t>2023</w:t>
      </w:r>
      <w:r w:rsidR="007131C7" w:rsidRPr="00F850DC">
        <w:rPr>
          <w:rFonts w:ascii="宋体" w:eastAsia="仿宋_GB2312" w:hAnsi="宋体" w:cs="Arial" w:hint="eastAsia"/>
          <w:color w:val="000000" w:themeColor="text1"/>
          <w:sz w:val="28"/>
          <w:szCs w:val="28"/>
          <w:u w:val="single"/>
        </w:rPr>
        <w:t>年市民卡</w:t>
      </w:r>
    </w:p>
    <w:p w:rsidR="00AE08D8" w:rsidRPr="00F850DC" w:rsidRDefault="00AE08D8" w:rsidP="00A83DB9">
      <w:pPr>
        <w:spacing w:line="600" w:lineRule="exact"/>
        <w:ind w:firstLineChars="200" w:firstLine="560"/>
        <w:jc w:val="left"/>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4、项目实施地点：昆山</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szCs w:val="28"/>
        </w:rPr>
        <w:t>5</w:t>
      </w:r>
      <w:r w:rsidRPr="00F850DC">
        <w:rPr>
          <w:rFonts w:ascii="仿宋_GB2312" w:eastAsia="仿宋_GB2312" w:hAnsi="宋体" w:hint="eastAsia"/>
          <w:color w:val="000000" w:themeColor="text1"/>
          <w:sz w:val="28"/>
        </w:rPr>
        <w:t>、发放标书时间：北京时间</w:t>
      </w:r>
      <w:r w:rsidR="00421C9B">
        <w:rPr>
          <w:rFonts w:ascii="仿宋_GB2312" w:eastAsia="仿宋_GB2312" w:hAnsi="宋体" w:hint="eastAsia"/>
          <w:color w:val="000000" w:themeColor="text1"/>
          <w:sz w:val="28"/>
        </w:rPr>
        <w:t>2023</w:t>
      </w:r>
      <w:r w:rsidRPr="00F850DC">
        <w:rPr>
          <w:rFonts w:ascii="仿宋_GB2312" w:eastAsia="仿宋_GB2312" w:hAnsi="宋体" w:hint="eastAsia"/>
          <w:color w:val="000000" w:themeColor="text1"/>
          <w:sz w:val="28"/>
        </w:rPr>
        <w:t>年</w:t>
      </w:r>
      <w:r w:rsidR="00421C9B">
        <w:rPr>
          <w:rFonts w:ascii="仿宋_GB2312" w:eastAsia="仿宋_GB2312" w:hAnsi="宋体" w:hint="eastAsia"/>
          <w:color w:val="000000" w:themeColor="text1"/>
          <w:sz w:val="28"/>
        </w:rPr>
        <w:t>08</w:t>
      </w:r>
      <w:r w:rsidRPr="00F850DC">
        <w:rPr>
          <w:rFonts w:ascii="仿宋_GB2312" w:eastAsia="仿宋_GB2312" w:hAnsi="宋体" w:hint="eastAsia"/>
          <w:color w:val="000000" w:themeColor="text1"/>
          <w:sz w:val="28"/>
        </w:rPr>
        <w:t>月</w:t>
      </w:r>
      <w:r w:rsidR="00911786">
        <w:rPr>
          <w:rFonts w:ascii="仿宋_GB2312" w:eastAsia="仿宋_GB2312" w:hAnsi="宋体" w:hint="eastAsia"/>
          <w:color w:val="000000" w:themeColor="text1"/>
          <w:sz w:val="28"/>
        </w:rPr>
        <w:t>31</w:t>
      </w:r>
      <w:r w:rsidRPr="00F850DC">
        <w:rPr>
          <w:rFonts w:ascii="仿宋_GB2312" w:eastAsia="仿宋_GB2312" w:hAnsi="宋体" w:hint="eastAsia"/>
          <w:color w:val="000000" w:themeColor="text1"/>
          <w:sz w:val="28"/>
        </w:rPr>
        <w:t>日</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6、投标截止时间：北京时间</w:t>
      </w:r>
      <w:r w:rsidR="00421C9B">
        <w:rPr>
          <w:rFonts w:ascii="仿宋_GB2312" w:eastAsia="仿宋_GB2312" w:hAnsi="宋体" w:hint="eastAsia"/>
          <w:color w:val="000000" w:themeColor="text1"/>
          <w:sz w:val="28"/>
        </w:rPr>
        <w:t>2023</w:t>
      </w:r>
      <w:r w:rsidRPr="00F850DC">
        <w:rPr>
          <w:rFonts w:ascii="仿宋_GB2312" w:eastAsia="仿宋_GB2312" w:hAnsi="宋体" w:hint="eastAsia"/>
          <w:color w:val="000000" w:themeColor="text1"/>
          <w:sz w:val="28"/>
        </w:rPr>
        <w:t>年</w:t>
      </w:r>
      <w:r w:rsidR="00911786">
        <w:rPr>
          <w:rFonts w:ascii="仿宋_GB2312" w:eastAsia="仿宋_GB2312" w:hAnsi="宋体" w:hint="eastAsia"/>
          <w:color w:val="000000" w:themeColor="text1"/>
          <w:sz w:val="28"/>
        </w:rPr>
        <w:t>09</w:t>
      </w:r>
      <w:r w:rsidRPr="00F850DC">
        <w:rPr>
          <w:rFonts w:ascii="仿宋_GB2312" w:eastAsia="仿宋_GB2312" w:hAnsi="宋体" w:hint="eastAsia"/>
          <w:color w:val="000000" w:themeColor="text1"/>
          <w:sz w:val="28"/>
        </w:rPr>
        <w:t>月</w:t>
      </w:r>
      <w:r w:rsidR="00421C9B">
        <w:rPr>
          <w:rFonts w:ascii="仿宋_GB2312" w:eastAsia="仿宋_GB2312" w:hAnsi="宋体" w:hint="eastAsia"/>
          <w:color w:val="000000" w:themeColor="text1"/>
          <w:sz w:val="28"/>
        </w:rPr>
        <w:t>20</w:t>
      </w:r>
      <w:r w:rsidRPr="00F850DC">
        <w:rPr>
          <w:rFonts w:ascii="仿宋_GB2312" w:eastAsia="仿宋_GB2312" w:hAnsi="宋体" w:hint="eastAsia"/>
          <w:color w:val="000000" w:themeColor="text1"/>
          <w:sz w:val="28"/>
        </w:rPr>
        <w:t>日</w:t>
      </w:r>
      <w:r w:rsidR="004A1A9A" w:rsidRPr="00F850DC">
        <w:rPr>
          <w:rFonts w:ascii="仿宋_GB2312" w:eastAsia="仿宋_GB2312" w:hAnsi="宋体" w:hint="eastAsia"/>
          <w:color w:val="000000" w:themeColor="text1"/>
          <w:sz w:val="28"/>
        </w:rPr>
        <w:t>17</w:t>
      </w:r>
      <w:r w:rsidRPr="00F850DC">
        <w:rPr>
          <w:rFonts w:ascii="仿宋_GB2312" w:eastAsia="仿宋_GB2312" w:hAnsi="宋体" w:hint="eastAsia"/>
          <w:color w:val="000000" w:themeColor="text1"/>
          <w:sz w:val="28"/>
        </w:rPr>
        <w:t>：00前将密封的投标文件寄（送）至昆山农村商业银行</w:t>
      </w:r>
      <w:r w:rsidR="00F32E3C" w:rsidRPr="00F850DC">
        <w:rPr>
          <w:rFonts w:ascii="仿宋_GB2312" w:eastAsia="仿宋_GB2312" w:hAnsi="宋体" w:hint="eastAsia"/>
          <w:color w:val="000000" w:themeColor="text1"/>
          <w:sz w:val="28"/>
        </w:rPr>
        <w:t>集中采购中心</w:t>
      </w:r>
      <w:r w:rsidRPr="00F850DC">
        <w:rPr>
          <w:rFonts w:ascii="仿宋_GB2312" w:eastAsia="仿宋_GB2312" w:hAnsi="宋体" w:hint="eastAsia"/>
          <w:color w:val="000000" w:themeColor="text1"/>
          <w:sz w:val="28"/>
        </w:rPr>
        <w:t>（以我</w:t>
      </w:r>
      <w:proofErr w:type="gramStart"/>
      <w:r w:rsidRPr="00F850DC">
        <w:rPr>
          <w:rFonts w:ascii="仿宋_GB2312" w:eastAsia="仿宋_GB2312" w:hAnsi="宋体" w:hint="eastAsia"/>
          <w:color w:val="000000" w:themeColor="text1"/>
          <w:sz w:val="28"/>
        </w:rPr>
        <w:t>行收到</w:t>
      </w:r>
      <w:proofErr w:type="gramEnd"/>
      <w:r w:rsidRPr="00F850DC">
        <w:rPr>
          <w:rFonts w:ascii="仿宋_GB2312" w:eastAsia="仿宋_GB2312" w:hAnsi="宋体" w:hint="eastAsia"/>
          <w:color w:val="000000" w:themeColor="text1"/>
          <w:sz w:val="28"/>
        </w:rPr>
        <w:t>日戳为准），逾期送达的投标文件将不予接受。</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7、开标时间</w:t>
      </w:r>
      <w:r w:rsidR="00D559CB" w:rsidRPr="00F850DC">
        <w:rPr>
          <w:rFonts w:ascii="仿宋_GB2312" w:eastAsia="仿宋_GB2312" w:hAnsi="宋体" w:hint="eastAsia"/>
          <w:color w:val="000000" w:themeColor="text1"/>
          <w:sz w:val="28"/>
        </w:rPr>
        <w:t>、地点</w:t>
      </w:r>
      <w:r w:rsidRPr="00F850DC">
        <w:rPr>
          <w:rFonts w:ascii="仿宋_GB2312" w:eastAsia="仿宋_GB2312" w:hAnsi="宋体" w:hint="eastAsia"/>
          <w:color w:val="000000" w:themeColor="text1"/>
          <w:sz w:val="28"/>
        </w:rPr>
        <w:t>：</w:t>
      </w:r>
      <w:r w:rsidR="00D559CB" w:rsidRPr="00F850DC">
        <w:rPr>
          <w:rFonts w:ascii="仿宋_GB2312" w:eastAsia="仿宋_GB2312" w:hAnsi="宋体" w:hint="eastAsia"/>
          <w:color w:val="000000" w:themeColor="text1"/>
          <w:sz w:val="28"/>
        </w:rPr>
        <w:t>另行通知</w:t>
      </w:r>
    </w:p>
    <w:p w:rsidR="00AE08D8" w:rsidRPr="00F850DC" w:rsidRDefault="00D559CB"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8</w:t>
      </w:r>
      <w:r w:rsidR="00AE08D8" w:rsidRPr="00F850DC">
        <w:rPr>
          <w:rFonts w:ascii="仿宋_GB2312" w:eastAsia="仿宋_GB2312" w:hAnsi="宋体" w:hint="eastAsia"/>
          <w:color w:val="000000" w:themeColor="text1"/>
          <w:sz w:val="28"/>
        </w:rPr>
        <w:t>、招标人联系方式：江苏昆山农村商业银行股份有限公司</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地址：江苏省昆山市前进东路828号</w:t>
      </w:r>
      <w:r w:rsidR="00421C9B">
        <w:rPr>
          <w:rFonts w:ascii="仿宋_GB2312" w:eastAsia="仿宋_GB2312" w:hAnsi="宋体" w:hint="eastAsia"/>
          <w:color w:val="000000" w:themeColor="text1"/>
          <w:sz w:val="28"/>
        </w:rPr>
        <w:t>1510</w:t>
      </w:r>
      <w:r w:rsidRPr="00F850DC">
        <w:rPr>
          <w:rFonts w:ascii="仿宋_GB2312" w:eastAsia="仿宋_GB2312" w:hAnsi="宋体" w:hint="eastAsia"/>
          <w:color w:val="000000" w:themeColor="text1"/>
          <w:sz w:val="28"/>
        </w:rPr>
        <w:t>室</w:t>
      </w:r>
      <w:r w:rsidR="00F32E3C" w:rsidRPr="00F850DC">
        <w:rPr>
          <w:rFonts w:ascii="仿宋_GB2312" w:eastAsia="仿宋_GB2312" w:hAnsi="宋体" w:hint="eastAsia"/>
          <w:color w:val="000000" w:themeColor="text1"/>
          <w:sz w:val="28"/>
        </w:rPr>
        <w:t>集中采购中心</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邮编：215301</w:t>
      </w:r>
    </w:p>
    <w:p w:rsidR="00AE08D8" w:rsidRPr="00F850DC" w:rsidRDefault="00F32E3C"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集采中心</w:t>
      </w:r>
      <w:r w:rsidR="008F0BA2" w:rsidRPr="00F850DC">
        <w:rPr>
          <w:rFonts w:ascii="仿宋_GB2312" w:eastAsia="仿宋_GB2312" w:hAnsi="宋体" w:hint="eastAsia"/>
          <w:color w:val="000000" w:themeColor="text1"/>
          <w:sz w:val="28"/>
        </w:rPr>
        <w:t>联系人：沈康</w:t>
      </w:r>
      <w:r w:rsidR="00AE08D8" w:rsidRPr="00F850DC">
        <w:rPr>
          <w:rFonts w:ascii="仿宋_GB2312" w:eastAsia="仿宋_GB2312" w:hAnsi="宋体" w:hint="eastAsia"/>
          <w:color w:val="000000" w:themeColor="text1"/>
          <w:sz w:val="28"/>
        </w:rPr>
        <w:t xml:space="preserve"> </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联系电话：</w:t>
      </w:r>
      <w:r w:rsidR="00E23041" w:rsidRPr="00F850DC">
        <w:rPr>
          <w:rFonts w:ascii="仿宋_GB2312" w:eastAsia="仿宋_GB2312" w:hAnsi="宋体" w:hint="eastAsia"/>
          <w:color w:val="000000" w:themeColor="text1"/>
          <w:sz w:val="28"/>
        </w:rPr>
        <w:t>0512-57379288</w:t>
      </w:r>
    </w:p>
    <w:p w:rsidR="00AE08D8" w:rsidRPr="00F850DC" w:rsidRDefault="00132D9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业务</w:t>
      </w:r>
      <w:r w:rsidR="00AE08D8" w:rsidRPr="00F850DC">
        <w:rPr>
          <w:rFonts w:ascii="仿宋_GB2312" w:eastAsia="仿宋_GB2312" w:hAnsi="宋体" w:hint="eastAsia"/>
          <w:color w:val="000000" w:themeColor="text1"/>
          <w:sz w:val="28"/>
        </w:rPr>
        <w:t>联系人：</w:t>
      </w:r>
      <w:proofErr w:type="gramStart"/>
      <w:r w:rsidRPr="00F850DC">
        <w:rPr>
          <w:rFonts w:ascii="仿宋_GB2312" w:eastAsia="仿宋_GB2312" w:hAnsi="宋体" w:hint="eastAsia"/>
          <w:color w:val="000000" w:themeColor="text1"/>
          <w:sz w:val="28"/>
        </w:rPr>
        <w:t>胡群一</w:t>
      </w:r>
      <w:proofErr w:type="gramEnd"/>
      <w:r w:rsidR="00AE08D8" w:rsidRPr="00F850DC">
        <w:rPr>
          <w:rFonts w:ascii="仿宋_GB2312" w:eastAsia="仿宋_GB2312" w:hAnsi="宋体" w:hint="eastAsia"/>
          <w:color w:val="000000" w:themeColor="text1"/>
          <w:sz w:val="28"/>
        </w:rPr>
        <w:t xml:space="preserve">  </w:t>
      </w:r>
    </w:p>
    <w:p w:rsidR="00FC3BBE"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联系电话：</w:t>
      </w:r>
      <w:r w:rsidR="00132D99" w:rsidRPr="00F850DC">
        <w:rPr>
          <w:rFonts w:ascii="仿宋_GB2312" w:eastAsia="仿宋_GB2312" w:hAnsi="宋体" w:hint="eastAsia"/>
          <w:color w:val="000000" w:themeColor="text1"/>
          <w:sz w:val="28"/>
        </w:rPr>
        <w:t>18913251518</w:t>
      </w:r>
    </w:p>
    <w:p w:rsidR="00FC3BBE" w:rsidRDefault="00FC3BBE" w:rsidP="00A83DB9">
      <w:pPr>
        <w:spacing w:line="600" w:lineRule="exact"/>
        <w:ind w:firstLineChars="200" w:firstLine="560"/>
        <w:rPr>
          <w:rFonts w:ascii="仿宋_GB2312" w:eastAsia="仿宋_GB2312" w:hAnsi="宋体"/>
          <w:color w:val="000000" w:themeColor="text1"/>
          <w:sz w:val="28"/>
        </w:rPr>
      </w:pPr>
    </w:p>
    <w:p w:rsidR="0030381F" w:rsidRPr="00F850DC" w:rsidRDefault="0030381F" w:rsidP="0030381F">
      <w:pPr>
        <w:spacing w:line="60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sidRPr="0030381F">
        <w:rPr>
          <w:rFonts w:ascii="仿宋_GB2312" w:eastAsia="仿宋_GB2312" w:hAnsi="宋体" w:hint="eastAsia"/>
          <w:color w:val="000000" w:themeColor="text1"/>
          <w:sz w:val="28"/>
        </w:rPr>
        <w:t>标书包装封面请备注项目联系人及联系电话。</w:t>
      </w:r>
    </w:p>
    <w:p w:rsidR="00AE08D8" w:rsidRPr="00F850DC" w:rsidRDefault="00AE08D8" w:rsidP="00A83DB9">
      <w:pPr>
        <w:pStyle w:val="1"/>
        <w:keepNext w:val="0"/>
        <w:keepLines w:val="0"/>
        <w:spacing w:line="600" w:lineRule="exact"/>
        <w:jc w:val="center"/>
        <w:rPr>
          <w:rFonts w:ascii="黑体" w:eastAsia="黑体" w:hAnsi="黑体"/>
          <w:color w:val="000000" w:themeColor="text1"/>
          <w:sz w:val="32"/>
          <w:szCs w:val="32"/>
        </w:rPr>
      </w:pPr>
      <w:r w:rsidRPr="00F850DC">
        <w:rPr>
          <w:rFonts w:ascii="黑体" w:eastAsia="黑体" w:hAnsi="黑体" w:hint="eastAsia"/>
          <w:color w:val="000000" w:themeColor="text1"/>
          <w:sz w:val="32"/>
          <w:szCs w:val="32"/>
        </w:rPr>
        <w:lastRenderedPageBreak/>
        <w:t>第二部分</w:t>
      </w:r>
      <w:r w:rsidRPr="00F850DC">
        <w:rPr>
          <w:rFonts w:ascii="黑体" w:eastAsia="黑体" w:hAnsi="黑体" w:hint="eastAsia"/>
          <w:color w:val="000000" w:themeColor="text1"/>
          <w:sz w:val="32"/>
          <w:szCs w:val="32"/>
        </w:rPr>
        <w:tab/>
      </w:r>
      <w:r w:rsidR="00011C92" w:rsidRPr="00F850DC">
        <w:rPr>
          <w:rFonts w:ascii="黑体" w:eastAsia="黑体" w:hAnsi="黑体" w:hint="eastAsia"/>
          <w:color w:val="000000" w:themeColor="text1"/>
          <w:sz w:val="32"/>
          <w:szCs w:val="32"/>
        </w:rPr>
        <w:t>招标内容及要</w:t>
      </w:r>
      <w:r w:rsidRPr="00F850DC">
        <w:rPr>
          <w:rFonts w:ascii="黑体" w:eastAsia="黑体" w:hAnsi="黑体" w:hint="eastAsia"/>
          <w:color w:val="000000" w:themeColor="text1"/>
          <w:sz w:val="32"/>
          <w:szCs w:val="32"/>
        </w:rPr>
        <w:t>求</w:t>
      </w:r>
    </w:p>
    <w:p w:rsidR="007131C7" w:rsidRPr="00F850DC" w:rsidRDefault="007131C7" w:rsidP="00A83DB9">
      <w:pPr>
        <w:shd w:val="clear" w:color="auto" w:fill="FFFFFF"/>
        <w:spacing w:line="600" w:lineRule="exact"/>
        <w:ind w:leftChars="68" w:left="567" w:hanging="424"/>
        <w:jc w:val="left"/>
        <w:outlineLvl w:val="0"/>
        <w:rPr>
          <w:rFonts w:ascii="仿宋_GB2312" w:eastAsia="仿宋_GB2312"/>
          <w:b/>
          <w:color w:val="000000" w:themeColor="text1"/>
          <w:sz w:val="28"/>
          <w:szCs w:val="28"/>
        </w:rPr>
      </w:pPr>
      <w:r w:rsidRPr="00F850DC">
        <w:rPr>
          <w:rFonts w:ascii="宋体" w:hAnsi="宋体"/>
          <w:b/>
          <w:bCs/>
          <w:color w:val="000000" w:themeColor="text1"/>
          <w:sz w:val="24"/>
        </w:rPr>
        <w:t>1</w:t>
      </w:r>
      <w:r w:rsidRPr="00F850DC">
        <w:rPr>
          <w:rFonts w:ascii="仿宋_GB2312" w:eastAsia="仿宋_GB2312" w:hint="eastAsia"/>
          <w:b/>
          <w:color w:val="000000" w:themeColor="text1"/>
          <w:sz w:val="36"/>
          <w:szCs w:val="28"/>
        </w:rPr>
        <w:t>、</w:t>
      </w:r>
      <w:r w:rsidRPr="00F850DC">
        <w:rPr>
          <w:rFonts w:ascii="仿宋_GB2312" w:eastAsia="仿宋_GB2312" w:hint="eastAsia"/>
          <w:b/>
          <w:color w:val="000000" w:themeColor="text1"/>
          <w:sz w:val="28"/>
          <w:szCs w:val="28"/>
        </w:rPr>
        <w:t>业务规范要求</w:t>
      </w:r>
    </w:p>
    <w:p w:rsidR="007131C7" w:rsidRPr="00F850DC" w:rsidRDefault="007131C7" w:rsidP="00A83DB9">
      <w:pPr>
        <w:pStyle w:val="aa"/>
        <w:widowControl/>
        <w:numPr>
          <w:ilvl w:val="0"/>
          <w:numId w:val="7"/>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投标人所参与投标产品需符合银联通用存储规范的智存产品，具有银行卡检测中心对该产品的检测报告。银行技术标准参照附件（</w:t>
      </w:r>
      <w:r w:rsidR="009B69D6" w:rsidRPr="00F850DC">
        <w:rPr>
          <w:rFonts w:ascii="仿宋_GB2312" w:eastAsia="仿宋_GB2312" w:hint="eastAsia"/>
          <w:color w:val="000000" w:themeColor="text1"/>
          <w:sz w:val="28"/>
          <w:szCs w:val="28"/>
        </w:rPr>
        <w:t>中国金融集成电路（IC）卡规范 PBOC3.0及以上</w:t>
      </w:r>
      <w:r w:rsidRPr="00F850DC">
        <w:rPr>
          <w:rFonts w:ascii="仿宋_GB2312" w:eastAsia="仿宋_GB2312" w:hint="eastAsia"/>
          <w:color w:val="000000" w:themeColor="text1"/>
          <w:sz w:val="28"/>
          <w:szCs w:val="28"/>
        </w:rPr>
        <w:t>）要求。</w:t>
      </w:r>
    </w:p>
    <w:p w:rsidR="007131C7" w:rsidRPr="00F850DC" w:rsidRDefault="007131C7" w:rsidP="00A83DB9">
      <w:pPr>
        <w:pStyle w:val="ac"/>
        <w:numPr>
          <w:ilvl w:val="0"/>
          <w:numId w:val="7"/>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投标人针对昆山市民卡所投标的芯片容量不低于</w:t>
      </w:r>
      <w:r w:rsidRPr="00F850DC">
        <w:rPr>
          <w:rFonts w:ascii="仿宋_GB2312" w:eastAsia="仿宋_GB2312"/>
          <w:color w:val="000000" w:themeColor="text1"/>
          <w:kern w:val="2"/>
          <w:sz w:val="28"/>
          <w:szCs w:val="28"/>
        </w:rPr>
        <w:t>80K</w:t>
      </w:r>
      <w:r w:rsidRPr="00F850DC">
        <w:rPr>
          <w:rFonts w:ascii="仿宋_GB2312" w:eastAsia="仿宋_GB2312" w:hint="eastAsia"/>
          <w:color w:val="000000" w:themeColor="text1"/>
          <w:kern w:val="2"/>
          <w:sz w:val="28"/>
          <w:szCs w:val="28"/>
        </w:rPr>
        <w:t>。</w:t>
      </w:r>
    </w:p>
    <w:p w:rsidR="007131C7" w:rsidRPr="00F850DC" w:rsidRDefault="007131C7" w:rsidP="00A83DB9">
      <w:pPr>
        <w:pStyle w:val="ac"/>
        <w:numPr>
          <w:ilvl w:val="0"/>
          <w:numId w:val="7"/>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昆山市民卡产品的应用包含金融</w:t>
      </w:r>
      <w:r w:rsidRPr="00F850DC">
        <w:rPr>
          <w:rFonts w:ascii="仿宋_GB2312" w:eastAsia="仿宋_GB2312"/>
          <w:color w:val="000000" w:themeColor="text1"/>
          <w:kern w:val="2"/>
          <w:sz w:val="28"/>
          <w:szCs w:val="28"/>
        </w:rPr>
        <w:t>IC</w:t>
      </w:r>
      <w:r w:rsidRPr="00F850DC">
        <w:rPr>
          <w:rFonts w:ascii="仿宋_GB2312" w:eastAsia="仿宋_GB2312" w:hint="eastAsia"/>
          <w:color w:val="000000" w:themeColor="text1"/>
          <w:kern w:val="2"/>
          <w:sz w:val="28"/>
          <w:szCs w:val="28"/>
        </w:rPr>
        <w:t>卡、住建部交通、交通部交通应用。</w:t>
      </w:r>
    </w:p>
    <w:p w:rsidR="007131C7" w:rsidRPr="00F850DC" w:rsidRDefault="007131C7" w:rsidP="00A83DB9">
      <w:pPr>
        <w:shd w:val="clear" w:color="auto" w:fill="FFFFFF"/>
        <w:spacing w:line="600" w:lineRule="exact"/>
        <w:ind w:leftChars="68" w:left="567" w:hanging="424"/>
        <w:jc w:val="left"/>
        <w:rPr>
          <w:rFonts w:ascii="仿宋_GB2312" w:eastAsia="仿宋_GB2312"/>
          <w:b/>
          <w:color w:val="000000" w:themeColor="text1"/>
          <w:sz w:val="28"/>
          <w:szCs w:val="28"/>
        </w:rPr>
      </w:pPr>
      <w:r w:rsidRPr="00F850DC">
        <w:rPr>
          <w:rFonts w:ascii="仿宋_GB2312" w:eastAsia="仿宋_GB2312"/>
          <w:b/>
          <w:color w:val="000000" w:themeColor="text1"/>
          <w:sz w:val="28"/>
          <w:szCs w:val="28"/>
        </w:rPr>
        <w:t>2</w:t>
      </w:r>
      <w:r w:rsidRPr="00F850DC">
        <w:rPr>
          <w:rFonts w:ascii="仿宋_GB2312" w:eastAsia="仿宋_GB2312" w:hint="eastAsia"/>
          <w:b/>
          <w:color w:val="000000" w:themeColor="text1"/>
          <w:sz w:val="28"/>
          <w:szCs w:val="28"/>
        </w:rPr>
        <w:t>、</w:t>
      </w:r>
      <w:r w:rsidRPr="00F850DC">
        <w:rPr>
          <w:rFonts w:ascii="仿宋_GB2312" w:eastAsia="仿宋_GB2312"/>
          <w:b/>
          <w:color w:val="000000" w:themeColor="text1"/>
          <w:sz w:val="28"/>
          <w:szCs w:val="28"/>
        </w:rPr>
        <w:t>COS</w:t>
      </w:r>
      <w:r w:rsidRPr="00F850DC">
        <w:rPr>
          <w:rFonts w:ascii="仿宋_GB2312" w:eastAsia="仿宋_GB2312" w:hint="eastAsia"/>
          <w:b/>
          <w:color w:val="000000" w:themeColor="text1"/>
          <w:sz w:val="28"/>
          <w:szCs w:val="28"/>
        </w:rPr>
        <w:t>技术要求</w:t>
      </w:r>
    </w:p>
    <w:p w:rsidR="007131C7" w:rsidRPr="00F850DC" w:rsidRDefault="007131C7" w:rsidP="00A83DB9">
      <w:pPr>
        <w:pStyle w:val="aa"/>
        <w:widowControl/>
        <w:numPr>
          <w:ilvl w:val="0"/>
          <w:numId w:val="8"/>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投标人所参与投标产品卡片操作系统不含危及金融安全的漏洞、后门，对于因预留后门导致的安全问题，由卡片厂商负责召回、赔偿招标人的损失；</w:t>
      </w:r>
    </w:p>
    <w:p w:rsidR="007131C7" w:rsidRPr="00F850DC" w:rsidRDefault="007131C7" w:rsidP="00A83DB9">
      <w:pPr>
        <w:pStyle w:val="aa"/>
        <w:widowControl/>
        <w:numPr>
          <w:ilvl w:val="0"/>
          <w:numId w:val="8"/>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投标人所参与昆山市民卡的投标产品卡片</w:t>
      </w:r>
      <w:r w:rsidRPr="00F850DC">
        <w:rPr>
          <w:rFonts w:ascii="仿宋_GB2312" w:eastAsia="仿宋_GB2312"/>
          <w:color w:val="000000" w:themeColor="text1"/>
          <w:sz w:val="28"/>
          <w:szCs w:val="28"/>
        </w:rPr>
        <w:t>COS</w:t>
      </w:r>
      <w:r w:rsidRPr="00F850DC">
        <w:rPr>
          <w:rFonts w:ascii="仿宋_GB2312" w:eastAsia="仿宋_GB2312" w:hint="eastAsia"/>
          <w:color w:val="000000" w:themeColor="text1"/>
          <w:sz w:val="28"/>
          <w:szCs w:val="28"/>
        </w:rPr>
        <w:t>必须同时支持住建部和交通部公交应用；</w:t>
      </w:r>
    </w:p>
    <w:p w:rsidR="007131C7" w:rsidRPr="00F850DC" w:rsidRDefault="007131C7" w:rsidP="00A83DB9">
      <w:pPr>
        <w:pStyle w:val="ac"/>
        <w:numPr>
          <w:ilvl w:val="0"/>
          <w:numId w:val="8"/>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要求完成一笔非接触</w:t>
      </w:r>
      <w:r w:rsidRPr="00F850DC">
        <w:rPr>
          <w:rFonts w:ascii="仿宋_GB2312" w:eastAsia="仿宋_GB2312"/>
          <w:color w:val="000000" w:themeColor="text1"/>
          <w:kern w:val="2"/>
          <w:sz w:val="28"/>
          <w:szCs w:val="28"/>
        </w:rPr>
        <w:t>QPBOC</w:t>
      </w:r>
      <w:proofErr w:type="gramStart"/>
      <w:r w:rsidRPr="00F850DC">
        <w:rPr>
          <w:rFonts w:ascii="仿宋_GB2312" w:eastAsia="仿宋_GB2312" w:hint="eastAsia"/>
          <w:color w:val="000000" w:themeColor="text1"/>
          <w:kern w:val="2"/>
          <w:sz w:val="28"/>
          <w:szCs w:val="28"/>
        </w:rPr>
        <w:t>闪付完整</w:t>
      </w:r>
      <w:proofErr w:type="gramEnd"/>
      <w:r w:rsidRPr="00F850DC">
        <w:rPr>
          <w:rFonts w:ascii="仿宋_GB2312" w:eastAsia="仿宋_GB2312" w:hint="eastAsia"/>
          <w:color w:val="000000" w:themeColor="text1"/>
          <w:kern w:val="2"/>
          <w:sz w:val="28"/>
          <w:szCs w:val="28"/>
        </w:rPr>
        <w:t>交易速度在</w:t>
      </w:r>
      <w:r w:rsidRPr="00F850DC">
        <w:rPr>
          <w:rFonts w:ascii="仿宋_GB2312" w:eastAsia="仿宋_GB2312"/>
          <w:color w:val="000000" w:themeColor="text1"/>
          <w:kern w:val="2"/>
          <w:sz w:val="28"/>
          <w:szCs w:val="28"/>
        </w:rPr>
        <w:t>350ms</w:t>
      </w:r>
      <w:r w:rsidRPr="00F850DC">
        <w:rPr>
          <w:rFonts w:ascii="仿宋_GB2312" w:eastAsia="仿宋_GB2312" w:hint="eastAsia"/>
          <w:color w:val="000000" w:themeColor="text1"/>
          <w:kern w:val="2"/>
          <w:sz w:val="28"/>
          <w:szCs w:val="28"/>
        </w:rPr>
        <w:t>以内</w:t>
      </w:r>
      <w:r w:rsidR="009B69D6" w:rsidRPr="00F850DC">
        <w:rPr>
          <w:rFonts w:ascii="仿宋_GB2312" w:eastAsia="仿宋_GB2312" w:hint="eastAsia"/>
          <w:color w:val="000000" w:themeColor="text1"/>
          <w:kern w:val="2"/>
          <w:sz w:val="28"/>
          <w:szCs w:val="28"/>
        </w:rPr>
        <w:t>；</w:t>
      </w:r>
    </w:p>
    <w:p w:rsidR="007131C7" w:rsidRPr="00F850DC" w:rsidRDefault="007131C7" w:rsidP="00A83DB9">
      <w:pPr>
        <w:pStyle w:val="ac"/>
        <w:numPr>
          <w:ilvl w:val="0"/>
          <w:numId w:val="8"/>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支持多级目录管理</w:t>
      </w:r>
      <w:r w:rsidR="009B69D6" w:rsidRPr="00F850DC">
        <w:rPr>
          <w:rFonts w:ascii="仿宋_GB2312" w:eastAsia="仿宋_GB2312" w:hint="eastAsia"/>
          <w:color w:val="000000" w:themeColor="text1"/>
          <w:kern w:val="2"/>
          <w:sz w:val="28"/>
          <w:szCs w:val="28"/>
        </w:rPr>
        <w:t>；</w:t>
      </w:r>
    </w:p>
    <w:p w:rsidR="007131C7" w:rsidRPr="00F850DC" w:rsidRDefault="007131C7" w:rsidP="00A83DB9">
      <w:pPr>
        <w:pStyle w:val="ac"/>
        <w:numPr>
          <w:ilvl w:val="0"/>
          <w:numId w:val="8"/>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支持标准的文件类型，包括二进制、循环、定长、变长记录、密钥文件等</w:t>
      </w:r>
      <w:r w:rsidR="009B69D6" w:rsidRPr="00F850DC">
        <w:rPr>
          <w:rFonts w:ascii="仿宋_GB2312" w:eastAsia="仿宋_GB2312" w:hint="eastAsia"/>
          <w:color w:val="000000" w:themeColor="text1"/>
          <w:kern w:val="2"/>
          <w:sz w:val="28"/>
          <w:szCs w:val="28"/>
        </w:rPr>
        <w:t>；</w:t>
      </w:r>
    </w:p>
    <w:p w:rsidR="007131C7" w:rsidRPr="00F850DC" w:rsidRDefault="007131C7" w:rsidP="00A83DB9">
      <w:pPr>
        <w:pStyle w:val="ac"/>
        <w:numPr>
          <w:ilvl w:val="0"/>
          <w:numId w:val="8"/>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t>支持安全数据传输，提供明文、加密、校验和加密校验四种传输模式（信息机密性与完整性保护）</w:t>
      </w:r>
      <w:r w:rsidR="009B69D6" w:rsidRPr="00F850DC">
        <w:rPr>
          <w:rFonts w:ascii="仿宋_GB2312" w:eastAsia="仿宋_GB2312" w:hint="eastAsia"/>
          <w:color w:val="000000" w:themeColor="text1"/>
          <w:kern w:val="2"/>
          <w:sz w:val="28"/>
          <w:szCs w:val="28"/>
        </w:rPr>
        <w:t>；</w:t>
      </w:r>
    </w:p>
    <w:p w:rsidR="007131C7" w:rsidRPr="00F850DC" w:rsidRDefault="007131C7" w:rsidP="00A83DB9">
      <w:pPr>
        <w:pStyle w:val="ac"/>
        <w:numPr>
          <w:ilvl w:val="0"/>
          <w:numId w:val="8"/>
        </w:numPr>
        <w:spacing w:beforeLines="20" w:before="62" w:line="600" w:lineRule="exact"/>
        <w:rPr>
          <w:rFonts w:ascii="仿宋_GB2312" w:eastAsia="仿宋_GB2312"/>
          <w:color w:val="000000" w:themeColor="text1"/>
          <w:kern w:val="2"/>
          <w:sz w:val="28"/>
          <w:szCs w:val="28"/>
        </w:rPr>
      </w:pPr>
      <w:r w:rsidRPr="00F850DC">
        <w:rPr>
          <w:rFonts w:ascii="仿宋_GB2312" w:eastAsia="仿宋_GB2312" w:hint="eastAsia"/>
          <w:color w:val="000000" w:themeColor="text1"/>
          <w:kern w:val="2"/>
          <w:sz w:val="28"/>
          <w:szCs w:val="28"/>
        </w:rPr>
        <w:lastRenderedPageBreak/>
        <w:t>支持</w:t>
      </w:r>
      <w:proofErr w:type="gramStart"/>
      <w:r w:rsidRPr="00F850DC">
        <w:rPr>
          <w:rFonts w:ascii="仿宋_GB2312" w:eastAsia="仿宋_GB2312" w:hint="eastAsia"/>
          <w:color w:val="000000" w:themeColor="text1"/>
          <w:kern w:val="2"/>
          <w:sz w:val="28"/>
          <w:szCs w:val="28"/>
        </w:rPr>
        <w:t>一</w:t>
      </w:r>
      <w:proofErr w:type="gramEnd"/>
      <w:r w:rsidRPr="00F850DC">
        <w:rPr>
          <w:rFonts w:ascii="仿宋_GB2312" w:eastAsia="仿宋_GB2312" w:hint="eastAsia"/>
          <w:color w:val="000000" w:themeColor="text1"/>
          <w:kern w:val="2"/>
          <w:sz w:val="28"/>
          <w:szCs w:val="28"/>
        </w:rPr>
        <w:t>卡多应用，各应用之间相互独立，并支持多种安全访问方式和权限</w:t>
      </w:r>
      <w:r w:rsidR="009B69D6" w:rsidRPr="00F850DC">
        <w:rPr>
          <w:rFonts w:ascii="仿宋_GB2312" w:eastAsia="仿宋_GB2312" w:hint="eastAsia"/>
          <w:color w:val="000000" w:themeColor="text1"/>
          <w:kern w:val="2"/>
          <w:sz w:val="28"/>
          <w:szCs w:val="28"/>
        </w:rPr>
        <w:t>；</w:t>
      </w:r>
    </w:p>
    <w:p w:rsidR="007131C7" w:rsidRPr="00F850DC" w:rsidRDefault="007131C7" w:rsidP="00A83DB9">
      <w:pPr>
        <w:pStyle w:val="aa"/>
        <w:widowControl/>
        <w:shd w:val="clear" w:color="auto" w:fill="FFFFFF"/>
        <w:spacing w:line="600" w:lineRule="exact"/>
        <w:ind w:firstLineChars="0"/>
        <w:jc w:val="left"/>
        <w:rPr>
          <w:rFonts w:ascii="仿宋_GB2312" w:eastAsia="仿宋_GB2312"/>
          <w:b/>
          <w:color w:val="000000" w:themeColor="text1"/>
          <w:sz w:val="28"/>
          <w:szCs w:val="28"/>
        </w:rPr>
      </w:pPr>
      <w:r w:rsidRPr="00F850DC">
        <w:rPr>
          <w:rFonts w:ascii="仿宋_GB2312" w:eastAsia="仿宋_GB2312"/>
          <w:b/>
          <w:color w:val="000000" w:themeColor="text1"/>
          <w:sz w:val="28"/>
          <w:szCs w:val="28"/>
        </w:rPr>
        <w:t>3</w:t>
      </w:r>
      <w:r w:rsidRPr="00F850DC">
        <w:rPr>
          <w:rFonts w:ascii="仿宋_GB2312" w:eastAsia="仿宋_GB2312" w:hint="eastAsia"/>
          <w:b/>
          <w:color w:val="000000" w:themeColor="text1"/>
          <w:sz w:val="28"/>
          <w:szCs w:val="28"/>
        </w:rPr>
        <w:t>、芯片技术要求</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color w:val="000000" w:themeColor="text1"/>
          <w:sz w:val="28"/>
          <w:szCs w:val="28"/>
        </w:rPr>
        <w:t>CPU</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8</w:t>
      </w:r>
      <w:r w:rsidRPr="00F850DC">
        <w:rPr>
          <w:rFonts w:ascii="仿宋_GB2312" w:eastAsia="仿宋_GB2312" w:hint="eastAsia"/>
          <w:color w:val="000000" w:themeColor="text1"/>
          <w:sz w:val="28"/>
          <w:szCs w:val="28"/>
        </w:rPr>
        <w:t>位及以上；</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通讯协议符合</w:t>
      </w:r>
      <w:r w:rsidRPr="00F850DC">
        <w:rPr>
          <w:rFonts w:ascii="仿宋_GB2312" w:eastAsia="仿宋_GB2312"/>
          <w:color w:val="000000" w:themeColor="text1"/>
          <w:sz w:val="28"/>
          <w:szCs w:val="28"/>
        </w:rPr>
        <w:t>ISO/IEC 14443A</w:t>
      </w:r>
      <w:r w:rsidRPr="00F850DC">
        <w:rPr>
          <w:rFonts w:ascii="仿宋_GB2312" w:eastAsia="仿宋_GB2312" w:hint="eastAsia"/>
          <w:color w:val="000000" w:themeColor="text1"/>
          <w:sz w:val="28"/>
          <w:szCs w:val="28"/>
        </w:rPr>
        <w:t>非接触接口协议；</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工作频率：</w:t>
      </w:r>
      <w:r w:rsidRPr="00F850DC">
        <w:rPr>
          <w:rFonts w:ascii="仿宋_GB2312" w:eastAsia="仿宋_GB2312"/>
          <w:color w:val="000000" w:themeColor="text1"/>
          <w:sz w:val="28"/>
          <w:szCs w:val="28"/>
        </w:rPr>
        <w:t xml:space="preserve">13.56MHz </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通信速率支持</w:t>
      </w:r>
      <w:r w:rsidRPr="00F850DC">
        <w:rPr>
          <w:rFonts w:ascii="仿宋_GB2312" w:eastAsia="仿宋_GB2312"/>
          <w:color w:val="000000" w:themeColor="text1"/>
          <w:sz w:val="28"/>
          <w:szCs w:val="28"/>
        </w:rPr>
        <w:t>106kbps</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212 kbps</w:t>
      </w:r>
      <w:r w:rsidRPr="00F850DC">
        <w:rPr>
          <w:rFonts w:ascii="仿宋_GB2312" w:eastAsia="仿宋_GB2312" w:hint="eastAsia"/>
          <w:color w:val="000000" w:themeColor="text1"/>
          <w:sz w:val="28"/>
          <w:szCs w:val="28"/>
        </w:rPr>
        <w:t>或以上</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存储</w:t>
      </w:r>
      <w:proofErr w:type="gramStart"/>
      <w:r w:rsidRPr="00F850DC">
        <w:rPr>
          <w:rFonts w:ascii="仿宋_GB2312" w:eastAsia="仿宋_GB2312" w:hint="eastAsia"/>
          <w:color w:val="000000" w:themeColor="text1"/>
          <w:sz w:val="28"/>
          <w:szCs w:val="28"/>
        </w:rPr>
        <w:t>区类型</w:t>
      </w:r>
      <w:proofErr w:type="gramEnd"/>
      <w:r w:rsidRPr="00F850DC">
        <w:rPr>
          <w:rFonts w:ascii="仿宋_GB2312" w:eastAsia="仿宋_GB2312"/>
          <w:color w:val="000000" w:themeColor="text1"/>
          <w:sz w:val="28"/>
          <w:szCs w:val="28"/>
        </w:rPr>
        <w:t>EEPROM</w:t>
      </w:r>
      <w:r w:rsidRPr="00F850DC">
        <w:rPr>
          <w:rFonts w:ascii="仿宋_GB2312" w:eastAsia="仿宋_GB2312" w:hint="eastAsia"/>
          <w:color w:val="000000" w:themeColor="text1"/>
          <w:sz w:val="28"/>
          <w:szCs w:val="28"/>
        </w:rPr>
        <w:t>，不包含</w:t>
      </w:r>
      <w:r w:rsidRPr="00F850DC">
        <w:rPr>
          <w:rFonts w:ascii="仿宋_GB2312" w:eastAsia="仿宋_GB2312"/>
          <w:color w:val="000000" w:themeColor="text1"/>
          <w:sz w:val="28"/>
          <w:szCs w:val="28"/>
        </w:rPr>
        <w:t>Flash</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color w:val="000000" w:themeColor="text1"/>
          <w:sz w:val="28"/>
          <w:szCs w:val="28"/>
        </w:rPr>
        <w:t>EEPROM</w:t>
      </w:r>
      <w:r w:rsidRPr="00F850DC">
        <w:rPr>
          <w:rFonts w:ascii="仿宋_GB2312" w:eastAsia="仿宋_GB2312" w:hint="eastAsia"/>
          <w:color w:val="000000" w:themeColor="text1"/>
          <w:sz w:val="28"/>
          <w:szCs w:val="28"/>
        </w:rPr>
        <w:t>可靠擦写次数不小于</w:t>
      </w:r>
      <w:r w:rsidRPr="00F850DC">
        <w:rPr>
          <w:rFonts w:ascii="仿宋_GB2312" w:eastAsia="仿宋_GB2312"/>
          <w:color w:val="000000" w:themeColor="text1"/>
          <w:sz w:val="28"/>
          <w:szCs w:val="28"/>
        </w:rPr>
        <w:t>50</w:t>
      </w:r>
      <w:r w:rsidRPr="00F850DC">
        <w:rPr>
          <w:rFonts w:ascii="仿宋_GB2312" w:eastAsia="仿宋_GB2312" w:hint="eastAsia"/>
          <w:color w:val="000000" w:themeColor="text1"/>
          <w:sz w:val="28"/>
          <w:szCs w:val="28"/>
        </w:rPr>
        <w:t>万次</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color w:val="000000" w:themeColor="text1"/>
          <w:sz w:val="28"/>
          <w:szCs w:val="28"/>
        </w:rPr>
        <w:t>EEPROM</w:t>
      </w:r>
      <w:r w:rsidRPr="00F850DC">
        <w:rPr>
          <w:rFonts w:ascii="仿宋_GB2312" w:eastAsia="仿宋_GB2312" w:hint="eastAsia"/>
          <w:color w:val="000000" w:themeColor="text1"/>
          <w:sz w:val="28"/>
          <w:szCs w:val="28"/>
        </w:rPr>
        <w:t>数据保存不小于</w:t>
      </w:r>
      <w:r w:rsidRPr="00F850DC">
        <w:rPr>
          <w:rFonts w:ascii="仿宋_GB2312" w:eastAsia="仿宋_GB2312"/>
          <w:color w:val="000000" w:themeColor="text1"/>
          <w:sz w:val="28"/>
          <w:szCs w:val="28"/>
        </w:rPr>
        <w:t>25</w:t>
      </w:r>
      <w:r w:rsidRPr="00F850DC">
        <w:rPr>
          <w:rFonts w:ascii="仿宋_GB2312" w:eastAsia="仿宋_GB2312" w:hint="eastAsia"/>
          <w:color w:val="000000" w:themeColor="text1"/>
          <w:sz w:val="28"/>
          <w:szCs w:val="28"/>
        </w:rPr>
        <w:t>年</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具有</w:t>
      </w:r>
      <w:r w:rsidRPr="00F850DC">
        <w:rPr>
          <w:rFonts w:ascii="仿宋_GB2312" w:eastAsia="仿宋_GB2312"/>
          <w:color w:val="000000" w:themeColor="text1"/>
          <w:sz w:val="28"/>
          <w:szCs w:val="28"/>
        </w:rPr>
        <w:t>4</w:t>
      </w:r>
      <w:r w:rsidRPr="00F850DC">
        <w:rPr>
          <w:rFonts w:ascii="仿宋_GB2312" w:eastAsia="仿宋_GB2312" w:hint="eastAsia"/>
          <w:color w:val="000000" w:themeColor="text1"/>
          <w:sz w:val="28"/>
          <w:szCs w:val="28"/>
        </w:rPr>
        <w:t>字节唯一序列号</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支持</w:t>
      </w:r>
      <w:r w:rsidRPr="00F850DC">
        <w:rPr>
          <w:rFonts w:ascii="仿宋_GB2312" w:eastAsia="仿宋_GB2312"/>
          <w:color w:val="000000" w:themeColor="text1"/>
          <w:sz w:val="28"/>
          <w:szCs w:val="28"/>
        </w:rPr>
        <w:t>Single DES</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Triple DES</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RSA</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SM1</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SM2</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SM4</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SSF33</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HASH</w:t>
      </w:r>
      <w:r w:rsidRPr="00F850DC">
        <w:rPr>
          <w:rFonts w:ascii="仿宋_GB2312" w:eastAsia="仿宋_GB2312" w:hint="eastAsia"/>
          <w:color w:val="000000" w:themeColor="text1"/>
          <w:sz w:val="28"/>
          <w:szCs w:val="28"/>
        </w:rPr>
        <w:t>算法（</w:t>
      </w:r>
      <w:r w:rsidRPr="00F850DC">
        <w:rPr>
          <w:rFonts w:ascii="仿宋_GB2312" w:eastAsia="仿宋_GB2312"/>
          <w:color w:val="000000" w:themeColor="text1"/>
          <w:sz w:val="28"/>
          <w:szCs w:val="28"/>
        </w:rPr>
        <w:t>SHA-1 / SHA-224 / SHA-256 / SM3</w:t>
      </w:r>
      <w:r w:rsidRPr="00F850DC">
        <w:rPr>
          <w:rFonts w:ascii="仿宋_GB2312" w:eastAsia="仿宋_GB2312" w:hint="eastAsia"/>
          <w:color w:val="000000" w:themeColor="text1"/>
          <w:sz w:val="28"/>
          <w:szCs w:val="28"/>
        </w:rPr>
        <w:t>）</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支持</w:t>
      </w:r>
      <w:r w:rsidRPr="00F850DC">
        <w:rPr>
          <w:rFonts w:ascii="仿宋_GB2312" w:eastAsia="仿宋_GB2312"/>
          <w:color w:val="000000" w:themeColor="text1"/>
          <w:sz w:val="28"/>
          <w:szCs w:val="28"/>
        </w:rPr>
        <w:t>DES</w:t>
      </w:r>
      <w:r w:rsidRPr="00F850DC">
        <w:rPr>
          <w:rFonts w:ascii="仿宋_GB2312" w:eastAsia="仿宋_GB2312" w:hint="eastAsia"/>
          <w:color w:val="000000" w:themeColor="text1"/>
          <w:sz w:val="28"/>
          <w:szCs w:val="28"/>
        </w:rPr>
        <w:t>协处理器，硬件</w:t>
      </w:r>
      <w:r w:rsidRPr="00F850DC">
        <w:rPr>
          <w:rFonts w:ascii="仿宋_GB2312" w:eastAsia="仿宋_GB2312"/>
          <w:color w:val="000000" w:themeColor="text1"/>
          <w:sz w:val="28"/>
          <w:szCs w:val="28"/>
        </w:rPr>
        <w:t>Triple-DES</w:t>
      </w:r>
      <w:r w:rsidRPr="00F850DC">
        <w:rPr>
          <w:rFonts w:ascii="仿宋_GB2312" w:eastAsia="仿宋_GB2312" w:hint="eastAsia"/>
          <w:color w:val="000000" w:themeColor="text1"/>
          <w:sz w:val="28"/>
          <w:szCs w:val="28"/>
        </w:rPr>
        <w:t>协处理器</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支持</w:t>
      </w:r>
      <w:r w:rsidRPr="00F850DC">
        <w:rPr>
          <w:rFonts w:ascii="仿宋_GB2312" w:eastAsia="仿宋_GB2312"/>
          <w:color w:val="000000" w:themeColor="text1"/>
          <w:sz w:val="28"/>
          <w:szCs w:val="28"/>
        </w:rPr>
        <w:t>2048</w:t>
      </w:r>
      <w:r w:rsidRPr="00F850DC">
        <w:rPr>
          <w:rFonts w:ascii="仿宋_GB2312" w:eastAsia="仿宋_GB2312" w:hint="eastAsia"/>
          <w:color w:val="000000" w:themeColor="text1"/>
          <w:sz w:val="28"/>
          <w:szCs w:val="28"/>
        </w:rPr>
        <w:t>位的硬件</w:t>
      </w:r>
      <w:r w:rsidRPr="00F850DC">
        <w:rPr>
          <w:rFonts w:ascii="仿宋_GB2312" w:eastAsia="仿宋_GB2312"/>
          <w:color w:val="000000" w:themeColor="text1"/>
          <w:sz w:val="28"/>
          <w:szCs w:val="28"/>
        </w:rPr>
        <w:t>RSA</w:t>
      </w:r>
      <w:r w:rsidRPr="00F850DC">
        <w:rPr>
          <w:rFonts w:ascii="仿宋_GB2312" w:eastAsia="仿宋_GB2312" w:hint="eastAsia"/>
          <w:color w:val="000000" w:themeColor="text1"/>
          <w:sz w:val="28"/>
          <w:szCs w:val="28"/>
        </w:rPr>
        <w:t>协处理器</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color w:val="000000" w:themeColor="text1"/>
          <w:sz w:val="28"/>
          <w:szCs w:val="28"/>
        </w:rPr>
        <w:t>32</w:t>
      </w:r>
      <w:r w:rsidRPr="00F850DC">
        <w:rPr>
          <w:rFonts w:ascii="仿宋_GB2312" w:eastAsia="仿宋_GB2312" w:hint="eastAsia"/>
          <w:color w:val="000000" w:themeColor="text1"/>
          <w:sz w:val="28"/>
          <w:szCs w:val="28"/>
        </w:rPr>
        <w:t>位真随机数发生器</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具备</w:t>
      </w:r>
      <w:proofErr w:type="gramStart"/>
      <w:r w:rsidRPr="00F850DC">
        <w:rPr>
          <w:rFonts w:ascii="仿宋_GB2312" w:eastAsia="仿宋_GB2312" w:hint="eastAsia"/>
          <w:color w:val="000000" w:themeColor="text1"/>
          <w:sz w:val="28"/>
          <w:szCs w:val="28"/>
        </w:rPr>
        <w:t>防冲突</w:t>
      </w:r>
      <w:proofErr w:type="gramEnd"/>
      <w:r w:rsidRPr="00F850DC">
        <w:rPr>
          <w:rFonts w:ascii="仿宋_GB2312" w:eastAsia="仿宋_GB2312" w:hint="eastAsia"/>
          <w:color w:val="000000" w:themeColor="text1"/>
          <w:sz w:val="28"/>
          <w:szCs w:val="28"/>
        </w:rPr>
        <w:t>机制，允许多卡操作</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hd w:val="clear" w:color="auto" w:fill="FFFFFF"/>
        <w:spacing w:line="600" w:lineRule="exact"/>
        <w:ind w:firstLineChars="0"/>
        <w:jc w:val="lef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支持</w:t>
      </w:r>
      <w:r w:rsidRPr="00F850DC">
        <w:rPr>
          <w:rFonts w:ascii="仿宋_GB2312" w:eastAsia="仿宋_GB2312"/>
          <w:color w:val="000000" w:themeColor="text1"/>
          <w:sz w:val="28"/>
          <w:szCs w:val="28"/>
        </w:rPr>
        <w:t>DDA</w:t>
      </w:r>
      <w:r w:rsidRPr="00F850DC">
        <w:rPr>
          <w:rFonts w:ascii="仿宋_GB2312" w:eastAsia="仿宋_GB2312" w:hint="eastAsia"/>
          <w:color w:val="000000" w:themeColor="text1"/>
          <w:sz w:val="28"/>
          <w:szCs w:val="28"/>
        </w:rPr>
        <w:t>脱机数据认证方法；</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芯片位置必须符合</w:t>
      </w:r>
      <w:r w:rsidRPr="00F850DC">
        <w:rPr>
          <w:rFonts w:ascii="仿宋_GB2312" w:eastAsia="仿宋_GB2312"/>
          <w:color w:val="000000" w:themeColor="text1"/>
          <w:sz w:val="28"/>
          <w:szCs w:val="28"/>
        </w:rPr>
        <w:t>ISO 14443</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1</w:t>
      </w:r>
      <w:r w:rsidRPr="00F850DC">
        <w:rPr>
          <w:rFonts w:ascii="仿宋_GB2312" w:eastAsia="仿宋_GB2312" w:hint="eastAsia"/>
          <w:color w:val="000000" w:themeColor="text1"/>
          <w:sz w:val="28"/>
          <w:szCs w:val="28"/>
        </w:rPr>
        <w:t>要求</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线圈尺寸如下</w:t>
      </w:r>
      <w:r w:rsidRPr="00F850DC">
        <w:rPr>
          <w:rFonts w:ascii="仿宋_GB2312" w:eastAsia="仿宋_GB2312"/>
          <w:color w:val="000000" w:themeColor="text1"/>
          <w:sz w:val="28"/>
          <w:szCs w:val="28"/>
        </w:rPr>
        <w:t xml:space="preserve">: </w:t>
      </w:r>
      <w:r w:rsidRPr="00F850DC">
        <w:rPr>
          <w:rFonts w:ascii="仿宋_GB2312" w:eastAsia="仿宋_GB2312" w:hint="eastAsia"/>
          <w:color w:val="000000" w:themeColor="text1"/>
          <w:sz w:val="28"/>
          <w:szCs w:val="28"/>
        </w:rPr>
        <w:t>活性尺寸</w:t>
      </w:r>
      <w:r w:rsidRPr="00F850DC">
        <w:rPr>
          <w:rFonts w:ascii="仿宋_GB2312" w:eastAsia="仿宋_GB2312"/>
          <w:color w:val="000000" w:themeColor="text1"/>
          <w:sz w:val="28"/>
          <w:szCs w:val="28"/>
        </w:rPr>
        <w:t>: &gt; 11200 mm</w:t>
      </w:r>
      <w:r w:rsidRPr="00F850DC">
        <w:rPr>
          <w:rFonts w:ascii="仿宋_GB2312" w:eastAsia="仿宋_GB2312" w:hint="eastAsia"/>
          <w:color w:val="000000" w:themeColor="text1"/>
          <w:sz w:val="28"/>
          <w:szCs w:val="28"/>
        </w:rPr>
        <w:t>²；平均有效尺寸</w:t>
      </w:r>
      <w:r w:rsidRPr="00F850DC">
        <w:rPr>
          <w:rFonts w:ascii="仿宋_GB2312" w:eastAsia="仿宋_GB2312"/>
          <w:color w:val="000000" w:themeColor="text1"/>
          <w:sz w:val="28"/>
          <w:szCs w:val="28"/>
        </w:rPr>
        <w:t>: &gt; 2778.5 mm</w:t>
      </w:r>
      <w:r w:rsidRPr="00F850DC">
        <w:rPr>
          <w:rFonts w:ascii="仿宋_GB2312" w:eastAsia="仿宋_GB2312" w:hint="eastAsia"/>
          <w:color w:val="000000" w:themeColor="text1"/>
          <w:sz w:val="28"/>
          <w:szCs w:val="28"/>
        </w:rPr>
        <w:t>²对一个典型的</w:t>
      </w:r>
      <w:r w:rsidRPr="00F850DC">
        <w:rPr>
          <w:rFonts w:ascii="仿宋_GB2312" w:eastAsia="仿宋_GB2312"/>
          <w:color w:val="000000" w:themeColor="text1"/>
          <w:sz w:val="28"/>
          <w:szCs w:val="28"/>
        </w:rPr>
        <w:t>4</w:t>
      </w:r>
      <w:r w:rsidRPr="00F850DC">
        <w:rPr>
          <w:rFonts w:ascii="仿宋_GB2312" w:eastAsia="仿宋_GB2312" w:hint="eastAsia"/>
          <w:color w:val="000000" w:themeColor="text1"/>
          <w:sz w:val="28"/>
          <w:szCs w:val="28"/>
        </w:rPr>
        <w:t>圈线圈</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响应频率，谐振频率偏差</w:t>
      </w:r>
      <w:r w:rsidRPr="00F850DC">
        <w:rPr>
          <w:rFonts w:ascii="仿宋_GB2312" w:eastAsia="仿宋_GB2312"/>
          <w:color w:val="000000" w:themeColor="text1"/>
          <w:sz w:val="28"/>
          <w:szCs w:val="28"/>
        </w:rPr>
        <w:t>&lt;</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0.5Mhz</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lastRenderedPageBreak/>
        <w:t>工作范围，根据</w:t>
      </w:r>
      <w:r w:rsidRPr="00F850DC">
        <w:rPr>
          <w:rFonts w:ascii="仿宋_GB2312" w:eastAsia="仿宋_GB2312"/>
          <w:color w:val="000000" w:themeColor="text1"/>
          <w:sz w:val="28"/>
          <w:szCs w:val="28"/>
        </w:rPr>
        <w:t>ISO 14443</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2</w:t>
      </w:r>
      <w:r w:rsidRPr="00F850DC">
        <w:rPr>
          <w:rFonts w:ascii="仿宋_GB2312" w:eastAsia="仿宋_GB2312" w:hint="eastAsia"/>
          <w:color w:val="000000" w:themeColor="text1"/>
          <w:sz w:val="28"/>
          <w:szCs w:val="28"/>
        </w:rPr>
        <w:t>，卡片工作区域大于等于</w:t>
      </w:r>
      <w:r w:rsidRPr="00F850DC">
        <w:rPr>
          <w:rFonts w:ascii="仿宋_GB2312" w:eastAsia="仿宋_GB2312"/>
          <w:color w:val="000000" w:themeColor="text1"/>
          <w:sz w:val="28"/>
          <w:szCs w:val="28"/>
        </w:rPr>
        <w:t>1.5A/m</w:t>
      </w:r>
      <w:r w:rsidRPr="00F850DC">
        <w:rPr>
          <w:rFonts w:ascii="仿宋_GB2312" w:eastAsia="仿宋_GB2312" w:hint="eastAsia"/>
          <w:color w:val="000000" w:themeColor="text1"/>
          <w:sz w:val="28"/>
          <w:szCs w:val="28"/>
        </w:rPr>
        <w:t>到至少</w:t>
      </w:r>
      <w:r w:rsidRPr="00F850DC">
        <w:rPr>
          <w:rFonts w:ascii="仿宋_GB2312" w:eastAsia="仿宋_GB2312"/>
          <w:color w:val="000000" w:themeColor="text1"/>
          <w:sz w:val="28"/>
          <w:szCs w:val="28"/>
        </w:rPr>
        <w:t>7.5A/m.</w:t>
      </w:r>
      <w:r w:rsidRPr="00F850DC">
        <w:rPr>
          <w:rFonts w:ascii="仿宋_GB2312" w:eastAsia="仿宋_GB2312" w:hint="eastAsia"/>
          <w:color w:val="000000" w:themeColor="text1"/>
          <w:sz w:val="28"/>
          <w:szCs w:val="28"/>
        </w:rPr>
        <w:t>对系统而言，最小工作区域大于</w:t>
      </w:r>
      <w:r w:rsidRPr="00F850DC">
        <w:rPr>
          <w:rFonts w:ascii="仿宋_GB2312" w:eastAsia="仿宋_GB2312"/>
          <w:color w:val="000000" w:themeColor="text1"/>
          <w:sz w:val="28"/>
          <w:szCs w:val="28"/>
        </w:rPr>
        <w:t>0.7 A/m</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工作距离，工作距离介于</w:t>
      </w:r>
      <w:r w:rsidRPr="00F850DC">
        <w:rPr>
          <w:rFonts w:ascii="仿宋_GB2312" w:eastAsia="仿宋_GB2312"/>
          <w:color w:val="000000" w:themeColor="text1"/>
          <w:sz w:val="28"/>
          <w:szCs w:val="28"/>
        </w:rPr>
        <w:t>0</w:t>
      </w:r>
      <w:r w:rsidRPr="00F850DC">
        <w:rPr>
          <w:rFonts w:ascii="仿宋_GB2312" w:eastAsia="仿宋_GB2312" w:hint="eastAsia"/>
          <w:color w:val="000000" w:themeColor="text1"/>
          <w:sz w:val="28"/>
          <w:szCs w:val="28"/>
        </w:rPr>
        <w:t>到</w:t>
      </w:r>
      <w:r w:rsidRPr="00F850DC">
        <w:rPr>
          <w:rFonts w:ascii="仿宋_GB2312" w:eastAsia="仿宋_GB2312"/>
          <w:color w:val="000000" w:themeColor="text1"/>
          <w:sz w:val="28"/>
          <w:szCs w:val="28"/>
        </w:rPr>
        <w:t>10</w:t>
      </w:r>
      <w:r w:rsidRPr="00F850DC">
        <w:rPr>
          <w:rFonts w:ascii="仿宋_GB2312" w:eastAsia="仿宋_GB2312" w:hint="eastAsia"/>
          <w:color w:val="000000" w:themeColor="text1"/>
          <w:sz w:val="28"/>
          <w:szCs w:val="28"/>
        </w:rPr>
        <w:t>厘米（天线到卡片）</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卡片性能可靠性，</w:t>
      </w:r>
      <w:proofErr w:type="gramStart"/>
      <w:r w:rsidRPr="00F850DC">
        <w:rPr>
          <w:rFonts w:ascii="仿宋_GB2312" w:eastAsia="仿宋_GB2312" w:hint="eastAsia"/>
          <w:color w:val="000000" w:themeColor="text1"/>
          <w:sz w:val="28"/>
          <w:szCs w:val="28"/>
        </w:rPr>
        <w:t>拒识率</w:t>
      </w:r>
      <w:proofErr w:type="gramEnd"/>
      <w:r w:rsidRPr="00F850DC">
        <w:rPr>
          <w:rFonts w:ascii="仿宋_GB2312" w:eastAsia="仿宋_GB2312" w:hint="eastAsia"/>
          <w:color w:val="000000" w:themeColor="text1"/>
          <w:sz w:val="28"/>
          <w:szCs w:val="28"/>
        </w:rPr>
        <w:t>必须低于</w:t>
      </w:r>
      <w:r w:rsidRPr="00F850DC">
        <w:rPr>
          <w:rFonts w:ascii="仿宋_GB2312" w:eastAsia="仿宋_GB2312"/>
          <w:color w:val="000000" w:themeColor="text1"/>
          <w:sz w:val="28"/>
          <w:szCs w:val="28"/>
        </w:rPr>
        <w:t>0.05</w:t>
      </w:r>
      <w:r w:rsidRPr="00F850DC">
        <w:rPr>
          <w:rFonts w:ascii="仿宋_GB2312" w:eastAsia="仿宋_GB2312" w:hint="eastAsia"/>
          <w:color w:val="000000" w:themeColor="text1"/>
          <w:sz w:val="28"/>
          <w:szCs w:val="28"/>
        </w:rPr>
        <w:t>％</w:t>
      </w:r>
      <w:r w:rsidR="009B69D6" w:rsidRPr="00F850DC">
        <w:rPr>
          <w:rFonts w:ascii="仿宋_GB2312" w:eastAsia="仿宋_GB2312" w:hint="eastAsia"/>
          <w:color w:val="000000" w:themeColor="text1"/>
          <w:sz w:val="28"/>
          <w:szCs w:val="28"/>
        </w:rPr>
        <w:t>；</w:t>
      </w:r>
    </w:p>
    <w:p w:rsidR="007131C7" w:rsidRPr="00F850DC" w:rsidRDefault="007131C7" w:rsidP="00A83DB9">
      <w:pPr>
        <w:pStyle w:val="aa"/>
        <w:widowControl/>
        <w:numPr>
          <w:ilvl w:val="0"/>
          <w:numId w:val="9"/>
        </w:numPr>
        <w:spacing w:line="600" w:lineRule="exact"/>
        <w:ind w:firstLineChars="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工作温度，</w:t>
      </w:r>
      <w:r w:rsidRPr="00F850DC">
        <w:rPr>
          <w:rFonts w:ascii="仿宋_GB2312" w:eastAsia="仿宋_GB2312"/>
          <w:color w:val="000000" w:themeColor="text1"/>
          <w:sz w:val="28"/>
          <w:szCs w:val="28"/>
        </w:rPr>
        <w:t>-25</w:t>
      </w:r>
      <w:r w:rsidRPr="00F850DC">
        <w:rPr>
          <w:rFonts w:ascii="仿宋_GB2312" w:eastAsia="仿宋_GB2312" w:hint="eastAsia"/>
          <w:color w:val="000000" w:themeColor="text1"/>
          <w:sz w:val="28"/>
          <w:szCs w:val="28"/>
        </w:rPr>
        <w:t>℃</w:t>
      </w:r>
      <w:r w:rsidRPr="00F850DC">
        <w:rPr>
          <w:rFonts w:ascii="仿宋_GB2312" w:eastAsia="仿宋_GB2312"/>
          <w:color w:val="000000" w:themeColor="text1"/>
          <w:sz w:val="28"/>
          <w:szCs w:val="28"/>
        </w:rPr>
        <w:t>~85</w:t>
      </w:r>
      <w:r w:rsidRPr="00F850DC">
        <w:rPr>
          <w:rFonts w:ascii="仿宋_GB2312" w:eastAsia="仿宋_GB2312" w:hint="eastAsia"/>
          <w:color w:val="000000" w:themeColor="text1"/>
          <w:sz w:val="28"/>
          <w:szCs w:val="28"/>
        </w:rPr>
        <w:t>℃</w:t>
      </w:r>
      <w:r w:rsidR="009B69D6" w:rsidRPr="00F850DC">
        <w:rPr>
          <w:rFonts w:ascii="仿宋_GB2312" w:eastAsia="仿宋_GB2312" w:hint="eastAsia"/>
          <w:color w:val="000000" w:themeColor="text1"/>
          <w:sz w:val="28"/>
          <w:szCs w:val="28"/>
        </w:rPr>
        <w:t>；</w:t>
      </w:r>
    </w:p>
    <w:p w:rsidR="007131C7" w:rsidRPr="00F850DC" w:rsidRDefault="007131C7" w:rsidP="00A83DB9">
      <w:pPr>
        <w:pStyle w:val="aa"/>
        <w:spacing w:line="600" w:lineRule="exact"/>
        <w:ind w:left="141" w:firstLineChars="0" w:firstLine="0"/>
        <w:rPr>
          <w:rFonts w:ascii="仿宋_GB2312" w:eastAsia="仿宋_GB2312"/>
          <w:color w:val="000000" w:themeColor="text1"/>
          <w:sz w:val="28"/>
          <w:szCs w:val="28"/>
        </w:rPr>
      </w:pPr>
      <w:r w:rsidRPr="00F850DC">
        <w:rPr>
          <w:rFonts w:ascii="仿宋_GB2312" w:eastAsia="仿宋_GB2312"/>
          <w:color w:val="000000" w:themeColor="text1"/>
          <w:sz w:val="28"/>
          <w:szCs w:val="28"/>
        </w:rPr>
        <w:t xml:space="preserve">22) </w:t>
      </w:r>
      <w:r w:rsidRPr="00F850DC">
        <w:rPr>
          <w:rFonts w:ascii="仿宋_GB2312" w:eastAsia="仿宋_GB2312" w:hint="eastAsia"/>
          <w:color w:val="000000" w:themeColor="text1"/>
          <w:sz w:val="28"/>
          <w:szCs w:val="28"/>
        </w:rPr>
        <w:t>卡商所选国产芯片供应</w:t>
      </w:r>
      <w:proofErr w:type="gramStart"/>
      <w:r w:rsidRPr="00F850DC">
        <w:rPr>
          <w:rFonts w:ascii="仿宋_GB2312" w:eastAsia="仿宋_GB2312" w:hint="eastAsia"/>
          <w:color w:val="000000" w:themeColor="text1"/>
          <w:sz w:val="28"/>
          <w:szCs w:val="28"/>
        </w:rPr>
        <w:t>商至少</w:t>
      </w:r>
      <w:proofErr w:type="gramEnd"/>
      <w:r w:rsidRPr="00F850DC">
        <w:rPr>
          <w:rFonts w:ascii="仿宋_GB2312" w:eastAsia="仿宋_GB2312" w:hint="eastAsia"/>
          <w:color w:val="000000" w:themeColor="text1"/>
          <w:sz w:val="28"/>
          <w:szCs w:val="28"/>
        </w:rPr>
        <w:t>有一款产品通过银行卡检测中心</w:t>
      </w:r>
      <w:proofErr w:type="gramStart"/>
      <w:r w:rsidRPr="00F850DC">
        <w:rPr>
          <w:rFonts w:ascii="仿宋_GB2312" w:eastAsia="仿宋_GB2312" w:hint="eastAsia"/>
          <w:color w:val="000000" w:themeColor="text1"/>
          <w:sz w:val="28"/>
          <w:szCs w:val="28"/>
        </w:rPr>
        <w:t>银联卡芯片</w:t>
      </w:r>
      <w:proofErr w:type="gramEnd"/>
      <w:r w:rsidRPr="00F850DC">
        <w:rPr>
          <w:rFonts w:ascii="仿宋_GB2312" w:eastAsia="仿宋_GB2312" w:hint="eastAsia"/>
          <w:color w:val="000000" w:themeColor="text1"/>
          <w:sz w:val="28"/>
          <w:szCs w:val="28"/>
        </w:rPr>
        <w:t>集成电路安全检测，并获得</w:t>
      </w:r>
      <w:proofErr w:type="gramStart"/>
      <w:r w:rsidRPr="00F850DC">
        <w:rPr>
          <w:rFonts w:ascii="仿宋_GB2312" w:eastAsia="仿宋_GB2312" w:hint="eastAsia"/>
          <w:color w:val="000000" w:themeColor="text1"/>
          <w:sz w:val="28"/>
          <w:szCs w:val="28"/>
        </w:rPr>
        <w:t>银联卡芯片</w:t>
      </w:r>
      <w:proofErr w:type="gramEnd"/>
      <w:r w:rsidRPr="00F850DC">
        <w:rPr>
          <w:rFonts w:ascii="仿宋_GB2312" w:eastAsia="仿宋_GB2312" w:hint="eastAsia"/>
          <w:color w:val="000000" w:themeColor="text1"/>
          <w:sz w:val="28"/>
          <w:szCs w:val="28"/>
        </w:rPr>
        <w:t>产品安全认证证书</w:t>
      </w:r>
      <w:r w:rsidR="009B69D6" w:rsidRPr="00F850DC">
        <w:rPr>
          <w:rFonts w:ascii="仿宋_GB2312" w:eastAsia="仿宋_GB2312" w:hint="eastAsia"/>
          <w:color w:val="000000" w:themeColor="text1"/>
          <w:sz w:val="28"/>
          <w:szCs w:val="28"/>
        </w:rPr>
        <w:t>；</w:t>
      </w:r>
    </w:p>
    <w:p w:rsidR="009B69D6" w:rsidRPr="00F850DC" w:rsidRDefault="007131C7" w:rsidP="00A83DB9">
      <w:pPr>
        <w:pStyle w:val="aa"/>
        <w:spacing w:line="600" w:lineRule="exact"/>
        <w:ind w:left="141" w:firstLineChars="0" w:firstLine="0"/>
        <w:rPr>
          <w:rFonts w:ascii="仿宋_GB2312" w:eastAsia="仿宋_GB2312"/>
          <w:color w:val="000000" w:themeColor="text1"/>
          <w:sz w:val="28"/>
          <w:szCs w:val="28"/>
        </w:rPr>
      </w:pPr>
      <w:r w:rsidRPr="00F850DC">
        <w:rPr>
          <w:rFonts w:ascii="仿宋_GB2312" w:eastAsia="仿宋_GB2312"/>
          <w:color w:val="000000" w:themeColor="text1"/>
          <w:sz w:val="28"/>
          <w:szCs w:val="28"/>
        </w:rPr>
        <w:t xml:space="preserve">23) </w:t>
      </w:r>
      <w:r w:rsidRPr="00F850DC">
        <w:rPr>
          <w:rFonts w:ascii="仿宋_GB2312" w:eastAsia="仿宋_GB2312" w:hint="eastAsia"/>
          <w:color w:val="000000" w:themeColor="text1"/>
          <w:sz w:val="28"/>
          <w:szCs w:val="28"/>
        </w:rPr>
        <w:t>芯片为双界面芯片</w:t>
      </w:r>
      <w:r w:rsidR="009B69D6" w:rsidRPr="00F850DC">
        <w:rPr>
          <w:rFonts w:ascii="仿宋_GB2312" w:eastAsia="仿宋_GB2312" w:hint="eastAsia"/>
          <w:color w:val="000000" w:themeColor="text1"/>
          <w:sz w:val="28"/>
          <w:szCs w:val="28"/>
        </w:rPr>
        <w:t>；</w:t>
      </w:r>
    </w:p>
    <w:p w:rsidR="00A83DB9" w:rsidRPr="00F850DC" w:rsidRDefault="00A83DB9" w:rsidP="00A83DB9">
      <w:pPr>
        <w:pStyle w:val="1"/>
        <w:keepNext w:val="0"/>
        <w:keepLines w:val="0"/>
        <w:spacing w:line="600" w:lineRule="exact"/>
        <w:jc w:val="center"/>
        <w:rPr>
          <w:rFonts w:ascii="黑体" w:eastAsia="黑体" w:hAnsi="黑体"/>
          <w:snapToGrid w:val="0"/>
          <w:color w:val="000000" w:themeColor="text1"/>
          <w:sz w:val="32"/>
          <w:szCs w:val="32"/>
        </w:rPr>
      </w:pPr>
    </w:p>
    <w:p w:rsidR="00A83DB9" w:rsidRPr="00F850DC" w:rsidRDefault="00A83DB9" w:rsidP="00A83DB9">
      <w:pPr>
        <w:pStyle w:val="1"/>
        <w:keepNext w:val="0"/>
        <w:keepLines w:val="0"/>
        <w:spacing w:line="600" w:lineRule="exact"/>
        <w:jc w:val="center"/>
        <w:rPr>
          <w:rFonts w:ascii="黑体" w:eastAsia="黑体" w:hAnsi="黑体"/>
          <w:snapToGrid w:val="0"/>
          <w:color w:val="000000" w:themeColor="text1"/>
          <w:sz w:val="32"/>
          <w:szCs w:val="32"/>
        </w:rPr>
      </w:pPr>
    </w:p>
    <w:p w:rsidR="00A83DB9" w:rsidRPr="00F850DC" w:rsidRDefault="00A83DB9" w:rsidP="00A83DB9">
      <w:pPr>
        <w:pStyle w:val="1"/>
        <w:keepNext w:val="0"/>
        <w:keepLines w:val="0"/>
        <w:spacing w:line="600" w:lineRule="exact"/>
        <w:jc w:val="center"/>
        <w:rPr>
          <w:rFonts w:ascii="黑体" w:eastAsia="黑体" w:hAnsi="黑体"/>
          <w:snapToGrid w:val="0"/>
          <w:color w:val="000000" w:themeColor="text1"/>
          <w:sz w:val="32"/>
          <w:szCs w:val="32"/>
        </w:rPr>
      </w:pPr>
    </w:p>
    <w:p w:rsidR="00A83DB9" w:rsidRPr="00F850DC" w:rsidRDefault="00A83DB9" w:rsidP="00A83DB9">
      <w:pPr>
        <w:pStyle w:val="1"/>
        <w:keepNext w:val="0"/>
        <w:keepLines w:val="0"/>
        <w:spacing w:line="600" w:lineRule="exact"/>
        <w:jc w:val="center"/>
        <w:rPr>
          <w:rFonts w:ascii="黑体" w:eastAsia="黑体" w:hAnsi="黑体"/>
          <w:snapToGrid w:val="0"/>
          <w:color w:val="000000" w:themeColor="text1"/>
          <w:sz w:val="32"/>
          <w:szCs w:val="32"/>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83DB9" w:rsidRPr="00F850DC" w:rsidRDefault="00A83DB9" w:rsidP="00A83DB9">
      <w:pPr>
        <w:spacing w:line="600" w:lineRule="exact"/>
        <w:rPr>
          <w:color w:val="000000" w:themeColor="text1"/>
        </w:rPr>
      </w:pPr>
    </w:p>
    <w:p w:rsidR="00AE08D8" w:rsidRPr="00F850DC" w:rsidRDefault="00AE08D8" w:rsidP="00A83DB9">
      <w:pPr>
        <w:pStyle w:val="1"/>
        <w:keepNext w:val="0"/>
        <w:keepLines w:val="0"/>
        <w:spacing w:line="600" w:lineRule="exact"/>
        <w:jc w:val="center"/>
        <w:rPr>
          <w:rFonts w:ascii="黑体" w:eastAsia="黑体" w:hAnsi="黑体"/>
          <w:snapToGrid w:val="0"/>
          <w:color w:val="000000" w:themeColor="text1"/>
          <w:sz w:val="32"/>
          <w:szCs w:val="32"/>
        </w:rPr>
      </w:pPr>
      <w:r w:rsidRPr="00F850DC">
        <w:rPr>
          <w:rFonts w:ascii="黑体" w:eastAsia="黑体" w:hAnsi="黑体" w:hint="eastAsia"/>
          <w:snapToGrid w:val="0"/>
          <w:color w:val="000000" w:themeColor="text1"/>
          <w:sz w:val="32"/>
          <w:szCs w:val="32"/>
        </w:rPr>
        <w:lastRenderedPageBreak/>
        <w:t>第三部分</w:t>
      </w:r>
      <w:r w:rsidRPr="00F850DC">
        <w:rPr>
          <w:rFonts w:ascii="黑体" w:eastAsia="黑体" w:hAnsi="黑体" w:hint="eastAsia"/>
          <w:snapToGrid w:val="0"/>
          <w:color w:val="000000" w:themeColor="text1"/>
          <w:sz w:val="32"/>
          <w:szCs w:val="32"/>
        </w:rPr>
        <w:tab/>
        <w:t>招标说明</w:t>
      </w:r>
    </w:p>
    <w:p w:rsidR="00AE08D8" w:rsidRPr="00F850DC" w:rsidRDefault="00AE08D8"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snapToGrid w:val="0"/>
          <w:color w:val="000000" w:themeColor="text1"/>
          <w:kern w:val="0"/>
          <w:sz w:val="28"/>
          <w:szCs w:val="28"/>
        </w:rPr>
        <w:t>一</w:t>
      </w:r>
      <w:r w:rsidRPr="00F850DC">
        <w:rPr>
          <w:rFonts w:ascii="仿宋" w:eastAsia="仿宋" w:hAnsi="仿宋" w:hint="eastAsia"/>
          <w:color w:val="000000" w:themeColor="text1"/>
          <w:sz w:val="28"/>
          <w:szCs w:val="28"/>
        </w:rPr>
        <w:t>、总体说明</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（一）适用范围</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（二）定义</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1、“招标人”系指组织本次招标的招标机构：昆山农商银行；</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2、“投标人”系指遵守招标文件要求并向招标人提交投标文件的法人单位；</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7、“无效的投标文件”系指属于下列情况之一者，将作为无效处</w:t>
      </w:r>
      <w:r w:rsidRPr="00F850DC">
        <w:rPr>
          <w:rFonts w:ascii="仿宋_GB2312" w:eastAsia="仿宋_GB2312" w:hAnsi="宋体" w:hint="eastAsia"/>
          <w:color w:val="000000" w:themeColor="text1"/>
          <w:sz w:val="28"/>
        </w:rPr>
        <w:lastRenderedPageBreak/>
        <w:t>理：</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1）投标文件未按招标文件的要求密封；</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2）投标文件未盖公章或未经法定代表人（或授权代理人）签字；</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3）投标文件未按招标文件规定的格式、内容和要求填写；</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4）在投标文件截止期后送达或是通过电报、电话、电传、传真投标文件；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5）投标文件字迹模糊不清无法辨认的；</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6）投标人在投标文件中提供虚假信息的；</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7）投标文件未送达指定地点，指定接收人。</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（三）对投标人的要求</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本项目申请人不得联合第三方共同投标，否则取消投标资格，且不允许中标后将本采购项目进行分包、转包。对申请人的资格要求，具体如下：</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1）投标方必须为具有独立企业法人资格，具有合法名称、组织机构、固定的办公场所，注册资本要求不少于1000万元人民币（或等值外币），注册时间不少于5年，具有良好的技术力量、商业信誉和售后服务体系；</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（2）通过ISO9000质量管理体系认证、具有银联标识产品企业资格认证办公室颁发的《银联标识卡生产企业资格证书》、IC</w:t>
      </w:r>
      <w:proofErr w:type="gramStart"/>
      <w:r w:rsidRPr="00F850DC">
        <w:rPr>
          <w:rFonts w:ascii="仿宋" w:eastAsia="仿宋" w:hAnsi="仿宋" w:hint="eastAsia"/>
          <w:color w:val="000000" w:themeColor="text1"/>
          <w:sz w:val="30"/>
          <w:szCs w:val="30"/>
        </w:rPr>
        <w:t>卡个人</w:t>
      </w:r>
      <w:proofErr w:type="gramEnd"/>
      <w:r w:rsidRPr="00F850DC">
        <w:rPr>
          <w:rFonts w:ascii="仿宋" w:eastAsia="仿宋" w:hAnsi="仿宋" w:hint="eastAsia"/>
          <w:color w:val="000000" w:themeColor="text1"/>
          <w:sz w:val="30"/>
          <w:szCs w:val="30"/>
        </w:rPr>
        <w:t>化以及封装（接触、非接、双界面）资格认证；</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（3）必须具有不少于5个近三年基于PBOC 3.0及以上金融IC卡实现的行业应用（交通部、住建部），并提供相关证明材料。</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（4）具有全国工业产品生产许可证；</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lastRenderedPageBreak/>
        <w:t>（5）投标人必须具有良好的银行资信和商业信誉，没有违法、违约记录，不处于被责令停业，财产被接管、冻结、破产等非正常经营状态；</w:t>
      </w:r>
    </w:p>
    <w:p w:rsidR="009B69D6"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（6）对标的物中包含的第三方产品和服务，要求投标方出具第三方授权书（包括产品、服务功能和价格），招标人保留对该第三</w:t>
      </w:r>
      <w:proofErr w:type="gramStart"/>
      <w:r w:rsidRPr="00F850DC">
        <w:rPr>
          <w:rFonts w:ascii="仿宋" w:eastAsia="仿宋" w:hAnsi="仿宋" w:hint="eastAsia"/>
          <w:color w:val="000000" w:themeColor="text1"/>
          <w:sz w:val="30"/>
          <w:szCs w:val="30"/>
        </w:rPr>
        <w:t>方资格</w:t>
      </w:r>
      <w:proofErr w:type="gramEnd"/>
      <w:r w:rsidRPr="00F850DC">
        <w:rPr>
          <w:rFonts w:ascii="仿宋" w:eastAsia="仿宋" w:hAnsi="仿宋" w:hint="eastAsia"/>
          <w:color w:val="000000" w:themeColor="text1"/>
          <w:sz w:val="30"/>
          <w:szCs w:val="30"/>
        </w:rPr>
        <w:t>认定及与其直接签署合同的权利。</w:t>
      </w:r>
    </w:p>
    <w:p w:rsidR="00AE08D8" w:rsidRPr="00F850DC" w:rsidRDefault="009B69D6" w:rsidP="00A83DB9">
      <w:pPr>
        <w:spacing w:line="600" w:lineRule="exact"/>
        <w:ind w:firstLineChars="200" w:firstLine="600"/>
        <w:outlineLvl w:val="0"/>
        <w:rPr>
          <w:rFonts w:ascii="仿宋" w:eastAsia="仿宋" w:hAnsi="仿宋"/>
          <w:color w:val="000000" w:themeColor="text1"/>
          <w:sz w:val="30"/>
          <w:szCs w:val="30"/>
        </w:rPr>
      </w:pPr>
      <w:r w:rsidRPr="00F850DC">
        <w:rPr>
          <w:rFonts w:ascii="仿宋" w:eastAsia="仿宋" w:hAnsi="仿宋" w:hint="eastAsia"/>
          <w:color w:val="000000" w:themeColor="text1"/>
          <w:sz w:val="30"/>
          <w:szCs w:val="30"/>
        </w:rPr>
        <w:t>（7）投标人应能满足招标人付款前对发票票种及开票类型的要求。</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（四）投标费用</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（五）招标文件的解释及咨询</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本招标文件的解释权属招标人，对本次招标有任何询问，请与昆山农商银行本次招标联系人联系。</w:t>
      </w:r>
    </w:p>
    <w:p w:rsidR="004B2E69" w:rsidRPr="00F850DC" w:rsidRDefault="004B2E69"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color w:val="000000" w:themeColor="text1"/>
          <w:sz w:val="28"/>
          <w:szCs w:val="28"/>
        </w:rPr>
        <w:t>二、招标文件说明</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（一）是否限价招标</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宋体" w:hAnsi="宋体" w:hint="eastAsia"/>
          <w:color w:val="000000" w:themeColor="text1"/>
          <w:sz w:val="28"/>
        </w:rPr>
        <w:t>□</w:t>
      </w:r>
      <w:r w:rsidRPr="00F850DC">
        <w:rPr>
          <w:rFonts w:ascii="仿宋_GB2312" w:eastAsia="仿宋_GB2312" w:hAnsi="宋体" w:hint="eastAsia"/>
          <w:color w:val="000000" w:themeColor="text1"/>
          <w:sz w:val="28"/>
        </w:rPr>
        <w:t xml:space="preserve"> 是        最高限价</w:t>
      </w:r>
      <w:r w:rsidRPr="00F850DC">
        <w:rPr>
          <w:rFonts w:ascii="仿宋_GB2312" w:eastAsia="仿宋_GB2312" w:hAnsi="宋体" w:hint="eastAsia"/>
          <w:color w:val="000000" w:themeColor="text1"/>
          <w:sz w:val="28"/>
          <w:u w:val="single"/>
        </w:rPr>
        <w:t xml:space="preserve">           </w:t>
      </w:r>
      <w:r w:rsidRPr="00F850DC">
        <w:rPr>
          <w:rFonts w:ascii="仿宋_GB2312" w:eastAsia="仿宋_GB2312" w:hAnsi="宋体" w:hint="eastAsia"/>
          <w:color w:val="000000" w:themeColor="text1"/>
          <w:sz w:val="28"/>
        </w:rPr>
        <w:t xml:space="preserve">（元）          </w:t>
      </w:r>
      <w:r w:rsidR="00942B68" w:rsidRPr="00F850DC">
        <w:rPr>
          <w:rFonts w:ascii="宋体" w:hAnsi="宋体" w:hint="eastAsia"/>
          <w:color w:val="000000" w:themeColor="text1"/>
          <w:sz w:val="28"/>
        </w:rPr>
        <w:t>■</w:t>
      </w:r>
      <w:r w:rsidRPr="00F850DC">
        <w:rPr>
          <w:rFonts w:ascii="宋体" w:hAnsi="宋体" w:hint="eastAsia"/>
          <w:color w:val="000000" w:themeColor="text1"/>
          <w:sz w:val="28"/>
        </w:rPr>
        <w:t xml:space="preserve"> 否</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（二）项目实施时间、地点和方式</w:t>
      </w:r>
    </w:p>
    <w:p w:rsidR="004B2E69" w:rsidRPr="00F850DC" w:rsidRDefault="0030178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项目于2023年在昆山农商银行实施，由昆山农商银行</w:t>
      </w:r>
      <w:r w:rsidR="00A868FB" w:rsidRPr="00F850DC">
        <w:rPr>
          <w:rFonts w:ascii="仿宋_GB2312" w:eastAsia="仿宋_GB2312" w:hAnsi="宋体" w:hint="eastAsia"/>
          <w:color w:val="000000" w:themeColor="text1"/>
          <w:sz w:val="28"/>
        </w:rPr>
        <w:t>根据发卡业务订购预制卡</w:t>
      </w:r>
      <w:r w:rsidRPr="00F850DC">
        <w:rPr>
          <w:rFonts w:ascii="仿宋_GB2312" w:eastAsia="仿宋_GB2312" w:hAnsi="宋体" w:hint="eastAsia"/>
          <w:color w:val="000000" w:themeColor="text1"/>
          <w:sz w:val="28"/>
        </w:rPr>
        <w:t>。</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（三）合同款的支付条件、时间和支付方式</w:t>
      </w:r>
    </w:p>
    <w:p w:rsidR="004B2E69" w:rsidRPr="00F850DC" w:rsidRDefault="0030178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合同有效期</w:t>
      </w:r>
      <w:r w:rsidR="008A56DD" w:rsidRPr="00F850DC">
        <w:rPr>
          <w:rFonts w:ascii="仿宋_GB2312" w:eastAsia="仿宋_GB2312" w:hAnsi="宋体" w:hint="eastAsia"/>
          <w:color w:val="000000" w:themeColor="text1"/>
          <w:sz w:val="28"/>
        </w:rPr>
        <w:t>自合同签订日起</w:t>
      </w:r>
      <w:r w:rsidRPr="00F850DC">
        <w:rPr>
          <w:rFonts w:ascii="仿宋_GB2312" w:eastAsia="仿宋_GB2312" w:hAnsi="宋体" w:hint="eastAsia"/>
          <w:color w:val="000000" w:themeColor="text1"/>
          <w:sz w:val="28"/>
        </w:rPr>
        <w:t>一年，与中标供应商签订框架协议，</w:t>
      </w:r>
      <w:r w:rsidR="008A56DD" w:rsidRPr="00F850DC">
        <w:rPr>
          <w:rFonts w:ascii="仿宋_GB2312" w:eastAsia="仿宋_GB2312" w:hAnsi="宋体" w:hint="eastAsia"/>
          <w:color w:val="000000" w:themeColor="text1"/>
          <w:sz w:val="28"/>
        </w:rPr>
        <w:lastRenderedPageBreak/>
        <w:t>根据实际制卡订单数量</w:t>
      </w:r>
      <w:r w:rsidRPr="00F850DC">
        <w:rPr>
          <w:rFonts w:ascii="仿宋_GB2312" w:eastAsia="仿宋_GB2312" w:hAnsi="宋体" w:hint="eastAsia"/>
          <w:color w:val="000000" w:themeColor="text1"/>
          <w:sz w:val="28"/>
        </w:rPr>
        <w:t>，由供应商开具符合要求的发票进行报销。</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（四）评标方法、评标标准</w:t>
      </w:r>
    </w:p>
    <w:p w:rsidR="004B2E69" w:rsidRPr="00F850DC" w:rsidRDefault="0030178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以供应商对物品项的最低有效报价确</w:t>
      </w:r>
      <w:r w:rsidR="008A56DD" w:rsidRPr="00F850DC">
        <w:rPr>
          <w:rFonts w:ascii="仿宋_GB2312" w:eastAsia="仿宋_GB2312" w:hAnsi="宋体" w:hint="eastAsia"/>
          <w:color w:val="000000" w:themeColor="text1"/>
          <w:sz w:val="28"/>
        </w:rPr>
        <w:t>定该物品项的中标候选人，如供应商的最低有效报价相同，则同时中标；如最低价仅有一家，在次低价中随机抽签选择第二家入围。</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（五）</w:t>
      </w:r>
      <w:proofErr w:type="gramStart"/>
      <w:r w:rsidRPr="00F850DC">
        <w:rPr>
          <w:rFonts w:ascii="仿宋_GB2312" w:eastAsia="仿宋_GB2312" w:hAnsi="宋体" w:hint="eastAsia"/>
          <w:color w:val="000000" w:themeColor="text1"/>
          <w:sz w:val="28"/>
        </w:rPr>
        <w:t>拟签订</w:t>
      </w:r>
      <w:proofErr w:type="gramEnd"/>
      <w:r w:rsidRPr="00F850DC">
        <w:rPr>
          <w:rFonts w:ascii="仿宋_GB2312" w:eastAsia="仿宋_GB2312" w:hAnsi="宋体" w:hint="eastAsia"/>
          <w:color w:val="000000" w:themeColor="text1"/>
          <w:sz w:val="28"/>
        </w:rPr>
        <w:t>的合同文本</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详见</w:t>
      </w:r>
      <w:r w:rsidR="006F6DED" w:rsidRPr="00F850DC">
        <w:rPr>
          <w:rFonts w:ascii="仿宋_GB2312" w:eastAsia="仿宋_GB2312" w:hAnsi="宋体" w:hint="eastAsia"/>
          <w:color w:val="000000" w:themeColor="text1"/>
          <w:sz w:val="28"/>
        </w:rPr>
        <w:t>第四部分</w:t>
      </w:r>
      <w:r w:rsidRPr="00F850DC">
        <w:rPr>
          <w:rFonts w:ascii="仿宋_GB2312" w:eastAsia="仿宋_GB2312" w:hAnsi="宋体" w:hint="eastAsia"/>
          <w:color w:val="000000" w:themeColor="text1"/>
          <w:sz w:val="28"/>
        </w:rPr>
        <w:t>附件5</w:t>
      </w:r>
    </w:p>
    <w:p w:rsidR="004B2E69" w:rsidRPr="00F850DC" w:rsidRDefault="004B2E6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（六）其他说明</w:t>
      </w:r>
    </w:p>
    <w:p w:rsidR="004B2E69" w:rsidRPr="00F850DC" w:rsidRDefault="0030178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无</w:t>
      </w:r>
    </w:p>
    <w:p w:rsidR="00AE08D8" w:rsidRPr="00F850DC" w:rsidRDefault="004B2E69"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color w:val="000000" w:themeColor="text1"/>
          <w:sz w:val="28"/>
          <w:szCs w:val="28"/>
        </w:rPr>
        <w:t>三</w:t>
      </w:r>
      <w:r w:rsidR="00AE08D8" w:rsidRPr="00F850DC">
        <w:rPr>
          <w:rFonts w:ascii="仿宋" w:eastAsia="仿宋" w:hAnsi="仿宋" w:hint="eastAsia"/>
          <w:color w:val="000000" w:themeColor="text1"/>
          <w:sz w:val="28"/>
          <w:szCs w:val="28"/>
        </w:rPr>
        <w:t>、投标文件说明</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（一）要求</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F850DC">
        <w:rPr>
          <w:rFonts w:ascii="仿宋_GB2312" w:eastAsia="仿宋_GB2312" w:hAnsi="宋体" w:hint="eastAsia"/>
          <w:color w:val="000000" w:themeColor="text1"/>
          <w:sz w:val="28"/>
        </w:rPr>
        <w:t>作出</w:t>
      </w:r>
      <w:proofErr w:type="gramEnd"/>
      <w:r w:rsidRPr="00F850DC">
        <w:rPr>
          <w:rFonts w:ascii="仿宋_GB2312" w:eastAsia="仿宋_GB2312" w:hAnsi="宋体" w:hint="eastAsia"/>
          <w:color w:val="000000" w:themeColor="text1"/>
          <w:sz w:val="28"/>
        </w:rPr>
        <w:t>实质性响应，否则其投标可能被拒绝；</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（二）投标文件的组成</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投标文件应包括但不限于下列所列文件：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1、法定代表人身份证明或法定代表人授权委托书（法定代表人参加投标，不用此委托书）。</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2、投标书</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lastRenderedPageBreak/>
        <w:t>必须按照本招标文件第四部分附件的格式要求制作，未经招标人书面同意，该格式不允许作任何修改。</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3、投标价格一览表</w:t>
      </w:r>
      <w:r w:rsidR="00481E2D" w:rsidRPr="00F850DC">
        <w:rPr>
          <w:rFonts w:ascii="仿宋_GB2312" w:eastAsia="仿宋_GB2312" w:hAnsi="宋体" w:hint="eastAsia"/>
          <w:color w:val="000000" w:themeColor="text1"/>
          <w:sz w:val="28"/>
        </w:rPr>
        <w:t>（须另装，详见“投标文件的签署及规定”）</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应包括投标报价、维护承诺、其他重要补充事项等内容。</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4、服务内容描述</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投标人必须对“招标项目要求”逐个或分块地</w:t>
      </w:r>
      <w:proofErr w:type="gramStart"/>
      <w:r w:rsidRPr="00F850DC">
        <w:rPr>
          <w:rFonts w:ascii="仿宋_GB2312" w:eastAsia="仿宋_GB2312" w:hAnsi="宋体" w:hint="eastAsia"/>
          <w:color w:val="000000" w:themeColor="text1"/>
          <w:sz w:val="28"/>
        </w:rPr>
        <w:t>作出</w:t>
      </w:r>
      <w:proofErr w:type="gramEnd"/>
      <w:r w:rsidRPr="00F850DC">
        <w:rPr>
          <w:rFonts w:ascii="仿宋_GB2312" w:eastAsia="仿宋_GB2312" w:hAnsi="宋体" w:hint="eastAsia"/>
          <w:color w:val="000000" w:themeColor="text1"/>
          <w:sz w:val="28"/>
        </w:rPr>
        <w:t>实质性响应，其响应</w:t>
      </w:r>
      <w:proofErr w:type="gramStart"/>
      <w:r w:rsidRPr="00F850DC">
        <w:rPr>
          <w:rFonts w:ascii="仿宋_GB2312" w:eastAsia="仿宋_GB2312" w:hAnsi="宋体" w:hint="eastAsia"/>
          <w:color w:val="000000" w:themeColor="text1"/>
          <w:sz w:val="28"/>
        </w:rPr>
        <w:t>应</w:t>
      </w:r>
      <w:proofErr w:type="gramEnd"/>
      <w:r w:rsidRPr="00F850DC">
        <w:rPr>
          <w:rFonts w:ascii="仿宋_GB2312" w:eastAsia="仿宋_GB2312" w:hAnsi="宋体" w:hint="eastAsia"/>
          <w:color w:val="000000" w:themeColor="text1"/>
          <w:sz w:val="28"/>
        </w:rPr>
        <w:t>与招标文件内容采用相同的顺序，对每个需求的响应必须遵循如下规则：</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1）重复该需求；</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2）用“是/否”来表明</w:t>
      </w:r>
      <w:proofErr w:type="gramStart"/>
      <w:r w:rsidRPr="00F850DC">
        <w:rPr>
          <w:rFonts w:ascii="仿宋_GB2312" w:eastAsia="仿宋_GB2312" w:hAnsi="宋体" w:hint="eastAsia"/>
          <w:color w:val="000000" w:themeColor="text1"/>
          <w:sz w:val="28"/>
        </w:rPr>
        <w:t>该需求</w:t>
      </w:r>
      <w:proofErr w:type="gramEnd"/>
      <w:r w:rsidRPr="00F850DC">
        <w:rPr>
          <w:rFonts w:ascii="仿宋_GB2312" w:eastAsia="仿宋_GB2312" w:hAnsi="宋体" w:hint="eastAsia"/>
          <w:color w:val="000000" w:themeColor="text1"/>
          <w:sz w:val="28"/>
        </w:rPr>
        <w:t>是否被满足；</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5、项目实施计划</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应根据对项目需求的理解，提出详细、切实可行的项目实施计划及方案。</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6、售后服务计划</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7、投标人情况简介</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w:t>
      </w:r>
      <w:r w:rsidRPr="00F850DC">
        <w:rPr>
          <w:rFonts w:ascii="仿宋_GB2312" w:eastAsia="仿宋_GB2312" w:hAnsi="宋体" w:hint="eastAsia"/>
          <w:color w:val="000000" w:themeColor="text1"/>
          <w:sz w:val="28"/>
        </w:rPr>
        <w:lastRenderedPageBreak/>
        <w:t>控制度及连续性方案等。</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8、投标人资格证明文件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1）投标人营业执照复印件；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2）若分公司参加投标的，需总公司的正式授权书（即签订合同只与有法人资格的公司签订）；</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3）生产厂商授权函；</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4）其他相关资格证明文件。</w:t>
      </w:r>
    </w:p>
    <w:p w:rsidR="00B01EC9" w:rsidRPr="00F850DC" w:rsidRDefault="00B01EC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9、供应商反腐败/反贿赂承诺书</w:t>
      </w:r>
    </w:p>
    <w:p w:rsidR="00B01EC9" w:rsidRPr="00F850DC" w:rsidRDefault="00B01EC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必须按照本招标文件第四部分附件</w:t>
      </w:r>
      <w:r w:rsidR="0068478E" w:rsidRPr="00F850DC">
        <w:rPr>
          <w:rFonts w:ascii="仿宋_GB2312" w:eastAsia="仿宋_GB2312" w:hAnsi="宋体" w:hint="eastAsia"/>
          <w:color w:val="000000" w:themeColor="text1"/>
          <w:sz w:val="28"/>
        </w:rPr>
        <w:t>6</w:t>
      </w:r>
      <w:r w:rsidRPr="00F850DC">
        <w:rPr>
          <w:rFonts w:ascii="仿宋_GB2312" w:eastAsia="仿宋_GB2312" w:hAnsi="宋体" w:hint="eastAsia"/>
          <w:color w:val="000000" w:themeColor="text1"/>
          <w:sz w:val="28"/>
        </w:rPr>
        <w:t>的格式要求制作，未经招标人书面同意，该格式不允许作任何修改。</w:t>
      </w:r>
    </w:p>
    <w:p w:rsidR="00AE08D8" w:rsidRPr="00F850DC" w:rsidRDefault="00B01EC9"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10</w:t>
      </w:r>
      <w:r w:rsidR="00AE08D8" w:rsidRPr="00F850DC">
        <w:rPr>
          <w:rFonts w:ascii="仿宋_GB2312" w:eastAsia="仿宋_GB2312" w:hAnsi="宋体" w:hint="eastAsia"/>
          <w:color w:val="000000" w:themeColor="text1"/>
          <w:sz w:val="28"/>
        </w:rPr>
        <w:t>、其他</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1）投标方实施其它银行此产品案例的合同复印件或加盖单位公章的产品定单；</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2）投标人自愿提供的其他全部文件；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3）优惠条款的说明等。</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（三）投标文件的签署及规定</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w:t>
      </w:r>
      <w:r w:rsidR="0074076E" w:rsidRPr="00F850DC">
        <w:rPr>
          <w:rFonts w:ascii="仿宋_GB2312" w:eastAsia="仿宋_GB2312" w:hAnsi="宋体" w:hint="eastAsia"/>
          <w:color w:val="000000" w:themeColor="text1"/>
          <w:sz w:val="28"/>
        </w:rPr>
        <w:t>、投标人应准</w:t>
      </w:r>
      <w:r w:rsidR="0021412E" w:rsidRPr="00F850DC">
        <w:rPr>
          <w:rFonts w:ascii="仿宋_GB2312" w:eastAsia="仿宋_GB2312" w:hAnsi="宋体" w:hint="eastAsia"/>
          <w:color w:val="000000" w:themeColor="text1"/>
          <w:sz w:val="28"/>
        </w:rPr>
        <w:t>备一份正本、</w:t>
      </w:r>
      <w:r w:rsidR="0074076E" w:rsidRPr="00F850DC">
        <w:rPr>
          <w:rFonts w:ascii="仿宋_GB2312" w:eastAsia="仿宋_GB2312" w:hAnsi="宋体" w:hint="eastAsia"/>
          <w:color w:val="000000" w:themeColor="text1"/>
          <w:sz w:val="28"/>
        </w:rPr>
        <w:t>二</w:t>
      </w:r>
      <w:r w:rsidRPr="00F850DC">
        <w:rPr>
          <w:rFonts w:ascii="仿宋_GB2312" w:eastAsia="仿宋_GB2312" w:hAnsi="宋体" w:hint="eastAsia"/>
          <w:color w:val="000000" w:themeColor="text1"/>
          <w:sz w:val="28"/>
        </w:rPr>
        <w:t>份副本</w:t>
      </w:r>
      <w:r w:rsidR="003C744F" w:rsidRPr="00F850DC">
        <w:rPr>
          <w:rFonts w:ascii="仿宋_GB2312" w:eastAsia="仿宋_GB2312" w:hAnsi="宋体" w:hint="eastAsia"/>
          <w:color w:val="000000" w:themeColor="text1"/>
          <w:sz w:val="28"/>
        </w:rPr>
        <w:t>、一份电子档</w:t>
      </w:r>
      <w:r w:rsidR="00963D0C" w:rsidRPr="00F850DC">
        <w:rPr>
          <w:rFonts w:ascii="仿宋_GB2312" w:eastAsia="仿宋_GB2312" w:hAnsi="宋体" w:hint="eastAsia"/>
          <w:color w:val="000000" w:themeColor="text1"/>
          <w:sz w:val="28"/>
        </w:rPr>
        <w:t>，正副本</w:t>
      </w:r>
      <w:r w:rsidR="00D9170C" w:rsidRPr="00F850DC">
        <w:rPr>
          <w:rFonts w:ascii="仿宋_GB2312" w:eastAsia="仿宋_GB2312" w:hAnsi="宋体" w:hint="eastAsia"/>
          <w:color w:val="000000" w:themeColor="text1"/>
          <w:sz w:val="28"/>
        </w:rPr>
        <w:t>及电子</w:t>
      </w:r>
      <w:proofErr w:type="gramStart"/>
      <w:r w:rsidR="00D9170C" w:rsidRPr="00F850DC">
        <w:rPr>
          <w:rFonts w:ascii="仿宋_GB2312" w:eastAsia="仿宋_GB2312" w:hAnsi="宋体" w:hint="eastAsia"/>
          <w:color w:val="000000" w:themeColor="text1"/>
          <w:sz w:val="28"/>
        </w:rPr>
        <w:t>档</w:t>
      </w:r>
      <w:proofErr w:type="gramEnd"/>
      <w:r w:rsidR="00963D0C" w:rsidRPr="00F850DC">
        <w:rPr>
          <w:rFonts w:ascii="仿宋_GB2312" w:eastAsia="仿宋_GB2312" w:hAnsi="宋体" w:hint="eastAsia"/>
          <w:color w:val="000000" w:themeColor="text1"/>
          <w:sz w:val="28"/>
        </w:rPr>
        <w:t>均不含报价单，</w:t>
      </w:r>
      <w:r w:rsidR="002E4CF7" w:rsidRPr="00F850DC">
        <w:rPr>
          <w:rFonts w:ascii="仿宋_GB2312" w:eastAsia="仿宋_GB2312" w:hAnsi="宋体" w:hint="eastAsia"/>
          <w:color w:val="000000" w:themeColor="text1"/>
          <w:sz w:val="28"/>
        </w:rPr>
        <w:t>另装</w:t>
      </w:r>
      <w:r w:rsidRPr="00F850DC">
        <w:rPr>
          <w:rFonts w:ascii="仿宋_GB2312" w:eastAsia="仿宋_GB2312" w:hAnsi="宋体" w:hint="eastAsia"/>
          <w:color w:val="000000" w:themeColor="text1"/>
          <w:sz w:val="28"/>
        </w:rPr>
        <w:t>一份</w:t>
      </w:r>
      <w:r w:rsidR="00FE31F2" w:rsidRPr="00F850DC">
        <w:rPr>
          <w:rFonts w:ascii="仿宋_GB2312" w:eastAsia="仿宋_GB2312" w:hAnsi="宋体" w:hint="eastAsia"/>
          <w:color w:val="000000" w:themeColor="text1"/>
          <w:sz w:val="28"/>
        </w:rPr>
        <w:t>密封</w:t>
      </w:r>
      <w:r w:rsidR="002E4CF7" w:rsidRPr="00F850DC">
        <w:rPr>
          <w:rFonts w:ascii="仿宋_GB2312" w:eastAsia="仿宋_GB2312" w:hAnsi="宋体" w:hint="eastAsia"/>
          <w:color w:val="000000" w:themeColor="text1"/>
          <w:sz w:val="28"/>
        </w:rPr>
        <w:t>投标报价单</w:t>
      </w:r>
      <w:r w:rsidRPr="00F850DC">
        <w:rPr>
          <w:rFonts w:ascii="仿宋_GB2312" w:eastAsia="仿宋_GB2312" w:hAnsi="宋体" w:hint="eastAsia"/>
          <w:color w:val="000000" w:themeColor="text1"/>
          <w:sz w:val="28"/>
        </w:rPr>
        <w:t>。</w:t>
      </w:r>
      <w:r w:rsidR="0021412E" w:rsidRPr="00F850DC">
        <w:rPr>
          <w:rFonts w:ascii="仿宋_GB2312" w:eastAsia="仿宋_GB2312" w:hAnsi="宋体" w:hint="eastAsia"/>
          <w:color w:val="000000" w:themeColor="text1"/>
          <w:sz w:val="28"/>
        </w:rPr>
        <w:t>在每一份投标文件上要明确注明“正本”、</w:t>
      </w:r>
      <w:r w:rsidRPr="00F850DC">
        <w:rPr>
          <w:rFonts w:ascii="仿宋_GB2312" w:eastAsia="仿宋_GB2312" w:hAnsi="宋体" w:hint="eastAsia"/>
          <w:color w:val="000000" w:themeColor="text1"/>
          <w:sz w:val="28"/>
        </w:rPr>
        <w:t>“副本”</w:t>
      </w:r>
      <w:r w:rsidR="001A7267" w:rsidRPr="00F850DC">
        <w:rPr>
          <w:rFonts w:ascii="仿宋_GB2312" w:eastAsia="仿宋_GB2312" w:hAnsi="宋体" w:hint="eastAsia"/>
          <w:color w:val="000000" w:themeColor="text1"/>
          <w:sz w:val="28"/>
        </w:rPr>
        <w:t>、</w:t>
      </w:r>
      <w:r w:rsidR="00D9170C" w:rsidRPr="00F850DC">
        <w:rPr>
          <w:rFonts w:ascii="仿宋_GB2312" w:eastAsia="仿宋_GB2312" w:hAnsi="宋体" w:hint="eastAsia"/>
          <w:color w:val="000000" w:themeColor="text1"/>
          <w:sz w:val="28"/>
        </w:rPr>
        <w:t>“电子档”、</w:t>
      </w:r>
      <w:r w:rsidR="001A7267" w:rsidRPr="00F850DC">
        <w:rPr>
          <w:rFonts w:ascii="仿宋_GB2312" w:eastAsia="仿宋_GB2312" w:hAnsi="宋体" w:hint="eastAsia"/>
          <w:color w:val="000000" w:themeColor="text1"/>
          <w:sz w:val="28"/>
        </w:rPr>
        <w:t>“</w:t>
      </w:r>
      <w:r w:rsidR="0021412E" w:rsidRPr="00F850DC">
        <w:rPr>
          <w:rFonts w:ascii="仿宋_GB2312" w:eastAsia="仿宋_GB2312" w:hAnsi="宋体" w:hint="eastAsia"/>
          <w:color w:val="000000" w:themeColor="text1"/>
          <w:sz w:val="28"/>
        </w:rPr>
        <w:t>报价单”</w:t>
      </w:r>
      <w:r w:rsidRPr="00F850DC">
        <w:rPr>
          <w:rFonts w:ascii="仿宋_GB2312" w:eastAsia="仿宋_GB2312" w:hAnsi="宋体" w:hint="eastAsia"/>
          <w:color w:val="000000" w:themeColor="text1"/>
          <w:sz w:val="28"/>
        </w:rPr>
        <w:t>字样，若正本和副本有差异以正本为准；</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w:t>
      </w:r>
      <w:r w:rsidR="005C1224" w:rsidRPr="00F850DC">
        <w:rPr>
          <w:rFonts w:ascii="仿宋_GB2312" w:eastAsia="仿宋_GB2312" w:hAnsi="宋体" w:hint="eastAsia"/>
          <w:color w:val="000000" w:themeColor="text1"/>
          <w:sz w:val="28"/>
        </w:rPr>
        <w:t>、投标文件正本、</w:t>
      </w:r>
      <w:r w:rsidRPr="00F850DC">
        <w:rPr>
          <w:rFonts w:ascii="仿宋_GB2312" w:eastAsia="仿宋_GB2312" w:hAnsi="宋体" w:hint="eastAsia"/>
          <w:color w:val="000000" w:themeColor="text1"/>
          <w:sz w:val="28"/>
        </w:rPr>
        <w:t>副本</w:t>
      </w:r>
      <w:r w:rsidR="0021412E" w:rsidRPr="00F850DC">
        <w:rPr>
          <w:rFonts w:ascii="仿宋_GB2312" w:eastAsia="仿宋_GB2312" w:hAnsi="宋体" w:hint="eastAsia"/>
          <w:color w:val="000000" w:themeColor="text1"/>
          <w:sz w:val="28"/>
        </w:rPr>
        <w:t>、</w:t>
      </w:r>
      <w:r w:rsidR="005C1224" w:rsidRPr="00F850DC">
        <w:rPr>
          <w:rFonts w:ascii="仿宋_GB2312" w:eastAsia="仿宋_GB2312" w:hAnsi="宋体" w:hint="eastAsia"/>
          <w:color w:val="000000" w:themeColor="text1"/>
          <w:sz w:val="28"/>
        </w:rPr>
        <w:t>报价单</w:t>
      </w:r>
      <w:r w:rsidRPr="00F850DC">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F850DC">
        <w:rPr>
          <w:rFonts w:ascii="仿宋_GB2312" w:eastAsia="仿宋_GB2312" w:hAnsi="宋体" w:hint="eastAsia"/>
          <w:color w:val="000000" w:themeColor="text1"/>
          <w:sz w:val="28"/>
        </w:rPr>
        <w:t xml:space="preserve"> </w:t>
      </w:r>
    </w:p>
    <w:p w:rsidR="00A5345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lastRenderedPageBreak/>
        <w:t>3、</w:t>
      </w:r>
      <w:r w:rsidR="00A53458" w:rsidRPr="00F850DC">
        <w:rPr>
          <w:rFonts w:ascii="仿宋_GB2312" w:eastAsia="仿宋_GB2312" w:hAnsi="宋体" w:hint="eastAsia"/>
          <w:color w:val="000000" w:themeColor="text1"/>
          <w:sz w:val="28"/>
        </w:rPr>
        <w:t>投标文件须标注页码，封面后的第一页为标书的目录，整本</w:t>
      </w:r>
      <w:proofErr w:type="gramStart"/>
      <w:r w:rsidR="00A53458" w:rsidRPr="00F850DC">
        <w:rPr>
          <w:rFonts w:ascii="仿宋_GB2312" w:eastAsia="仿宋_GB2312" w:hAnsi="宋体" w:hint="eastAsia"/>
          <w:color w:val="000000" w:themeColor="text1"/>
          <w:sz w:val="28"/>
        </w:rPr>
        <w:t>标书须</w:t>
      </w:r>
      <w:proofErr w:type="gramEnd"/>
      <w:r w:rsidR="00A53458" w:rsidRPr="00F850DC">
        <w:rPr>
          <w:rFonts w:ascii="仿宋_GB2312" w:eastAsia="仿宋_GB2312" w:hAnsi="宋体" w:hint="eastAsia"/>
          <w:color w:val="000000" w:themeColor="text1"/>
          <w:sz w:val="28"/>
        </w:rPr>
        <w:t>标注统一的页码，成功案例合同等复印件可以手工填上统一的页码；</w:t>
      </w:r>
    </w:p>
    <w:p w:rsidR="00371B2D" w:rsidRPr="00F850DC" w:rsidRDefault="00371B2D"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w:t>
      </w:r>
      <w:r w:rsidR="00A53458" w:rsidRPr="00F850DC">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F850DC">
        <w:rPr>
          <w:rFonts w:ascii="仿宋_GB2312" w:eastAsia="仿宋_GB2312" w:hAnsi="宋体" w:hint="eastAsia"/>
          <w:color w:val="000000" w:themeColor="text1"/>
          <w:sz w:val="28"/>
        </w:rPr>
        <w:t>。</w:t>
      </w:r>
    </w:p>
    <w:p w:rsidR="00AE08D8" w:rsidRPr="00F850DC" w:rsidRDefault="004B2E69"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color w:val="000000" w:themeColor="text1"/>
          <w:sz w:val="28"/>
          <w:szCs w:val="28"/>
        </w:rPr>
        <w:t>四</w:t>
      </w:r>
      <w:r w:rsidR="00AE08D8" w:rsidRPr="00F850DC">
        <w:rPr>
          <w:rFonts w:ascii="仿宋" w:eastAsia="仿宋" w:hAnsi="仿宋" w:hint="eastAsia"/>
          <w:color w:val="000000" w:themeColor="text1"/>
          <w:sz w:val="28"/>
          <w:szCs w:val="28"/>
        </w:rPr>
        <w:t>、投标文件的递交</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（一）投标文件的密封和递交</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w:t>
      </w:r>
      <w:r w:rsidR="0021412E" w:rsidRPr="00F850DC">
        <w:rPr>
          <w:rFonts w:ascii="仿宋_GB2312" w:eastAsia="仿宋_GB2312" w:hAnsi="宋体" w:hint="eastAsia"/>
          <w:color w:val="000000" w:themeColor="text1"/>
          <w:sz w:val="28"/>
        </w:rPr>
        <w:t>投标人应将投标文件的正</w:t>
      </w:r>
      <w:r w:rsidR="00FE31F2" w:rsidRPr="00F850DC">
        <w:rPr>
          <w:rFonts w:ascii="仿宋_GB2312" w:eastAsia="仿宋_GB2312" w:hAnsi="宋体" w:hint="eastAsia"/>
          <w:color w:val="000000" w:themeColor="text1"/>
          <w:sz w:val="28"/>
        </w:rPr>
        <w:t>、</w:t>
      </w:r>
      <w:r w:rsidRPr="00F850DC">
        <w:rPr>
          <w:rFonts w:ascii="仿宋_GB2312" w:eastAsia="仿宋_GB2312" w:hAnsi="宋体" w:hint="eastAsia"/>
          <w:color w:val="000000" w:themeColor="text1"/>
          <w:sz w:val="28"/>
        </w:rPr>
        <w:t>副本</w:t>
      </w:r>
      <w:r w:rsidR="0085211E" w:rsidRPr="00F850DC">
        <w:rPr>
          <w:rFonts w:ascii="仿宋_GB2312" w:eastAsia="仿宋_GB2312" w:hAnsi="宋体" w:hint="eastAsia"/>
          <w:color w:val="000000" w:themeColor="text1"/>
          <w:sz w:val="28"/>
        </w:rPr>
        <w:t>、</w:t>
      </w:r>
      <w:r w:rsidR="00FE31F2" w:rsidRPr="00F850DC">
        <w:rPr>
          <w:rFonts w:ascii="仿宋_GB2312" w:eastAsia="仿宋_GB2312" w:hAnsi="宋体" w:hint="eastAsia"/>
          <w:color w:val="000000" w:themeColor="text1"/>
          <w:sz w:val="28"/>
        </w:rPr>
        <w:t>报价单</w:t>
      </w:r>
      <w:r w:rsidR="0085211E" w:rsidRPr="00F850DC">
        <w:rPr>
          <w:rFonts w:ascii="仿宋_GB2312" w:eastAsia="仿宋_GB2312" w:hAnsi="宋体" w:hint="eastAsia"/>
          <w:color w:val="000000" w:themeColor="text1"/>
          <w:sz w:val="28"/>
        </w:rPr>
        <w:t>和电子</w:t>
      </w:r>
      <w:proofErr w:type="gramStart"/>
      <w:r w:rsidR="0085211E" w:rsidRPr="00F850DC">
        <w:rPr>
          <w:rFonts w:ascii="仿宋_GB2312" w:eastAsia="仿宋_GB2312" w:hAnsi="宋体" w:hint="eastAsia"/>
          <w:color w:val="000000" w:themeColor="text1"/>
          <w:sz w:val="28"/>
        </w:rPr>
        <w:t>档</w:t>
      </w:r>
      <w:proofErr w:type="gramEnd"/>
      <w:r w:rsidRPr="00F850DC">
        <w:rPr>
          <w:rFonts w:ascii="仿宋_GB2312" w:eastAsia="仿宋_GB2312" w:hAnsi="宋体" w:hint="eastAsia"/>
          <w:color w:val="000000" w:themeColor="text1"/>
          <w:sz w:val="28"/>
        </w:rPr>
        <w:t>分别用非</w:t>
      </w:r>
      <w:r w:rsidR="00AB5E98" w:rsidRPr="00F850DC">
        <w:rPr>
          <w:rFonts w:ascii="仿宋_GB2312" w:eastAsia="仿宋_GB2312" w:hAnsi="宋体" w:hint="eastAsia"/>
          <w:color w:val="000000" w:themeColor="text1"/>
          <w:sz w:val="28"/>
        </w:rPr>
        <w:t>透明文件袋密封，在封签处加盖公章，并标明投标人名称、正本</w:t>
      </w:r>
      <w:r w:rsidR="0085211E" w:rsidRPr="00F850DC">
        <w:rPr>
          <w:rFonts w:ascii="仿宋_GB2312" w:eastAsia="仿宋_GB2312" w:hAnsi="宋体" w:hint="eastAsia"/>
          <w:color w:val="000000" w:themeColor="text1"/>
          <w:sz w:val="28"/>
        </w:rPr>
        <w:t>（或副本、</w:t>
      </w:r>
      <w:r w:rsidR="00AB5E98" w:rsidRPr="00F850DC">
        <w:rPr>
          <w:rFonts w:ascii="仿宋_GB2312" w:eastAsia="仿宋_GB2312" w:hAnsi="宋体" w:hint="eastAsia"/>
          <w:color w:val="000000" w:themeColor="text1"/>
          <w:sz w:val="28"/>
        </w:rPr>
        <w:t>报价单、</w:t>
      </w:r>
      <w:r w:rsidR="0085211E" w:rsidRPr="00F850DC">
        <w:rPr>
          <w:rFonts w:ascii="仿宋_GB2312" w:eastAsia="仿宋_GB2312" w:hAnsi="宋体" w:hint="eastAsia"/>
          <w:color w:val="000000" w:themeColor="text1"/>
          <w:sz w:val="28"/>
        </w:rPr>
        <w:t>电子档）</w:t>
      </w:r>
      <w:r w:rsidRPr="00F850DC">
        <w:rPr>
          <w:rFonts w:ascii="仿宋_GB2312" w:eastAsia="仿宋_GB2312" w:hAnsi="宋体" w:hint="eastAsia"/>
          <w:color w:val="000000" w:themeColor="text1"/>
          <w:sz w:val="28"/>
        </w:rPr>
        <w:t>招标编号、投标产品名称；</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w:t>
      </w:r>
      <w:r w:rsidR="00A53458" w:rsidRPr="00F850DC">
        <w:rPr>
          <w:rFonts w:ascii="仿宋_GB2312" w:eastAsia="仿宋_GB2312" w:hAnsi="宋体" w:hint="eastAsia"/>
          <w:color w:val="000000" w:themeColor="text1"/>
          <w:sz w:val="28"/>
        </w:rPr>
        <w:t>、每一密封袋</w:t>
      </w:r>
      <w:r w:rsidRPr="00F850DC">
        <w:rPr>
          <w:rFonts w:ascii="仿宋_GB2312" w:eastAsia="仿宋_GB2312" w:hAnsi="宋体" w:hint="eastAsia"/>
          <w:color w:val="000000" w:themeColor="text1"/>
          <w:sz w:val="28"/>
        </w:rPr>
        <w:t>上注明“于开标前不准启封”的字样；</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3、投标价格表及其它各种承诺</w:t>
      </w:r>
      <w:r w:rsidR="00371B2D" w:rsidRPr="00F850DC">
        <w:rPr>
          <w:rFonts w:ascii="仿宋_GB2312" w:eastAsia="仿宋_GB2312" w:hAnsi="宋体" w:hint="eastAsia"/>
          <w:color w:val="000000" w:themeColor="text1"/>
          <w:sz w:val="28"/>
        </w:rPr>
        <w:t>均须有法定代表人（或其委托的全权代表人）的签字、日期并加盖公章。</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（二）投标文件的修改和撤回</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lastRenderedPageBreak/>
        <w:t>3、投标截止时间以后不得对投标文件进行修改或补充。</w:t>
      </w:r>
    </w:p>
    <w:p w:rsidR="00AE08D8" w:rsidRPr="00F850DC" w:rsidRDefault="004B2E69"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color w:val="000000" w:themeColor="text1"/>
          <w:sz w:val="28"/>
          <w:szCs w:val="28"/>
        </w:rPr>
        <w:t>五</w:t>
      </w:r>
      <w:r w:rsidR="00AE08D8" w:rsidRPr="00F850DC">
        <w:rPr>
          <w:rFonts w:ascii="仿宋" w:eastAsia="仿宋" w:hAnsi="仿宋" w:hint="eastAsia"/>
          <w:color w:val="000000" w:themeColor="text1"/>
          <w:sz w:val="28"/>
          <w:szCs w:val="28"/>
        </w:rPr>
        <w:t>、开标和评标</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（一）开标</w:t>
      </w:r>
    </w:p>
    <w:p w:rsidR="00AE08D8" w:rsidRPr="00F850DC" w:rsidRDefault="00E4633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此次招标采用：</w:t>
      </w:r>
      <w:r w:rsidR="00FF29E1" w:rsidRPr="00F850DC">
        <w:rPr>
          <w:rFonts w:ascii="仿宋_GB2312" w:eastAsia="仿宋_GB2312" w:hAnsi="宋体" w:hint="eastAsia"/>
          <w:color w:val="000000" w:themeColor="text1"/>
          <w:sz w:val="28"/>
        </w:rPr>
        <w:t>本行评标专家组进行现场开标、评标</w:t>
      </w:r>
      <w:r w:rsidR="00AE08D8" w:rsidRPr="00F850DC">
        <w:rPr>
          <w:rFonts w:ascii="仿宋_GB2312" w:eastAsia="仿宋_GB2312" w:hAnsi="宋体" w:hint="eastAsia"/>
          <w:color w:val="000000" w:themeColor="text1"/>
          <w:sz w:val="28"/>
        </w:rPr>
        <w:t>。</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（二）评标因素</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1、招标人根据具体招标项目分类对每一个投标条件进行比较。对其内容进行分析比较：</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1）投标价格；</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w:t>
      </w:r>
      <w:proofErr w:type="gramStart"/>
      <w:r w:rsidRPr="00F850DC">
        <w:rPr>
          <w:rFonts w:ascii="仿宋_GB2312" w:eastAsia="仿宋_GB2312" w:hAnsi="宋体" w:hint="eastAsia"/>
          <w:color w:val="000000" w:themeColor="text1"/>
          <w:sz w:val="28"/>
        </w:rPr>
        <w:t>方整体</w:t>
      </w:r>
      <w:proofErr w:type="gramEnd"/>
      <w:r w:rsidRPr="00F850DC">
        <w:rPr>
          <w:rFonts w:ascii="仿宋_GB2312" w:eastAsia="仿宋_GB2312" w:hAnsi="宋体" w:hint="eastAsia"/>
          <w:color w:val="000000" w:themeColor="text1"/>
          <w:sz w:val="28"/>
        </w:rPr>
        <w:t>实力及成功案例总数；</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3）投标方技术方案、成功案例分析及产品特制设计；</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4）投标方技术实力（研发人员、售后服务能力）；</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5）投标方的资信情况和履约能力；</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6）投标方提供的其他优惠条件。</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（三）投标文件的审查</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1、开标后，招标人将组织审查投标文件是否完整，是否有计算错误，文件是否恰当地签署；</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3、招标人将确定每一投标是否对招标文件的要求</w:t>
      </w:r>
      <w:proofErr w:type="gramStart"/>
      <w:r w:rsidRPr="00F850DC">
        <w:rPr>
          <w:rFonts w:ascii="仿宋_GB2312" w:eastAsia="仿宋_GB2312" w:hAnsi="宋体" w:hint="eastAsia"/>
          <w:color w:val="000000" w:themeColor="text1"/>
          <w:sz w:val="28"/>
        </w:rPr>
        <w:t>作出</w:t>
      </w:r>
      <w:proofErr w:type="gramEnd"/>
      <w:r w:rsidRPr="00F850DC">
        <w:rPr>
          <w:rFonts w:ascii="仿宋_GB2312" w:eastAsia="仿宋_GB2312" w:hAnsi="宋体" w:hint="eastAsia"/>
          <w:color w:val="000000" w:themeColor="text1"/>
          <w:sz w:val="28"/>
        </w:rPr>
        <w:t>了实质性的响应，而没有明显的偏离或保留；</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4、招标人判断投标文件的响应性仅基于投标文件本身而不靠外</w:t>
      </w:r>
      <w:r w:rsidRPr="00F850DC">
        <w:rPr>
          <w:rFonts w:ascii="仿宋_GB2312" w:eastAsia="仿宋_GB2312" w:hAnsi="宋体" w:hint="eastAsia"/>
          <w:color w:val="000000" w:themeColor="text1"/>
          <w:sz w:val="28"/>
        </w:rPr>
        <w:lastRenderedPageBreak/>
        <w:t>部证据；</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（四）投标文件的澄清</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2、澄清应是书面的，并由法定代表人或其授权代理人签字；</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3、投标人的澄清文件是投标文件的组成部分，并取代投标文件中被澄清的部分；</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4、投标文件的澄清不得对投标内容进行实质性修改。</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（五）评标工作</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1、招标人将按照公开、公平、公正的原则对待所有投标方；</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2、评标是招标工作的重要环节，评标工作在招标人内独立进行；</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3、招标人不承诺报价最低者为中标者；</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6、江苏昆山农村商业银行股份有限公司保留对本次招标的最终解释权。</w:t>
      </w:r>
    </w:p>
    <w:p w:rsidR="00AE08D8" w:rsidRPr="00F850DC" w:rsidRDefault="004B2E69" w:rsidP="00A83DB9">
      <w:pPr>
        <w:pStyle w:val="2"/>
        <w:keepNext w:val="0"/>
        <w:keepLines w:val="0"/>
        <w:spacing w:line="600" w:lineRule="exact"/>
        <w:ind w:firstLineChars="200" w:firstLine="562"/>
        <w:rPr>
          <w:rFonts w:ascii="仿宋" w:eastAsia="仿宋" w:hAnsi="仿宋"/>
          <w:color w:val="000000" w:themeColor="text1"/>
          <w:sz w:val="28"/>
          <w:szCs w:val="28"/>
        </w:rPr>
      </w:pPr>
      <w:r w:rsidRPr="00F850DC">
        <w:rPr>
          <w:rFonts w:ascii="仿宋" w:eastAsia="仿宋" w:hAnsi="仿宋" w:hint="eastAsia"/>
          <w:color w:val="000000" w:themeColor="text1"/>
          <w:sz w:val="28"/>
          <w:szCs w:val="28"/>
        </w:rPr>
        <w:lastRenderedPageBreak/>
        <w:t>六</w:t>
      </w:r>
      <w:r w:rsidR="00AE08D8" w:rsidRPr="00F850DC">
        <w:rPr>
          <w:rFonts w:ascii="仿宋" w:eastAsia="仿宋" w:hAnsi="仿宋" w:hint="eastAsia"/>
          <w:color w:val="000000" w:themeColor="text1"/>
          <w:sz w:val="28"/>
          <w:szCs w:val="28"/>
        </w:rPr>
        <w:t>、中标与签署合同</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（一）定标原则</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招标人不承诺向投标方披露招标过程中任何细节，包括中标或落标原因。</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（二）中标通知</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1.定标后，招标人将发出中标通知；</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2.对落标的投标人不再另行发出落标通知；</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3.中标通知将作为招标人与中标人签订合同的依据之一。</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（三）签订合同</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1、招标人将按照招标文件和投标人的投标文件与中</w:t>
      </w:r>
      <w:r w:rsidR="00A60D55" w:rsidRPr="00F850DC">
        <w:rPr>
          <w:rFonts w:ascii="仿宋_GB2312" w:eastAsia="仿宋_GB2312" w:hAnsi="宋体" w:hint="eastAsia"/>
          <w:color w:val="000000" w:themeColor="text1"/>
          <w:sz w:val="28"/>
        </w:rPr>
        <w:t>标人签订书面合同，签订合同之前，双方需对合同的具体细节进行商谈。</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2、招标人对有关内容有权</w:t>
      </w:r>
      <w:proofErr w:type="gramStart"/>
      <w:r w:rsidRPr="00F850DC">
        <w:rPr>
          <w:rFonts w:ascii="仿宋_GB2312" w:eastAsia="仿宋_GB2312" w:hAnsi="宋体" w:hint="eastAsia"/>
          <w:color w:val="000000" w:themeColor="text1"/>
          <w:sz w:val="28"/>
        </w:rPr>
        <w:t>作出</w:t>
      </w:r>
      <w:proofErr w:type="gramEnd"/>
      <w:r w:rsidRPr="00F850DC">
        <w:rPr>
          <w:rFonts w:ascii="仿宋_GB2312" w:eastAsia="仿宋_GB2312" w:hAnsi="宋体" w:hint="eastAsia"/>
          <w:color w:val="000000" w:themeColor="text1"/>
          <w:sz w:val="28"/>
        </w:rPr>
        <w:t>必要的细化</w:t>
      </w:r>
      <w:r w:rsidR="00A60D55" w:rsidRPr="00F850DC">
        <w:rPr>
          <w:rFonts w:ascii="仿宋_GB2312" w:eastAsia="仿宋_GB2312" w:hAnsi="宋体" w:hint="eastAsia"/>
          <w:color w:val="000000" w:themeColor="text1"/>
          <w:sz w:val="28"/>
        </w:rPr>
        <w:t>和补充，但有关细化和补充不得背离招标文件和投标文件的实质性内容。</w:t>
      </w:r>
    </w:p>
    <w:p w:rsidR="00AE08D8" w:rsidRPr="00F850DC" w:rsidRDefault="00AE08D8"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3、招标文件、中标方的投标文件及其澄清文件等，均为签订合同的依据。</w:t>
      </w:r>
    </w:p>
    <w:p w:rsidR="00DF4980" w:rsidRPr="00F850DC" w:rsidRDefault="00301784" w:rsidP="00A83DB9">
      <w:pPr>
        <w:spacing w:line="600" w:lineRule="exact"/>
        <w:ind w:firstLineChars="200" w:firstLine="56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4</w:t>
      </w:r>
      <w:r w:rsidR="00DF4980" w:rsidRPr="00F850DC">
        <w:rPr>
          <w:rFonts w:ascii="仿宋_GB2312" w:eastAsia="仿宋_GB2312" w:hAnsi="宋体" w:hint="eastAsia"/>
          <w:color w:val="000000" w:themeColor="text1"/>
          <w:sz w:val="28"/>
        </w:rPr>
        <w:t>、</w:t>
      </w:r>
      <w:r w:rsidR="001C6678" w:rsidRPr="00F850DC">
        <w:rPr>
          <w:rFonts w:ascii="仿宋_GB2312" w:eastAsia="仿宋_GB2312" w:hAnsi="宋体" w:hint="eastAsia"/>
          <w:color w:val="000000" w:themeColor="text1"/>
          <w:sz w:val="28"/>
        </w:rPr>
        <w:t>投标人同意按招标人</w:t>
      </w:r>
      <w:r w:rsidR="00240D76" w:rsidRPr="00F850DC">
        <w:rPr>
          <w:rFonts w:ascii="仿宋_GB2312" w:eastAsia="仿宋_GB2312" w:hAnsi="宋体" w:hint="eastAsia"/>
          <w:color w:val="000000" w:themeColor="text1"/>
          <w:sz w:val="28"/>
        </w:rPr>
        <w:t>的要求</w:t>
      </w:r>
      <w:proofErr w:type="gramStart"/>
      <w:r w:rsidR="00240D76" w:rsidRPr="00F850DC">
        <w:rPr>
          <w:rFonts w:ascii="仿宋_GB2312" w:eastAsia="仿宋_GB2312" w:hAnsi="宋体" w:hint="eastAsia"/>
          <w:color w:val="000000" w:themeColor="text1"/>
          <w:sz w:val="28"/>
        </w:rPr>
        <w:t>签定</w:t>
      </w:r>
      <w:proofErr w:type="gramEnd"/>
      <w:r w:rsidR="00240D76" w:rsidRPr="00F850DC">
        <w:rPr>
          <w:rFonts w:ascii="仿宋_GB2312" w:eastAsia="仿宋_GB2312" w:hAnsi="宋体" w:hint="eastAsia"/>
          <w:color w:val="000000" w:themeColor="text1"/>
          <w:sz w:val="28"/>
        </w:rPr>
        <w:t>相关合同，</w:t>
      </w:r>
      <w:r w:rsidR="00240D76" w:rsidRPr="00F850DC">
        <w:rPr>
          <w:rFonts w:ascii="仿宋_GB2312" w:eastAsia="仿宋_GB2312" w:hAnsi="宋体" w:cs="仿宋_GB2312" w:hint="eastAsia"/>
          <w:color w:val="000000" w:themeColor="text1"/>
          <w:sz w:val="28"/>
          <w:szCs w:val="28"/>
        </w:rPr>
        <w:t>具体内容以实际签订的合同内容为准。</w:t>
      </w:r>
    </w:p>
    <w:p w:rsidR="00DF4980" w:rsidRPr="00F850DC" w:rsidRDefault="00DF4980" w:rsidP="00A83DB9">
      <w:pPr>
        <w:spacing w:line="600" w:lineRule="exact"/>
        <w:ind w:firstLineChars="200" w:firstLine="560"/>
        <w:rPr>
          <w:rFonts w:ascii="仿宋_GB2312" w:eastAsia="仿宋_GB2312" w:hAnsi="宋体"/>
          <w:color w:val="000000" w:themeColor="text1"/>
          <w:sz w:val="28"/>
        </w:rPr>
        <w:sectPr w:rsidR="00DF4980" w:rsidRPr="00F850DC" w:rsidSect="00585D85">
          <w:pgSz w:w="11906" w:h="16838"/>
          <w:pgMar w:top="1440" w:right="1800" w:bottom="1440" w:left="1800" w:header="851" w:footer="992" w:gutter="0"/>
          <w:cols w:space="720"/>
          <w:docGrid w:type="lines" w:linePitch="312"/>
        </w:sectPr>
      </w:pPr>
    </w:p>
    <w:p w:rsidR="00AE08D8" w:rsidRPr="00F850DC" w:rsidRDefault="00AE08D8" w:rsidP="00A83DB9">
      <w:pPr>
        <w:pStyle w:val="1"/>
        <w:keepNext w:val="0"/>
        <w:keepLines w:val="0"/>
        <w:spacing w:line="600" w:lineRule="exact"/>
        <w:jc w:val="center"/>
        <w:rPr>
          <w:rFonts w:ascii="黑体" w:eastAsia="黑体" w:hAnsi="黑体"/>
          <w:color w:val="000000" w:themeColor="text1"/>
          <w:sz w:val="32"/>
          <w:szCs w:val="32"/>
        </w:rPr>
      </w:pPr>
      <w:r w:rsidRPr="00F850DC">
        <w:rPr>
          <w:rFonts w:ascii="黑体" w:eastAsia="黑体" w:hAnsi="黑体" w:hint="eastAsia"/>
          <w:color w:val="000000" w:themeColor="text1"/>
          <w:sz w:val="32"/>
          <w:szCs w:val="32"/>
        </w:rPr>
        <w:lastRenderedPageBreak/>
        <w:t>第四部分</w:t>
      </w:r>
      <w:r w:rsidRPr="00F850DC">
        <w:rPr>
          <w:rFonts w:ascii="黑体" w:eastAsia="黑体" w:hAnsi="黑体" w:hint="eastAsia"/>
          <w:color w:val="000000" w:themeColor="text1"/>
          <w:sz w:val="32"/>
          <w:szCs w:val="32"/>
        </w:rPr>
        <w:tab/>
        <w:t>投标文件格式</w:t>
      </w:r>
    </w:p>
    <w:p w:rsidR="00AE08D8" w:rsidRPr="00F850DC" w:rsidRDefault="00AE08D8"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附件1：《投标书》</w:t>
      </w:r>
    </w:p>
    <w:p w:rsidR="00AE08D8" w:rsidRPr="00F850DC" w:rsidRDefault="00AE08D8" w:rsidP="00A83DB9">
      <w:pPr>
        <w:pStyle w:val="a5"/>
        <w:adjustRightInd w:val="0"/>
        <w:spacing w:line="600" w:lineRule="exact"/>
        <w:jc w:val="center"/>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投</w:t>
      </w:r>
      <w:r w:rsidRPr="00F850DC">
        <w:rPr>
          <w:rFonts w:ascii="仿宋_GB2312" w:eastAsia="仿宋_GB2312" w:hAnsi="宋体" w:hint="eastAsia"/>
          <w:snapToGrid w:val="0"/>
          <w:color w:val="000000" w:themeColor="text1"/>
          <w:sz w:val="28"/>
          <w:szCs w:val="28"/>
        </w:rPr>
        <w:tab/>
      </w:r>
      <w:r w:rsidRPr="00F850DC">
        <w:rPr>
          <w:rFonts w:ascii="仿宋_GB2312" w:eastAsia="仿宋_GB2312" w:hAnsi="宋体"/>
          <w:snapToGrid w:val="0"/>
          <w:color w:val="000000" w:themeColor="text1"/>
          <w:sz w:val="28"/>
          <w:szCs w:val="28"/>
        </w:rPr>
        <w:t>标</w:t>
      </w:r>
      <w:r w:rsidRPr="00F850DC">
        <w:rPr>
          <w:rFonts w:ascii="仿宋_GB2312" w:eastAsia="仿宋_GB2312" w:hAnsi="宋体" w:hint="eastAsia"/>
          <w:snapToGrid w:val="0"/>
          <w:color w:val="000000" w:themeColor="text1"/>
          <w:sz w:val="28"/>
          <w:szCs w:val="28"/>
        </w:rPr>
        <w:tab/>
      </w:r>
      <w:r w:rsidRPr="00F850DC">
        <w:rPr>
          <w:rFonts w:ascii="仿宋_GB2312" w:eastAsia="仿宋_GB2312" w:hAnsi="宋体"/>
          <w:snapToGrid w:val="0"/>
          <w:color w:val="000000" w:themeColor="text1"/>
          <w:sz w:val="28"/>
          <w:szCs w:val="28"/>
        </w:rPr>
        <w:t>书</w:t>
      </w:r>
    </w:p>
    <w:p w:rsidR="00AE08D8" w:rsidRPr="00F850DC" w:rsidRDefault="00AE08D8" w:rsidP="00A83DB9">
      <w:pPr>
        <w:pStyle w:val="a5"/>
        <w:adjustRightInd w:val="0"/>
        <w:spacing w:line="600" w:lineRule="exact"/>
        <w:rPr>
          <w:rFonts w:ascii="仿宋_GB2312" w:eastAsia="仿宋_GB2312" w:hAnsi="宋体"/>
          <w:b/>
          <w:snapToGrid w:val="0"/>
          <w:color w:val="000000" w:themeColor="text1"/>
          <w:sz w:val="28"/>
          <w:szCs w:val="28"/>
        </w:rPr>
      </w:pPr>
    </w:p>
    <w:p w:rsidR="00AE08D8" w:rsidRPr="00F850DC" w:rsidRDefault="00AE08D8" w:rsidP="00A83DB9">
      <w:pPr>
        <w:pStyle w:val="a5"/>
        <w:adjustRightInd w:val="0"/>
        <w:spacing w:line="600" w:lineRule="exact"/>
        <w:rPr>
          <w:rFonts w:ascii="仿宋_GB2312" w:eastAsia="仿宋_GB2312" w:hAnsi="宋体"/>
          <w:color w:val="000000" w:themeColor="text1"/>
          <w:sz w:val="28"/>
        </w:rPr>
      </w:pPr>
      <w:r w:rsidRPr="00F850DC">
        <w:rPr>
          <w:rFonts w:ascii="仿宋_GB2312" w:eastAsia="仿宋_GB2312" w:hAnsi="宋体"/>
          <w:color w:val="000000" w:themeColor="text1"/>
          <w:sz w:val="28"/>
        </w:rPr>
        <w:t>致：江苏</w:t>
      </w:r>
      <w:r w:rsidRPr="00F850DC">
        <w:rPr>
          <w:rFonts w:ascii="仿宋_GB2312" w:eastAsia="仿宋_GB2312" w:hAnsi="宋体" w:hint="eastAsia"/>
          <w:color w:val="000000" w:themeColor="text1"/>
          <w:sz w:val="28"/>
        </w:rPr>
        <w:t>昆山</w:t>
      </w:r>
      <w:r w:rsidRPr="00F850DC">
        <w:rPr>
          <w:rFonts w:ascii="仿宋_GB2312" w:eastAsia="仿宋_GB2312" w:hAnsi="宋体"/>
          <w:color w:val="000000" w:themeColor="text1"/>
          <w:sz w:val="28"/>
        </w:rPr>
        <w:t>农村商业银行股份有限公司</w:t>
      </w:r>
    </w:p>
    <w:p w:rsidR="00AE08D8" w:rsidRPr="00F850DC" w:rsidRDefault="00AE08D8" w:rsidP="00A83DB9">
      <w:pPr>
        <w:autoSpaceDE w:val="0"/>
        <w:autoSpaceDN w:val="0"/>
        <w:adjustRightInd w:val="0"/>
        <w:spacing w:line="600" w:lineRule="exact"/>
        <w:ind w:firstLine="624"/>
        <w:jc w:val="left"/>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根据贵方       招标书，投标人              （投标人名称）提供相关文件并做出以下承诺：</w:t>
      </w:r>
    </w:p>
    <w:p w:rsidR="00AE08D8" w:rsidRPr="00F850DC" w:rsidRDefault="00AE08D8" w:rsidP="00A83DB9">
      <w:pPr>
        <w:numPr>
          <w:ilvl w:val="0"/>
          <w:numId w:val="1"/>
        </w:numPr>
        <w:autoSpaceDE w:val="0"/>
        <w:autoSpaceDN w:val="0"/>
        <w:adjustRightInd w:val="0"/>
        <w:spacing w:line="600" w:lineRule="exact"/>
        <w:ind w:firstLine="624"/>
        <w:jc w:val="left"/>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招标文件规定的全部文件正本一份，副本</w:t>
      </w:r>
      <w:r w:rsidR="00D56343" w:rsidRPr="00F850DC">
        <w:rPr>
          <w:rFonts w:ascii="仿宋_GB2312" w:eastAsia="仿宋_GB2312" w:hAnsi="宋体" w:hint="eastAsia"/>
          <w:color w:val="000000" w:themeColor="text1"/>
          <w:sz w:val="28"/>
        </w:rPr>
        <w:t>二</w:t>
      </w:r>
      <w:r w:rsidRPr="00F850DC">
        <w:rPr>
          <w:rFonts w:ascii="仿宋_GB2312" w:eastAsia="仿宋_GB2312" w:hAnsi="宋体" w:hint="eastAsia"/>
          <w:color w:val="000000" w:themeColor="text1"/>
          <w:sz w:val="28"/>
        </w:rPr>
        <w:t>份，电子文档一份</w:t>
      </w:r>
      <w:r w:rsidR="00D56343" w:rsidRPr="00F850DC">
        <w:rPr>
          <w:rFonts w:ascii="仿宋_GB2312" w:eastAsia="仿宋_GB2312" w:hAnsi="宋体" w:hint="eastAsia"/>
          <w:color w:val="000000" w:themeColor="text1"/>
          <w:sz w:val="28"/>
        </w:rPr>
        <w:t>、报价单一份</w:t>
      </w:r>
      <w:r w:rsidRPr="00F850DC">
        <w:rPr>
          <w:rFonts w:ascii="仿宋_GB2312" w:eastAsia="仿宋_GB2312" w:hAnsi="宋体" w:hint="eastAsia"/>
          <w:color w:val="000000" w:themeColor="text1"/>
          <w:sz w:val="28"/>
        </w:rPr>
        <w:t>。</w:t>
      </w:r>
    </w:p>
    <w:p w:rsidR="00AE08D8" w:rsidRPr="00F850DC" w:rsidRDefault="00AE08D8" w:rsidP="00A83DB9">
      <w:pPr>
        <w:autoSpaceDE w:val="0"/>
        <w:autoSpaceDN w:val="0"/>
        <w:adjustRightInd w:val="0"/>
        <w:spacing w:line="600" w:lineRule="exact"/>
        <w:ind w:firstLineChars="200" w:firstLine="560"/>
        <w:jc w:val="left"/>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二、投标人同意如下：</w:t>
      </w:r>
    </w:p>
    <w:p w:rsidR="00AE08D8" w:rsidRPr="00F850DC" w:rsidRDefault="00AE08D8" w:rsidP="00A83DB9">
      <w:pPr>
        <w:adjustRightInd w:val="0"/>
        <w:spacing w:line="600" w:lineRule="exact"/>
        <w:ind w:firstLineChars="250" w:firstLine="70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F850DC">
        <w:rPr>
          <w:rFonts w:ascii="仿宋_GB2312" w:eastAsia="仿宋_GB2312" w:hAnsi="宋体" w:hint="eastAsia"/>
          <w:color w:val="000000" w:themeColor="text1"/>
          <w:sz w:val="28"/>
        </w:rPr>
        <w:t>投标人</w:t>
      </w:r>
      <w:r w:rsidRPr="00F850DC">
        <w:rPr>
          <w:rFonts w:ascii="仿宋_GB2312" w:eastAsia="仿宋_GB2312" w:hAnsi="宋体" w:hint="eastAsia"/>
          <w:color w:val="000000" w:themeColor="text1"/>
          <w:sz w:val="28"/>
        </w:rPr>
        <w:t>的全部责任；</w:t>
      </w:r>
    </w:p>
    <w:p w:rsidR="00AE08D8" w:rsidRPr="00F850DC" w:rsidRDefault="00AE08D8" w:rsidP="00A83DB9">
      <w:pPr>
        <w:adjustRightInd w:val="0"/>
        <w:spacing w:line="600" w:lineRule="exact"/>
        <w:ind w:firstLineChars="250" w:firstLine="70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2.投标人己详细审查全部招标文件，包括修改文件以及全部参考资料和有关附件，无其他不明事项；</w:t>
      </w:r>
    </w:p>
    <w:p w:rsidR="00AE08D8" w:rsidRPr="00F850DC" w:rsidRDefault="00AE08D8" w:rsidP="00A83DB9">
      <w:pPr>
        <w:adjustRightInd w:val="0"/>
        <w:spacing w:line="600" w:lineRule="exact"/>
        <w:ind w:firstLineChars="250" w:firstLine="70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AE08D8" w:rsidRPr="00F850DC" w:rsidRDefault="00AE08D8" w:rsidP="00A83DB9">
      <w:pPr>
        <w:adjustRightInd w:val="0"/>
        <w:spacing w:line="600" w:lineRule="exact"/>
        <w:ind w:firstLineChars="250" w:firstLine="700"/>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AE08D8" w:rsidRPr="00F850DC" w:rsidRDefault="00AE08D8" w:rsidP="00A83DB9">
      <w:pPr>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与本投标有关的一切正式信函请使用以下地址：</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地址：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lastRenderedPageBreak/>
        <w:t xml:space="preserve">邮编：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电话：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传真：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投标人法定代表人姓名、职务（印刷体）：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投标人名称：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单位公章：                       </w:t>
      </w:r>
    </w:p>
    <w:p w:rsidR="00AE08D8" w:rsidRPr="00F850DC" w:rsidRDefault="00AE08D8" w:rsidP="00A83DB9">
      <w:pPr>
        <w:pStyle w:val="a5"/>
        <w:adjustRightInd w:val="0"/>
        <w:spacing w:line="600" w:lineRule="exact"/>
        <w:ind w:firstLine="624"/>
        <w:rPr>
          <w:rFonts w:ascii="仿宋_GB2312" w:eastAsia="仿宋_GB2312" w:hAnsi="宋体"/>
          <w:color w:val="000000" w:themeColor="text1"/>
          <w:sz w:val="28"/>
        </w:rPr>
      </w:pPr>
      <w:r w:rsidRPr="00F850DC">
        <w:rPr>
          <w:rFonts w:ascii="仿宋_GB2312" w:eastAsia="仿宋_GB2312" w:hAnsi="宋体"/>
          <w:color w:val="000000" w:themeColor="text1"/>
          <w:sz w:val="28"/>
        </w:rPr>
        <w:t xml:space="preserve">法定代表人或授权代理人签字：                    </w:t>
      </w:r>
    </w:p>
    <w:p w:rsidR="00AE08D8" w:rsidRPr="00F850DC" w:rsidRDefault="00AE08D8" w:rsidP="00A83DB9">
      <w:pPr>
        <w:autoSpaceDE w:val="0"/>
        <w:autoSpaceDN w:val="0"/>
        <w:adjustRightInd w:val="0"/>
        <w:spacing w:line="600" w:lineRule="exact"/>
        <w:ind w:firstLine="624"/>
        <w:jc w:val="left"/>
        <w:rPr>
          <w:rFonts w:ascii="仿宋_GB2312" w:eastAsia="仿宋_GB2312" w:hAnsi="宋体"/>
          <w:color w:val="000000" w:themeColor="text1"/>
          <w:sz w:val="28"/>
        </w:rPr>
      </w:pPr>
      <w:r w:rsidRPr="00F850DC">
        <w:rPr>
          <w:rFonts w:ascii="仿宋_GB2312" w:eastAsia="仿宋_GB2312" w:hAnsi="宋体" w:hint="eastAsia"/>
          <w:color w:val="000000" w:themeColor="text1"/>
          <w:sz w:val="28"/>
        </w:rPr>
        <w:t>日期：      年     月     日</w:t>
      </w:r>
    </w:p>
    <w:p w:rsidR="00AE08D8" w:rsidRPr="00F850DC" w:rsidRDefault="00AE08D8" w:rsidP="00A83DB9">
      <w:pPr>
        <w:snapToGrid w:val="0"/>
        <w:spacing w:line="600" w:lineRule="exact"/>
        <w:outlineLvl w:val="1"/>
        <w:rPr>
          <w:rFonts w:ascii="仿宋_GB2312" w:eastAsia="仿宋_GB2312" w:hAnsi="宋体"/>
          <w:color w:val="000000" w:themeColor="text1"/>
          <w:sz w:val="28"/>
        </w:rPr>
        <w:sectPr w:rsidR="00AE08D8" w:rsidRPr="00F850DC" w:rsidSect="00585D85">
          <w:pgSz w:w="11906" w:h="16838"/>
          <w:pgMar w:top="1440" w:right="1800" w:bottom="1440" w:left="1800" w:header="851" w:footer="992" w:gutter="0"/>
          <w:cols w:space="720"/>
          <w:docGrid w:type="lines" w:linePitch="312"/>
        </w:sectPr>
      </w:pPr>
    </w:p>
    <w:p w:rsidR="00AE08D8" w:rsidRPr="00F850DC" w:rsidRDefault="00AE08D8"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lastRenderedPageBreak/>
        <w:t>附件2：《投标人情况简介》</w:t>
      </w:r>
    </w:p>
    <w:p w:rsidR="00AE08D8" w:rsidRPr="00F850DC" w:rsidRDefault="00AE08D8" w:rsidP="00A83DB9">
      <w:pPr>
        <w:pStyle w:val="a5"/>
        <w:adjustRightInd w:val="0"/>
        <w:spacing w:line="600" w:lineRule="exact"/>
        <w:jc w:val="center"/>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投标人情况简介</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1.名称和概况</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投标人名称：</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地址：邮编：</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传真／电话：</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成立日期或注册日期：</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法定代表人或主要负责人姓名：</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2．财务数据</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u w:val="single"/>
        </w:rPr>
      </w:pPr>
      <w:r w:rsidRPr="00F850DC">
        <w:rPr>
          <w:rFonts w:ascii="仿宋_GB2312" w:eastAsia="仿宋_GB2312" w:hAnsi="宋体"/>
          <w:snapToGrid w:val="0"/>
          <w:color w:val="000000" w:themeColor="text1"/>
          <w:sz w:val="28"/>
          <w:szCs w:val="28"/>
        </w:rPr>
        <w:t>注册资本：</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3．业绩或服务的情况</w:t>
      </w:r>
    </w:p>
    <w:p w:rsidR="00AE08D8" w:rsidRPr="00F850DC" w:rsidRDefault="00AE08D8" w:rsidP="00A83DB9">
      <w:pPr>
        <w:pStyle w:val="a5"/>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 xml:space="preserve">年至今国内外主要用户的名称和地址： </w:t>
      </w:r>
    </w:p>
    <w:p w:rsidR="00AE08D8" w:rsidRPr="00F850DC" w:rsidRDefault="00AE08D8" w:rsidP="00A83DB9">
      <w:pPr>
        <w:pStyle w:val="a5"/>
        <w:tabs>
          <w:tab w:val="left" w:pos="360"/>
        </w:tabs>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本次投标或服务在国内金融行业的应用情况（如有的话）：</w:t>
      </w:r>
    </w:p>
    <w:p w:rsidR="00AE08D8" w:rsidRPr="00F850DC" w:rsidRDefault="00AE08D8" w:rsidP="00A83DB9">
      <w:pPr>
        <w:pStyle w:val="a5"/>
        <w:tabs>
          <w:tab w:val="left" w:pos="0"/>
        </w:tabs>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snapToGrid w:val="0"/>
          <w:color w:val="000000" w:themeColor="text1"/>
          <w:sz w:val="28"/>
          <w:szCs w:val="28"/>
        </w:rPr>
        <w:t>4.年至今投标人是否受到过监管机关的处罚？是否有重大涉</w:t>
      </w:r>
      <w:proofErr w:type="gramStart"/>
      <w:r w:rsidRPr="00F850DC">
        <w:rPr>
          <w:rFonts w:ascii="仿宋_GB2312" w:eastAsia="仿宋_GB2312" w:hAnsi="宋体"/>
          <w:snapToGrid w:val="0"/>
          <w:color w:val="000000" w:themeColor="text1"/>
          <w:sz w:val="28"/>
          <w:szCs w:val="28"/>
        </w:rPr>
        <w:t>诉法律</w:t>
      </w:r>
      <w:proofErr w:type="gramEnd"/>
      <w:r w:rsidRPr="00F850DC">
        <w:rPr>
          <w:rFonts w:ascii="仿宋_GB2312" w:eastAsia="仿宋_GB2312" w:hAnsi="宋体"/>
          <w:snapToGrid w:val="0"/>
          <w:color w:val="000000" w:themeColor="text1"/>
          <w:sz w:val="28"/>
          <w:szCs w:val="28"/>
        </w:rPr>
        <w:t>纠纷？如有，请列明原因及相关情况。</w:t>
      </w:r>
    </w:p>
    <w:p w:rsidR="00CA213B" w:rsidRPr="00F850DC" w:rsidRDefault="00AE08D8" w:rsidP="00A83DB9">
      <w:pPr>
        <w:pStyle w:val="a5"/>
        <w:tabs>
          <w:tab w:val="left" w:pos="360"/>
        </w:tabs>
        <w:adjustRightInd w:val="0"/>
        <w:spacing w:line="600" w:lineRule="exact"/>
        <w:rPr>
          <w:rFonts w:ascii="仿宋_GB2312" w:eastAsia="仿宋_GB2312" w:hAnsi="宋体"/>
          <w:snapToGrid w:val="0"/>
          <w:color w:val="000000" w:themeColor="text1"/>
          <w:sz w:val="28"/>
          <w:szCs w:val="28"/>
          <w:u w:val="single"/>
        </w:rPr>
      </w:pPr>
      <w:r w:rsidRPr="00F850DC">
        <w:rPr>
          <w:rFonts w:ascii="仿宋_GB2312" w:eastAsia="仿宋_GB2312" w:hAnsi="宋体"/>
          <w:snapToGrid w:val="0"/>
          <w:color w:val="000000" w:themeColor="text1"/>
          <w:sz w:val="28"/>
          <w:szCs w:val="28"/>
        </w:rPr>
        <w:t>5.所属集团（如有的话）：</w:t>
      </w:r>
    </w:p>
    <w:p w:rsidR="00AE08D8" w:rsidRPr="00F850DC" w:rsidRDefault="00CA213B" w:rsidP="00A83DB9">
      <w:pPr>
        <w:pStyle w:val="a5"/>
        <w:tabs>
          <w:tab w:val="left" w:pos="360"/>
        </w:tabs>
        <w:adjustRightInd w:val="0"/>
        <w:spacing w:line="600" w:lineRule="exact"/>
        <w:rPr>
          <w:rFonts w:ascii="仿宋_GB2312" w:eastAsia="仿宋_GB2312" w:hAnsi="宋体"/>
          <w:snapToGrid w:val="0"/>
          <w:color w:val="000000" w:themeColor="text1"/>
          <w:sz w:val="28"/>
          <w:szCs w:val="28"/>
        </w:rPr>
      </w:pPr>
      <w:r w:rsidRPr="00F850DC">
        <w:rPr>
          <w:rFonts w:ascii="仿宋_GB2312" w:eastAsia="仿宋_GB2312" w:hAnsi="宋体" w:hint="eastAsia"/>
          <w:snapToGrid w:val="0"/>
          <w:color w:val="000000" w:themeColor="text1"/>
          <w:sz w:val="28"/>
          <w:szCs w:val="28"/>
        </w:rPr>
        <w:t>6.其它情况</w:t>
      </w:r>
      <w:r w:rsidR="00AE08D8" w:rsidRPr="00F850DC">
        <w:rPr>
          <w:rFonts w:ascii="仿宋_GB2312" w:eastAsia="仿宋_GB2312" w:hAnsi="宋体"/>
          <w:snapToGrid w:val="0"/>
          <w:color w:val="000000" w:themeColor="text1"/>
          <w:sz w:val="28"/>
          <w:szCs w:val="28"/>
        </w:rPr>
        <w:t>（组织、机构、技术力量、参与本产品的实施人员情况等）</w:t>
      </w:r>
    </w:p>
    <w:p w:rsidR="00AE08D8" w:rsidRPr="00F850DC" w:rsidRDefault="00AE08D8" w:rsidP="00A83DB9">
      <w:pPr>
        <w:snapToGrid w:val="0"/>
        <w:spacing w:line="600" w:lineRule="exact"/>
        <w:outlineLvl w:val="1"/>
        <w:rPr>
          <w:rFonts w:ascii="仿宋_GB2312" w:eastAsia="仿宋_GB2312" w:hAnsi="宋体"/>
          <w:color w:val="000000" w:themeColor="text1"/>
          <w:sz w:val="28"/>
          <w:szCs w:val="28"/>
        </w:rPr>
        <w:sectPr w:rsidR="00AE08D8" w:rsidRPr="00F850DC" w:rsidSect="00585D85">
          <w:pgSz w:w="11906" w:h="16838"/>
          <w:pgMar w:top="1440" w:right="1800" w:bottom="1440" w:left="1800" w:header="851" w:footer="992" w:gutter="0"/>
          <w:cols w:space="720"/>
          <w:docGrid w:type="lines" w:linePitch="312"/>
        </w:sectPr>
      </w:pPr>
    </w:p>
    <w:p w:rsidR="001D0CED" w:rsidRPr="00F850DC" w:rsidRDefault="00AE08D8"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lastRenderedPageBreak/>
        <w:t>附件3：</w:t>
      </w:r>
      <w:r w:rsidR="001D0CED" w:rsidRPr="00F850DC">
        <w:rPr>
          <w:rFonts w:ascii="仿宋_GB2312" w:eastAsia="仿宋_GB2312" w:hAnsi="宋体" w:hint="eastAsia"/>
          <w:color w:val="000000" w:themeColor="text1"/>
          <w:sz w:val="28"/>
          <w:szCs w:val="28"/>
        </w:rPr>
        <w:t>《法定代表人委托书》</w:t>
      </w:r>
    </w:p>
    <w:p w:rsidR="001D0CED" w:rsidRPr="00F850DC" w:rsidRDefault="001D0CED" w:rsidP="00A83DB9">
      <w:pPr>
        <w:tabs>
          <w:tab w:val="left" w:pos="8280"/>
        </w:tabs>
        <w:spacing w:line="600" w:lineRule="exact"/>
        <w:rPr>
          <w:rFonts w:ascii="仿宋_GB2312" w:eastAsia="仿宋_GB2312"/>
          <w:color w:val="000000" w:themeColor="text1"/>
          <w:sz w:val="28"/>
          <w:szCs w:val="28"/>
        </w:rPr>
      </w:pPr>
      <w:r w:rsidRPr="00F850DC">
        <w:rPr>
          <w:rFonts w:ascii="仿宋_GB2312" w:eastAsia="仿宋_GB2312" w:hAnsi="宋体" w:hint="eastAsia"/>
          <w:snapToGrid w:val="0"/>
          <w:color w:val="000000" w:themeColor="text1"/>
          <w:sz w:val="28"/>
        </w:rPr>
        <w:t>江苏昆山农村商业银行股份有限公司</w:t>
      </w:r>
      <w:r w:rsidRPr="00F850DC">
        <w:rPr>
          <w:rFonts w:ascii="仿宋_GB2312" w:eastAsia="仿宋_GB2312" w:hint="eastAsia"/>
          <w:color w:val="000000" w:themeColor="text1"/>
          <w:sz w:val="28"/>
          <w:szCs w:val="28"/>
        </w:rPr>
        <w:t>：</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兹委托</w:t>
      </w:r>
      <w:r w:rsidRPr="00F850DC">
        <w:rPr>
          <w:rFonts w:ascii="仿宋_GB2312" w:eastAsia="仿宋_GB2312" w:hint="eastAsia"/>
          <w:color w:val="000000" w:themeColor="text1"/>
          <w:sz w:val="28"/>
          <w:szCs w:val="28"/>
          <w:u w:val="single"/>
        </w:rPr>
        <w:t xml:space="preserve">         (代理人姓名)</w:t>
      </w:r>
      <w:r w:rsidRPr="00F850DC">
        <w:rPr>
          <w:rFonts w:ascii="仿宋_GB2312" w:eastAsia="仿宋_GB2312" w:hint="eastAsia"/>
          <w:color w:val="000000" w:themeColor="text1"/>
          <w:sz w:val="28"/>
          <w:szCs w:val="28"/>
        </w:rPr>
        <w:t>参加贵单位组织的招标活动，全权代表我单位处理投标的有关事宜。</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附全权代表情况：</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u w:val="single"/>
        </w:rPr>
      </w:pPr>
      <w:r w:rsidRPr="00F850DC">
        <w:rPr>
          <w:rFonts w:ascii="仿宋_GB2312" w:eastAsia="仿宋_GB2312" w:hint="eastAsia"/>
          <w:color w:val="000000" w:themeColor="text1"/>
          <w:sz w:val="28"/>
          <w:szCs w:val="28"/>
        </w:rPr>
        <w:t xml:space="preserve"> 姓名： 性别：年龄：职务：</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身份证号码：</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详细通讯地址： </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电话：传真：</w:t>
      </w:r>
    </w:p>
    <w:p w:rsidR="001D0CED" w:rsidRPr="00F850DC" w:rsidRDefault="001D0CED" w:rsidP="00A83DB9">
      <w:pPr>
        <w:tabs>
          <w:tab w:val="left" w:pos="8280"/>
        </w:tabs>
        <w:spacing w:line="600" w:lineRule="exact"/>
        <w:ind w:firstLine="48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邮政编码：</w:t>
      </w:r>
    </w:p>
    <w:p w:rsidR="001D0CED" w:rsidRPr="00F850DC" w:rsidRDefault="001D0CED" w:rsidP="00A83DB9">
      <w:pPr>
        <w:tabs>
          <w:tab w:val="left" w:pos="8280"/>
        </w:tabs>
        <w:spacing w:line="600" w:lineRule="exac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单位名称（公章）                        法定代表人（签字）</w:t>
      </w:r>
    </w:p>
    <w:p w:rsidR="001D0CED" w:rsidRPr="00F850DC" w:rsidRDefault="001D0CED" w:rsidP="00A83DB9">
      <w:pPr>
        <w:tabs>
          <w:tab w:val="left" w:pos="8280"/>
        </w:tabs>
        <w:spacing w:line="600" w:lineRule="exact"/>
        <w:ind w:firstLine="570"/>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    年   月   日                         年   月    日     </w:t>
      </w:r>
    </w:p>
    <w:p w:rsidR="001D0CED" w:rsidRPr="00F850DC" w:rsidRDefault="001D0CED" w:rsidP="00A83DB9">
      <w:pPr>
        <w:tabs>
          <w:tab w:val="left" w:pos="8280"/>
        </w:tabs>
        <w:spacing w:line="600" w:lineRule="exact"/>
        <w:rPr>
          <w:rFonts w:ascii="仿宋_GB2312" w:eastAsia="仿宋_GB2312" w:hAnsi="宋体"/>
          <w:color w:val="000000" w:themeColor="text1"/>
          <w:sz w:val="28"/>
          <w:szCs w:val="28"/>
        </w:rPr>
      </w:pPr>
      <w:r w:rsidRPr="00F850DC">
        <w:rPr>
          <w:rFonts w:ascii="仿宋_GB2312" w:eastAsia="仿宋_GB2312" w:hint="eastAsia"/>
          <w:color w:val="000000" w:themeColor="text1"/>
          <w:sz w:val="28"/>
          <w:szCs w:val="28"/>
        </w:rPr>
        <w:t>（说明：法定代表人参加投标，不用此委托书）</w:t>
      </w:r>
    </w:p>
    <w:p w:rsidR="00AE08D8" w:rsidRPr="00F850DC" w:rsidRDefault="00AE08D8" w:rsidP="00A83DB9">
      <w:pPr>
        <w:spacing w:line="600" w:lineRule="exact"/>
        <w:rPr>
          <w:color w:val="000000" w:themeColor="text1"/>
        </w:rPr>
        <w:sectPr w:rsidR="00AE08D8" w:rsidRPr="00F850DC" w:rsidSect="00585D85">
          <w:pgSz w:w="11906" w:h="16838"/>
          <w:pgMar w:top="1440" w:right="1800" w:bottom="1440" w:left="1800" w:header="851" w:footer="992" w:gutter="0"/>
          <w:cols w:space="720"/>
          <w:docGrid w:type="lines" w:linePitch="312"/>
        </w:sectPr>
      </w:pPr>
    </w:p>
    <w:p w:rsidR="001D0CED" w:rsidRPr="00F850DC" w:rsidRDefault="00AE08D8"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lastRenderedPageBreak/>
        <w:t>附件4：</w:t>
      </w:r>
      <w:r w:rsidR="001D0CED" w:rsidRPr="00F850DC">
        <w:rPr>
          <w:rFonts w:ascii="仿宋_GB2312" w:eastAsia="仿宋_GB2312" w:hAnsi="宋体" w:hint="eastAsia"/>
          <w:color w:val="000000" w:themeColor="text1"/>
          <w:sz w:val="28"/>
          <w:szCs w:val="28"/>
        </w:rPr>
        <w:t>《投标价格一览表》</w:t>
      </w:r>
    </w:p>
    <w:p w:rsidR="001D0CED" w:rsidRPr="00F850DC" w:rsidRDefault="001D0CED" w:rsidP="00A83DB9">
      <w:pPr>
        <w:spacing w:line="600" w:lineRule="exact"/>
        <w:jc w:val="center"/>
        <w:rPr>
          <w:rFonts w:ascii="仿宋_GB2312" w:eastAsia="仿宋_GB2312" w:hAnsi="仿宋"/>
          <w:b/>
          <w:color w:val="000000" w:themeColor="text1"/>
          <w:sz w:val="32"/>
          <w:szCs w:val="28"/>
        </w:rPr>
      </w:pPr>
      <w:r w:rsidRPr="00F850DC">
        <w:rPr>
          <w:rFonts w:ascii="仿宋" w:eastAsia="仿宋" w:hAnsi="仿宋" w:hint="eastAsia"/>
          <w:b/>
          <w:color w:val="000000" w:themeColor="text1"/>
          <w:sz w:val="32"/>
          <w:szCs w:val="28"/>
        </w:rPr>
        <w:t xml:space="preserve"> </w:t>
      </w:r>
      <w:r w:rsidRPr="00F850DC">
        <w:rPr>
          <w:rFonts w:ascii="仿宋_GB2312" w:eastAsia="仿宋_GB2312" w:hAnsi="仿宋" w:hint="eastAsia"/>
          <w:b/>
          <w:color w:val="000000" w:themeColor="text1"/>
          <w:sz w:val="32"/>
          <w:szCs w:val="28"/>
        </w:rPr>
        <w:t>投标价格一览表</w:t>
      </w:r>
    </w:p>
    <w:p w:rsidR="001D0CED" w:rsidRPr="00F850DC" w:rsidRDefault="001D0CED" w:rsidP="00A83DB9">
      <w:pPr>
        <w:spacing w:line="600" w:lineRule="exact"/>
        <w:rPr>
          <w:rFonts w:ascii="仿宋_GB2312" w:eastAsia="仿宋_GB2312" w:hAnsi="宋体"/>
          <w:color w:val="000000" w:themeColor="text1"/>
          <w:sz w:val="28"/>
          <w:szCs w:val="28"/>
          <w:u w:val="single"/>
        </w:rPr>
      </w:pPr>
      <w:r w:rsidRPr="00F850DC">
        <w:rPr>
          <w:rFonts w:ascii="仿宋_GB2312" w:eastAsia="仿宋_GB2312" w:hAnsi="宋体" w:hint="eastAsia"/>
          <w:color w:val="000000" w:themeColor="text1"/>
          <w:sz w:val="28"/>
          <w:szCs w:val="28"/>
        </w:rPr>
        <w:t>1、投标单位名称：</w:t>
      </w:r>
      <w:r w:rsidRPr="00F850DC">
        <w:rPr>
          <w:rFonts w:ascii="仿宋_GB2312" w:eastAsia="仿宋_GB2312" w:hAnsi="宋体" w:hint="eastAsia"/>
          <w:color w:val="000000" w:themeColor="text1"/>
          <w:sz w:val="28"/>
          <w:szCs w:val="28"/>
          <w:u w:val="single"/>
        </w:rPr>
        <w:t xml:space="preserve">          </w:t>
      </w:r>
      <w:r w:rsidR="0068478E" w:rsidRPr="00F850DC">
        <w:rPr>
          <w:rFonts w:ascii="仿宋_GB2312" w:eastAsia="仿宋_GB2312" w:hAnsi="宋体" w:hint="eastAsia"/>
          <w:color w:val="000000" w:themeColor="text1"/>
          <w:sz w:val="28"/>
          <w:szCs w:val="28"/>
          <w:u w:val="single"/>
        </w:rPr>
        <w:t xml:space="preserve"> </w:t>
      </w:r>
      <w:r w:rsidRPr="00F850DC">
        <w:rPr>
          <w:rFonts w:ascii="仿宋_GB2312" w:eastAsia="仿宋_GB2312" w:hAnsi="宋体" w:hint="eastAsia"/>
          <w:color w:val="000000" w:themeColor="text1"/>
          <w:sz w:val="28"/>
          <w:szCs w:val="28"/>
          <w:u w:val="single"/>
        </w:rPr>
        <w:t xml:space="preserve">                 </w:t>
      </w:r>
    </w:p>
    <w:p w:rsidR="001D0CED" w:rsidRPr="00F850DC" w:rsidRDefault="001D0CED" w:rsidP="00A83DB9">
      <w:pPr>
        <w:spacing w:line="600" w:lineRule="exact"/>
        <w:rPr>
          <w:rFonts w:ascii="仿宋_GB2312" w:eastAsia="仿宋_GB2312"/>
          <w:b/>
          <w:color w:val="000000" w:themeColor="text1"/>
          <w:sz w:val="28"/>
          <w:szCs w:val="28"/>
          <w:u w:val="single"/>
        </w:rPr>
      </w:pPr>
      <w:r w:rsidRPr="00F850DC">
        <w:rPr>
          <w:rFonts w:ascii="仿宋_GB2312" w:eastAsia="仿宋_GB2312" w:hAnsi="宋体" w:hint="eastAsia"/>
          <w:color w:val="000000" w:themeColor="text1"/>
          <w:sz w:val="28"/>
          <w:szCs w:val="28"/>
        </w:rPr>
        <w:t>2、投标项目名称：</w:t>
      </w:r>
      <w:r w:rsidRPr="00F850DC">
        <w:rPr>
          <w:rFonts w:ascii="仿宋_GB2312" w:eastAsia="仿宋_GB2312" w:hint="eastAsia"/>
          <w:color w:val="000000" w:themeColor="text1"/>
          <w:sz w:val="28"/>
          <w:szCs w:val="28"/>
          <w:u w:val="single"/>
        </w:rPr>
        <w:t xml:space="preserve">        </w:t>
      </w:r>
      <w:r w:rsidR="0068478E" w:rsidRPr="00F850DC">
        <w:rPr>
          <w:rFonts w:ascii="仿宋_GB2312" w:eastAsia="仿宋_GB2312" w:hint="eastAsia"/>
          <w:color w:val="000000" w:themeColor="text1"/>
          <w:sz w:val="28"/>
          <w:szCs w:val="28"/>
          <w:u w:val="single"/>
        </w:rPr>
        <w:t xml:space="preserve">   </w:t>
      </w:r>
      <w:r w:rsidRPr="00F850DC">
        <w:rPr>
          <w:rFonts w:ascii="仿宋_GB2312" w:eastAsia="仿宋_GB2312" w:hint="eastAsia"/>
          <w:color w:val="000000" w:themeColor="text1"/>
          <w:sz w:val="28"/>
          <w:szCs w:val="28"/>
          <w:u w:val="single"/>
        </w:rPr>
        <w:t xml:space="preserve">                 </w:t>
      </w:r>
    </w:p>
    <w:p w:rsidR="00301784" w:rsidRPr="00F850DC" w:rsidRDefault="001D0CED" w:rsidP="00A83DB9">
      <w:pPr>
        <w:spacing w:line="600" w:lineRule="exact"/>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3</w:t>
      </w:r>
      <w:r w:rsidR="00301784" w:rsidRPr="00F850DC">
        <w:rPr>
          <w:rFonts w:ascii="仿宋_GB2312" w:eastAsia="仿宋_GB2312" w:hAnsi="宋体" w:hint="eastAsia"/>
          <w:color w:val="000000" w:themeColor="text1"/>
          <w:sz w:val="28"/>
          <w:szCs w:val="28"/>
        </w:rPr>
        <w:t>、本项目</w:t>
      </w:r>
      <w:r w:rsidRPr="00F850DC">
        <w:rPr>
          <w:rFonts w:ascii="仿宋_GB2312" w:eastAsia="仿宋_GB2312" w:hAnsi="宋体" w:hint="eastAsia"/>
          <w:color w:val="000000" w:themeColor="text1"/>
          <w:sz w:val="28"/>
          <w:szCs w:val="28"/>
        </w:rPr>
        <w:t>报价：</w:t>
      </w:r>
    </w:p>
    <w:p w:rsidR="009B69D6" w:rsidRPr="00F850DC" w:rsidRDefault="009B69D6" w:rsidP="00A83DB9">
      <w:pPr>
        <w:adjustRightInd w:val="0"/>
        <w:spacing w:line="600" w:lineRule="exac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投标价格一览表由以下几个部分组成：</w:t>
      </w:r>
      <w:r w:rsidR="00740606" w:rsidRPr="00F850DC">
        <w:rPr>
          <w:rFonts w:ascii="仿宋_GB2312" w:eastAsia="仿宋_GB2312" w:hint="eastAsia"/>
          <w:color w:val="000000" w:themeColor="text1"/>
          <w:sz w:val="28"/>
          <w:szCs w:val="28"/>
        </w:rPr>
        <w:t>空白卡、</w:t>
      </w:r>
      <w:proofErr w:type="gramStart"/>
      <w:r w:rsidR="00740606" w:rsidRPr="00F850DC">
        <w:rPr>
          <w:rFonts w:ascii="仿宋_GB2312" w:eastAsia="仿宋_GB2312" w:hint="eastAsia"/>
          <w:color w:val="000000" w:themeColor="text1"/>
          <w:sz w:val="28"/>
          <w:szCs w:val="28"/>
        </w:rPr>
        <w:t>个人化需单独</w:t>
      </w:r>
      <w:proofErr w:type="gramEnd"/>
      <w:r w:rsidR="00740606" w:rsidRPr="00F850DC">
        <w:rPr>
          <w:rFonts w:ascii="仿宋_GB2312" w:eastAsia="仿宋_GB2312" w:hint="eastAsia"/>
          <w:color w:val="000000" w:themeColor="text1"/>
          <w:sz w:val="28"/>
          <w:szCs w:val="28"/>
        </w:rPr>
        <w:t>报价，取合计金额为总报价</w:t>
      </w:r>
    </w:p>
    <w:tbl>
      <w:tblPr>
        <w:tblW w:w="5154" w:type="pct"/>
        <w:tblInd w:w="-34" w:type="dxa"/>
        <w:tblLook w:val="0000" w:firstRow="0" w:lastRow="0" w:firstColumn="0" w:lastColumn="0" w:noHBand="0" w:noVBand="0"/>
      </w:tblPr>
      <w:tblGrid>
        <w:gridCol w:w="1566"/>
        <w:gridCol w:w="1698"/>
        <w:gridCol w:w="1132"/>
        <w:gridCol w:w="993"/>
        <w:gridCol w:w="1134"/>
        <w:gridCol w:w="1280"/>
        <w:gridCol w:w="988"/>
      </w:tblGrid>
      <w:tr w:rsidR="00F850DC" w:rsidRPr="00F850DC" w:rsidTr="00A83DB9">
        <w:trPr>
          <w:trHeight w:val="367"/>
        </w:trPr>
        <w:tc>
          <w:tcPr>
            <w:tcW w:w="890" w:type="pct"/>
            <w:vMerge w:val="restart"/>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产品</w:t>
            </w:r>
          </w:p>
        </w:tc>
        <w:tc>
          <w:tcPr>
            <w:tcW w:w="966" w:type="pct"/>
            <w:vMerge w:val="restart"/>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芯片型号</w:t>
            </w:r>
          </w:p>
        </w:tc>
        <w:tc>
          <w:tcPr>
            <w:tcW w:w="644" w:type="pct"/>
            <w:vMerge w:val="restart"/>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工艺</w:t>
            </w:r>
          </w:p>
        </w:tc>
        <w:tc>
          <w:tcPr>
            <w:tcW w:w="1938" w:type="pct"/>
            <w:gridSpan w:val="3"/>
            <w:tcBorders>
              <w:top w:val="single" w:sz="4" w:space="0" w:color="auto"/>
              <w:left w:val="nil"/>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单价</w:t>
            </w:r>
            <w:r w:rsidRPr="00F850DC">
              <w:rPr>
                <w:rFonts w:ascii="仿宋_GB2312" w:eastAsia="仿宋_GB2312" w:hAnsi="宋体" w:cs="宋体"/>
                <w:color w:val="000000" w:themeColor="text1"/>
                <w:kern w:val="0"/>
                <w:sz w:val="22"/>
                <w:szCs w:val="22"/>
              </w:rPr>
              <w:t>/</w:t>
            </w:r>
            <w:r w:rsidRPr="00F850DC">
              <w:rPr>
                <w:rFonts w:ascii="仿宋_GB2312" w:eastAsia="仿宋_GB2312" w:hAnsi="宋体" w:cs="宋体" w:hint="eastAsia"/>
                <w:color w:val="000000" w:themeColor="text1"/>
                <w:kern w:val="0"/>
                <w:sz w:val="22"/>
                <w:szCs w:val="22"/>
              </w:rPr>
              <w:t>单卡（人民币</w:t>
            </w:r>
            <w:r w:rsidRPr="00F850DC">
              <w:rPr>
                <w:rFonts w:ascii="仿宋_GB2312" w:eastAsia="仿宋_GB2312" w:hAnsi="宋体" w:cs="宋体"/>
                <w:color w:val="000000" w:themeColor="text1"/>
                <w:kern w:val="0"/>
                <w:sz w:val="22"/>
                <w:szCs w:val="22"/>
              </w:rPr>
              <w:t>/</w:t>
            </w:r>
            <w:r w:rsidRPr="00F850DC">
              <w:rPr>
                <w:rFonts w:ascii="仿宋_GB2312" w:eastAsia="仿宋_GB2312" w:hAnsi="宋体" w:cs="宋体" w:hint="eastAsia"/>
                <w:color w:val="000000" w:themeColor="text1"/>
                <w:kern w:val="0"/>
                <w:sz w:val="22"/>
                <w:szCs w:val="22"/>
              </w:rPr>
              <w:t>元）</w:t>
            </w:r>
          </w:p>
        </w:tc>
        <w:tc>
          <w:tcPr>
            <w:tcW w:w="562" w:type="pct"/>
            <w:tcBorders>
              <w:top w:val="single" w:sz="4" w:space="0" w:color="auto"/>
              <w:left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备注</w:t>
            </w:r>
          </w:p>
        </w:tc>
      </w:tr>
      <w:tr w:rsidR="00F850DC" w:rsidRPr="00F850DC" w:rsidTr="00A83DB9">
        <w:trPr>
          <w:trHeight w:val="145"/>
        </w:trPr>
        <w:tc>
          <w:tcPr>
            <w:tcW w:w="890" w:type="pct"/>
            <w:vMerge/>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left"/>
              <w:rPr>
                <w:rFonts w:ascii="仿宋_GB2312" w:eastAsia="仿宋_GB2312" w:hAnsi="宋体" w:cs="宋体"/>
                <w:color w:val="000000" w:themeColor="text1"/>
                <w:kern w:val="0"/>
                <w:sz w:val="22"/>
                <w:szCs w:val="22"/>
              </w:rPr>
            </w:pPr>
          </w:p>
        </w:tc>
        <w:tc>
          <w:tcPr>
            <w:tcW w:w="966" w:type="pct"/>
            <w:vMerge/>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left"/>
              <w:rPr>
                <w:rFonts w:ascii="仿宋_GB2312" w:eastAsia="仿宋_GB2312" w:hAnsi="宋体" w:cs="宋体"/>
                <w:color w:val="000000" w:themeColor="text1"/>
                <w:kern w:val="0"/>
                <w:sz w:val="22"/>
                <w:szCs w:val="22"/>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left"/>
              <w:rPr>
                <w:rFonts w:ascii="仿宋_GB2312" w:eastAsia="仿宋_GB2312" w:hAnsi="宋体" w:cs="宋体"/>
                <w:color w:val="000000" w:themeColor="text1"/>
                <w:kern w:val="0"/>
                <w:sz w:val="22"/>
                <w:szCs w:val="22"/>
              </w:rPr>
            </w:pPr>
          </w:p>
        </w:tc>
        <w:tc>
          <w:tcPr>
            <w:tcW w:w="565" w:type="pct"/>
            <w:tcBorders>
              <w:top w:val="nil"/>
              <w:left w:val="nil"/>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空白卡</w:t>
            </w:r>
          </w:p>
        </w:tc>
        <w:tc>
          <w:tcPr>
            <w:tcW w:w="645" w:type="pct"/>
            <w:tcBorders>
              <w:top w:val="nil"/>
              <w:left w:val="nil"/>
              <w:bottom w:val="single" w:sz="4" w:space="0" w:color="auto"/>
              <w:right w:val="single" w:sz="4" w:space="0" w:color="auto"/>
            </w:tcBorders>
            <w:vAlign w:val="center"/>
          </w:tcPr>
          <w:p w:rsidR="009B69D6" w:rsidRPr="00F850DC" w:rsidRDefault="009B69D6" w:rsidP="00A83DB9">
            <w:pPr>
              <w:widowControl/>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个人化</w:t>
            </w:r>
          </w:p>
        </w:tc>
        <w:tc>
          <w:tcPr>
            <w:tcW w:w="728" w:type="pct"/>
            <w:tcBorders>
              <w:top w:val="single" w:sz="4" w:space="0" w:color="auto"/>
              <w:left w:val="single" w:sz="4" w:space="0" w:color="auto"/>
              <w:bottom w:val="single" w:sz="4" w:space="0" w:color="auto"/>
              <w:right w:val="single" w:sz="4" w:space="0" w:color="auto"/>
            </w:tcBorders>
            <w:vAlign w:val="center"/>
          </w:tcPr>
          <w:p w:rsidR="009B69D6" w:rsidRPr="00F850DC" w:rsidRDefault="009B69D6" w:rsidP="00A83DB9">
            <w:pPr>
              <w:spacing w:line="600" w:lineRule="exact"/>
              <w:jc w:val="center"/>
              <w:rPr>
                <w:rFonts w:ascii="仿宋_GB2312" w:eastAsia="仿宋_GB2312" w:hAnsi="宋体" w:cs="宋体"/>
                <w:color w:val="000000" w:themeColor="text1"/>
                <w:kern w:val="0"/>
                <w:sz w:val="22"/>
                <w:szCs w:val="22"/>
              </w:rPr>
            </w:pPr>
            <w:r w:rsidRPr="00F850DC">
              <w:rPr>
                <w:rFonts w:ascii="仿宋_GB2312" w:eastAsia="仿宋_GB2312" w:hAnsi="宋体" w:cs="宋体" w:hint="eastAsia"/>
                <w:color w:val="000000" w:themeColor="text1"/>
                <w:kern w:val="0"/>
                <w:sz w:val="22"/>
                <w:szCs w:val="22"/>
              </w:rPr>
              <w:t>合计</w:t>
            </w:r>
          </w:p>
        </w:tc>
        <w:tc>
          <w:tcPr>
            <w:tcW w:w="562" w:type="pct"/>
            <w:tcBorders>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left"/>
              <w:rPr>
                <w:rFonts w:ascii="仿宋_GB2312" w:eastAsia="仿宋_GB2312" w:hAnsi="宋体" w:cs="宋体"/>
                <w:color w:val="000000" w:themeColor="text1"/>
                <w:kern w:val="0"/>
                <w:sz w:val="22"/>
                <w:szCs w:val="22"/>
              </w:rPr>
            </w:pPr>
          </w:p>
        </w:tc>
      </w:tr>
      <w:tr w:rsidR="00F850DC" w:rsidRPr="00F850DC" w:rsidTr="00A83DB9">
        <w:trPr>
          <w:trHeight w:val="673"/>
        </w:trPr>
        <w:tc>
          <w:tcPr>
            <w:tcW w:w="890" w:type="pct"/>
            <w:tcBorders>
              <w:top w:val="nil"/>
              <w:left w:val="single" w:sz="4" w:space="0" w:color="auto"/>
              <w:bottom w:val="single" w:sz="4" w:space="0" w:color="auto"/>
              <w:right w:val="single" w:sz="4" w:space="0" w:color="auto"/>
            </w:tcBorders>
            <w:vAlign w:val="center"/>
          </w:tcPr>
          <w:p w:rsidR="009B69D6" w:rsidRPr="00F850DC" w:rsidRDefault="009B69D6" w:rsidP="00A83DB9">
            <w:pPr>
              <w:widowControl/>
              <w:spacing w:line="240" w:lineRule="exact"/>
              <w:jc w:val="center"/>
              <w:rPr>
                <w:rFonts w:ascii="仿宋_GB2312" w:eastAsia="仿宋_GB2312" w:hAnsi="宋体" w:cs="宋体"/>
                <w:color w:val="000000" w:themeColor="text1"/>
                <w:kern w:val="0"/>
                <w:sz w:val="20"/>
              </w:rPr>
            </w:pPr>
            <w:r w:rsidRPr="00F850DC">
              <w:rPr>
                <w:rFonts w:ascii="仿宋_GB2312" w:eastAsia="仿宋_GB2312" w:hAnsi="宋体" w:cs="宋体" w:hint="eastAsia"/>
                <w:color w:val="000000" w:themeColor="text1"/>
                <w:kern w:val="0"/>
                <w:sz w:val="20"/>
              </w:rPr>
              <w:t>昆山新市民卡</w:t>
            </w:r>
          </w:p>
          <w:p w:rsidR="009B69D6" w:rsidRPr="00F850DC" w:rsidRDefault="009B69D6" w:rsidP="00A83DB9">
            <w:pPr>
              <w:widowControl/>
              <w:spacing w:line="240" w:lineRule="exact"/>
              <w:jc w:val="center"/>
              <w:rPr>
                <w:rFonts w:ascii="仿宋_GB2312" w:eastAsia="仿宋_GB2312" w:hAnsi="宋体" w:cs="宋体"/>
                <w:color w:val="000000" w:themeColor="text1"/>
                <w:kern w:val="0"/>
                <w:sz w:val="20"/>
              </w:rPr>
            </w:pPr>
            <w:r w:rsidRPr="00F850DC">
              <w:rPr>
                <w:rFonts w:ascii="仿宋_GB2312" w:eastAsia="仿宋_GB2312" w:hAnsi="宋体" w:cs="宋体" w:hint="eastAsia"/>
                <w:color w:val="000000" w:themeColor="text1"/>
                <w:kern w:val="0"/>
                <w:sz w:val="20"/>
              </w:rPr>
              <w:t>（国密）</w:t>
            </w:r>
          </w:p>
        </w:tc>
        <w:tc>
          <w:tcPr>
            <w:tcW w:w="966" w:type="pct"/>
            <w:tcBorders>
              <w:top w:val="nil"/>
              <w:left w:val="nil"/>
              <w:bottom w:val="single" w:sz="4" w:space="0" w:color="auto"/>
              <w:right w:val="single" w:sz="4" w:space="0" w:color="auto"/>
            </w:tcBorders>
            <w:vAlign w:val="center"/>
          </w:tcPr>
          <w:p w:rsidR="009B69D6" w:rsidRPr="00F850DC" w:rsidRDefault="009B69D6" w:rsidP="00A83DB9">
            <w:pPr>
              <w:widowControl/>
              <w:spacing w:line="240" w:lineRule="exact"/>
              <w:jc w:val="left"/>
              <w:rPr>
                <w:rFonts w:ascii="仿宋_GB2312" w:eastAsia="仿宋_GB2312" w:hAnsi="宋体" w:cs="宋体"/>
                <w:color w:val="000000" w:themeColor="text1"/>
                <w:kern w:val="0"/>
                <w:sz w:val="20"/>
              </w:rPr>
            </w:pPr>
            <w:r w:rsidRPr="00F850DC">
              <w:rPr>
                <w:rFonts w:ascii="仿宋_GB2312" w:eastAsia="仿宋_GB2312" w:hAnsi="宋体" w:cs="宋体" w:hint="eastAsia"/>
                <w:color w:val="000000" w:themeColor="text1"/>
                <w:kern w:val="0"/>
                <w:sz w:val="20"/>
              </w:rPr>
              <w:t>华大</w:t>
            </w:r>
            <w:r w:rsidRPr="00F850DC">
              <w:rPr>
                <w:rFonts w:ascii="仿宋_GB2312" w:eastAsia="仿宋_GB2312" w:hAnsi="宋体" w:cs="宋体"/>
                <w:color w:val="000000" w:themeColor="text1"/>
                <w:kern w:val="0"/>
                <w:sz w:val="20"/>
              </w:rPr>
              <w:t>_______</w:t>
            </w:r>
          </w:p>
          <w:p w:rsidR="009B69D6" w:rsidRPr="00F850DC" w:rsidRDefault="009B69D6" w:rsidP="00A83DB9">
            <w:pPr>
              <w:widowControl/>
              <w:spacing w:line="240" w:lineRule="exact"/>
              <w:jc w:val="left"/>
              <w:rPr>
                <w:rFonts w:ascii="仿宋_GB2312" w:eastAsia="仿宋_GB2312" w:hAnsi="宋体" w:cs="宋体"/>
                <w:color w:val="000000" w:themeColor="text1"/>
                <w:kern w:val="0"/>
                <w:sz w:val="20"/>
              </w:rPr>
            </w:pPr>
            <w:r w:rsidRPr="00F850DC">
              <w:rPr>
                <w:rFonts w:ascii="仿宋_GB2312" w:eastAsia="仿宋_GB2312" w:hAnsi="宋体" w:cs="宋体" w:hint="eastAsia"/>
                <w:color w:val="000000" w:themeColor="text1"/>
                <w:kern w:val="0"/>
                <w:sz w:val="20"/>
              </w:rPr>
              <w:t>或复旦</w:t>
            </w:r>
            <w:r w:rsidRPr="00F850DC">
              <w:rPr>
                <w:rFonts w:ascii="仿宋_GB2312" w:eastAsia="仿宋_GB2312" w:hAnsi="宋体" w:cs="宋体"/>
                <w:color w:val="000000" w:themeColor="text1"/>
                <w:kern w:val="0"/>
                <w:sz w:val="20"/>
              </w:rPr>
              <w:t>_______</w:t>
            </w:r>
          </w:p>
        </w:tc>
        <w:tc>
          <w:tcPr>
            <w:tcW w:w="644" w:type="pct"/>
            <w:tcBorders>
              <w:top w:val="nil"/>
              <w:left w:val="nil"/>
              <w:bottom w:val="single" w:sz="4" w:space="0" w:color="auto"/>
              <w:right w:val="single" w:sz="4" w:space="0" w:color="auto"/>
            </w:tcBorders>
            <w:vAlign w:val="center"/>
          </w:tcPr>
          <w:p w:rsidR="009B69D6" w:rsidRPr="00F850DC" w:rsidRDefault="009B69D6" w:rsidP="00A83DB9">
            <w:pPr>
              <w:widowControl/>
              <w:spacing w:line="240" w:lineRule="exact"/>
              <w:jc w:val="left"/>
              <w:rPr>
                <w:rFonts w:ascii="仿宋_GB2312" w:eastAsia="仿宋_GB2312" w:hAnsi="宋体" w:cs="宋体"/>
                <w:color w:val="000000" w:themeColor="text1"/>
                <w:kern w:val="0"/>
                <w:sz w:val="20"/>
              </w:rPr>
            </w:pPr>
            <w:r w:rsidRPr="00F850DC">
              <w:rPr>
                <w:rFonts w:ascii="仿宋_GB2312" w:eastAsia="仿宋_GB2312" w:hAnsi="宋体" w:cs="宋体" w:hint="eastAsia"/>
                <w:color w:val="000000" w:themeColor="text1"/>
                <w:kern w:val="0"/>
                <w:sz w:val="20"/>
              </w:rPr>
              <w:t>隐形磁条</w:t>
            </w:r>
          </w:p>
        </w:tc>
        <w:tc>
          <w:tcPr>
            <w:tcW w:w="565" w:type="pct"/>
            <w:tcBorders>
              <w:top w:val="nil"/>
              <w:left w:val="nil"/>
              <w:bottom w:val="single" w:sz="4" w:space="0" w:color="auto"/>
              <w:right w:val="single" w:sz="4" w:space="0" w:color="auto"/>
            </w:tcBorders>
            <w:vAlign w:val="center"/>
          </w:tcPr>
          <w:p w:rsidR="009B69D6" w:rsidRPr="00F850DC" w:rsidRDefault="009B69D6" w:rsidP="00A83DB9">
            <w:pPr>
              <w:widowControl/>
              <w:spacing w:line="600" w:lineRule="exact"/>
              <w:jc w:val="left"/>
              <w:rPr>
                <w:bCs/>
                <w:color w:val="000000" w:themeColor="text1"/>
                <w:kern w:val="0"/>
                <w:sz w:val="28"/>
                <w:szCs w:val="28"/>
              </w:rPr>
            </w:pPr>
            <w:r w:rsidRPr="00F850DC">
              <w:rPr>
                <w:rFonts w:hint="eastAsia"/>
                <w:bCs/>
                <w:color w:val="000000" w:themeColor="text1"/>
                <w:kern w:val="0"/>
                <w:sz w:val="28"/>
                <w:szCs w:val="28"/>
              </w:rPr>
              <w:t xml:space="preserve">　</w:t>
            </w:r>
          </w:p>
        </w:tc>
        <w:tc>
          <w:tcPr>
            <w:tcW w:w="645" w:type="pct"/>
            <w:tcBorders>
              <w:top w:val="nil"/>
              <w:left w:val="nil"/>
              <w:bottom w:val="single" w:sz="4" w:space="0" w:color="auto"/>
              <w:right w:val="single" w:sz="4" w:space="0" w:color="auto"/>
            </w:tcBorders>
            <w:vAlign w:val="center"/>
          </w:tcPr>
          <w:p w:rsidR="009B69D6" w:rsidRPr="00F850DC" w:rsidRDefault="009B69D6" w:rsidP="00A83DB9">
            <w:pPr>
              <w:widowControl/>
              <w:spacing w:line="600" w:lineRule="exact"/>
              <w:jc w:val="left"/>
              <w:rPr>
                <w:bCs/>
                <w:color w:val="000000" w:themeColor="text1"/>
                <w:kern w:val="0"/>
                <w:sz w:val="28"/>
                <w:szCs w:val="28"/>
              </w:rPr>
            </w:pPr>
            <w:r w:rsidRPr="00F850DC">
              <w:rPr>
                <w:rFonts w:hint="eastAsia"/>
                <w:bCs/>
                <w:color w:val="000000" w:themeColor="text1"/>
                <w:kern w:val="0"/>
                <w:sz w:val="28"/>
                <w:szCs w:val="28"/>
              </w:rPr>
              <w:t xml:space="preserve">　</w:t>
            </w:r>
          </w:p>
        </w:tc>
        <w:tc>
          <w:tcPr>
            <w:tcW w:w="728" w:type="pct"/>
            <w:tcBorders>
              <w:top w:val="nil"/>
              <w:left w:val="nil"/>
              <w:bottom w:val="single" w:sz="4" w:space="0" w:color="auto"/>
              <w:right w:val="single" w:sz="4" w:space="0" w:color="auto"/>
            </w:tcBorders>
            <w:vAlign w:val="center"/>
          </w:tcPr>
          <w:p w:rsidR="009B69D6" w:rsidRPr="00F850DC" w:rsidRDefault="009B69D6" w:rsidP="00A83DB9">
            <w:pPr>
              <w:widowControl/>
              <w:spacing w:line="600" w:lineRule="exact"/>
              <w:jc w:val="left"/>
              <w:rPr>
                <w:rFonts w:ascii="仿宋_GB2312" w:eastAsia="仿宋_GB2312" w:hAnsi="宋体" w:cs="宋体"/>
                <w:color w:val="000000" w:themeColor="text1"/>
                <w:kern w:val="0"/>
                <w:sz w:val="22"/>
                <w:szCs w:val="22"/>
              </w:rPr>
            </w:pPr>
          </w:p>
        </w:tc>
        <w:tc>
          <w:tcPr>
            <w:tcW w:w="562" w:type="pct"/>
            <w:tcBorders>
              <w:top w:val="nil"/>
              <w:left w:val="single" w:sz="4" w:space="0" w:color="auto"/>
              <w:bottom w:val="single" w:sz="4" w:space="0" w:color="auto"/>
              <w:right w:val="single" w:sz="4" w:space="0" w:color="auto"/>
            </w:tcBorders>
            <w:vAlign w:val="center"/>
          </w:tcPr>
          <w:p w:rsidR="009B69D6" w:rsidRPr="00F850DC" w:rsidRDefault="009B69D6" w:rsidP="00A83DB9">
            <w:pPr>
              <w:widowControl/>
              <w:spacing w:line="600" w:lineRule="exact"/>
              <w:jc w:val="left"/>
              <w:rPr>
                <w:b/>
                <w:bCs/>
                <w:color w:val="000000" w:themeColor="text1"/>
                <w:kern w:val="0"/>
                <w:szCs w:val="21"/>
              </w:rPr>
            </w:pPr>
          </w:p>
        </w:tc>
      </w:tr>
    </w:tbl>
    <w:p w:rsidR="001D0CED" w:rsidRPr="00F850DC" w:rsidRDefault="00A83DB9" w:rsidP="00A83DB9">
      <w:pPr>
        <w:adjustRightInd w:val="0"/>
        <w:spacing w:line="500" w:lineRule="exact"/>
        <w:rPr>
          <w:rFonts w:ascii="仿宋_GB2312" w:eastAsia="仿宋_GB2312"/>
          <w:snapToGrid w:val="0"/>
          <w:color w:val="000000" w:themeColor="text1"/>
          <w:sz w:val="28"/>
          <w:szCs w:val="28"/>
        </w:rPr>
      </w:pPr>
      <w:r w:rsidRPr="00F850DC">
        <w:rPr>
          <w:rFonts w:ascii="仿宋_GB2312" w:eastAsia="仿宋_GB2312" w:hint="eastAsia"/>
          <w:snapToGrid w:val="0"/>
          <w:color w:val="000000" w:themeColor="text1"/>
          <w:sz w:val="28"/>
          <w:szCs w:val="28"/>
        </w:rPr>
        <w:t>4</w:t>
      </w:r>
      <w:r w:rsidR="008A56DD" w:rsidRPr="00F850DC">
        <w:rPr>
          <w:rFonts w:ascii="仿宋_GB2312" w:eastAsia="仿宋_GB2312" w:hint="eastAsia"/>
          <w:snapToGrid w:val="0"/>
          <w:color w:val="000000" w:themeColor="text1"/>
          <w:sz w:val="28"/>
          <w:szCs w:val="28"/>
        </w:rPr>
        <w:t>、</w:t>
      </w:r>
      <w:r w:rsidRPr="00F850DC">
        <w:rPr>
          <w:rFonts w:ascii="仿宋_GB2312" w:eastAsia="仿宋_GB2312" w:hint="eastAsia"/>
          <w:snapToGrid w:val="0"/>
          <w:color w:val="000000" w:themeColor="text1"/>
          <w:sz w:val="28"/>
          <w:szCs w:val="28"/>
        </w:rPr>
        <w:t>付款方式：</w:t>
      </w:r>
      <w:r w:rsidR="008A56DD" w:rsidRPr="00F850DC">
        <w:rPr>
          <w:rFonts w:ascii="仿宋_GB2312" w:eastAsia="仿宋_GB2312" w:hint="eastAsia"/>
          <w:snapToGrid w:val="0"/>
          <w:color w:val="000000" w:themeColor="text1"/>
          <w:sz w:val="28"/>
          <w:szCs w:val="28"/>
        </w:rPr>
        <w:t>协议有效期为自签订日起一年，签订框架协议，按实际制卡订单结算。</w:t>
      </w:r>
    </w:p>
    <w:p w:rsidR="00A83DB9" w:rsidRPr="00F850DC" w:rsidRDefault="00A83DB9" w:rsidP="00A83DB9">
      <w:pPr>
        <w:adjustRightInd w:val="0"/>
        <w:spacing w:line="500" w:lineRule="exact"/>
        <w:rPr>
          <w:rFonts w:ascii="仿宋_GB2312" w:eastAsia="仿宋_GB2312" w:hAnsi="宋体"/>
          <w:color w:val="000000" w:themeColor="text1"/>
          <w:sz w:val="28"/>
          <w:szCs w:val="28"/>
        </w:rPr>
      </w:pPr>
      <w:r w:rsidRPr="00F850DC">
        <w:rPr>
          <w:rFonts w:ascii="仿宋_GB2312" w:eastAsia="仿宋_GB2312" w:hint="eastAsia"/>
          <w:snapToGrid w:val="0"/>
          <w:color w:val="000000" w:themeColor="text1"/>
          <w:sz w:val="28"/>
          <w:szCs w:val="28"/>
        </w:rPr>
        <w:t>5、</w:t>
      </w:r>
      <w:r w:rsidRPr="00F850DC">
        <w:rPr>
          <w:rFonts w:ascii="仿宋_GB2312" w:eastAsia="仿宋_GB2312" w:hAnsi="宋体" w:hint="eastAsia"/>
          <w:color w:val="000000" w:themeColor="text1"/>
          <w:sz w:val="28"/>
          <w:szCs w:val="28"/>
        </w:rPr>
        <w:t xml:space="preserve"> 其他优惠条件（如有请列明）</w:t>
      </w:r>
    </w:p>
    <w:p w:rsidR="00A83DB9" w:rsidRDefault="00A83DB9" w:rsidP="00A83DB9">
      <w:pPr>
        <w:adjustRightInd w:val="0"/>
        <w:spacing w:line="500" w:lineRule="exact"/>
        <w:rPr>
          <w:rFonts w:ascii="仿宋_GB2312" w:eastAsia="仿宋_GB2312"/>
          <w:snapToGrid w:val="0"/>
          <w:color w:val="000000" w:themeColor="text1"/>
          <w:sz w:val="28"/>
          <w:szCs w:val="28"/>
        </w:rPr>
      </w:pPr>
    </w:p>
    <w:p w:rsidR="007277D3" w:rsidRDefault="007277D3" w:rsidP="00A83DB9">
      <w:pPr>
        <w:adjustRightInd w:val="0"/>
        <w:spacing w:line="500" w:lineRule="exact"/>
        <w:rPr>
          <w:rFonts w:ascii="仿宋_GB2312" w:eastAsia="仿宋_GB2312"/>
          <w:snapToGrid w:val="0"/>
          <w:color w:val="000000" w:themeColor="text1"/>
          <w:sz w:val="28"/>
          <w:szCs w:val="28"/>
        </w:rPr>
      </w:pPr>
      <w:bookmarkStart w:id="0" w:name="_GoBack"/>
      <w:bookmarkEnd w:id="0"/>
    </w:p>
    <w:p w:rsidR="007277D3" w:rsidRPr="007277D3" w:rsidRDefault="007277D3" w:rsidP="00A83DB9">
      <w:pPr>
        <w:adjustRightInd w:val="0"/>
        <w:spacing w:line="500" w:lineRule="exact"/>
        <w:rPr>
          <w:rFonts w:ascii="仿宋_GB2312" w:eastAsia="仿宋_GB2312"/>
          <w:snapToGrid w:val="0"/>
          <w:color w:val="000000" w:themeColor="text1"/>
          <w:sz w:val="28"/>
          <w:szCs w:val="28"/>
        </w:rPr>
      </w:pPr>
    </w:p>
    <w:p w:rsidR="001D0CED" w:rsidRPr="00F850DC" w:rsidRDefault="001D0CED" w:rsidP="00A83DB9">
      <w:pPr>
        <w:spacing w:line="400" w:lineRule="exact"/>
        <w:jc w:val="left"/>
        <w:rPr>
          <w:rFonts w:ascii="黑体" w:eastAsia="黑体" w:hAnsi="黑体"/>
          <w:b/>
          <w:color w:val="000000" w:themeColor="text1"/>
          <w:sz w:val="24"/>
          <w:szCs w:val="24"/>
        </w:rPr>
      </w:pPr>
      <w:r w:rsidRPr="00F850DC">
        <w:rPr>
          <w:rFonts w:ascii="黑体" w:eastAsia="黑体" w:hAnsi="黑体" w:hint="eastAsia"/>
          <w:b/>
          <w:color w:val="000000" w:themeColor="text1"/>
          <w:sz w:val="24"/>
          <w:szCs w:val="24"/>
        </w:rPr>
        <w:t>备注：</w:t>
      </w:r>
    </w:p>
    <w:p w:rsidR="001D0CED" w:rsidRPr="00F850DC" w:rsidRDefault="001D0CED" w:rsidP="00A83DB9">
      <w:pPr>
        <w:pStyle w:val="10"/>
        <w:spacing w:line="400" w:lineRule="exact"/>
        <w:ind w:firstLine="482"/>
        <w:jc w:val="left"/>
        <w:rPr>
          <w:rFonts w:ascii="黑体" w:eastAsia="黑体" w:hAnsi="黑体"/>
          <w:b/>
          <w:color w:val="000000" w:themeColor="text1"/>
        </w:rPr>
      </w:pPr>
      <w:r w:rsidRPr="00F850DC">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A83DB9" w:rsidRPr="00F850DC" w:rsidRDefault="001D0CED" w:rsidP="00A83DB9">
      <w:pPr>
        <w:spacing w:line="400" w:lineRule="exact"/>
        <w:ind w:left="1526" w:hanging="1526"/>
        <w:rPr>
          <w:rFonts w:ascii="黑体" w:eastAsia="黑体" w:hAnsi="黑体"/>
          <w:b/>
          <w:color w:val="000000" w:themeColor="text1"/>
          <w:sz w:val="24"/>
          <w:szCs w:val="24"/>
        </w:rPr>
      </w:pPr>
      <w:r w:rsidRPr="00F850DC">
        <w:rPr>
          <w:rFonts w:ascii="黑体" w:eastAsia="黑体" w:hAnsi="黑体" w:hint="eastAsia"/>
          <w:b/>
          <w:color w:val="000000" w:themeColor="text1"/>
          <w:sz w:val="24"/>
          <w:szCs w:val="24"/>
        </w:rPr>
        <w:t>（本表内未明确列述的项目费用应视为包括在项目费用总额之内</w:t>
      </w:r>
      <w:r w:rsidR="009B69D6" w:rsidRPr="00F850DC">
        <w:rPr>
          <w:rFonts w:ascii="黑体" w:eastAsia="黑体" w:hAnsi="黑体" w:hint="eastAsia"/>
          <w:b/>
          <w:color w:val="000000" w:themeColor="text1"/>
          <w:sz w:val="24"/>
          <w:szCs w:val="24"/>
        </w:rPr>
        <w:t>，其中银行卡</w:t>
      </w:r>
    </w:p>
    <w:p w:rsidR="00A83DB9" w:rsidRPr="00F850DC" w:rsidRDefault="009B69D6" w:rsidP="00A83DB9">
      <w:pPr>
        <w:spacing w:line="400" w:lineRule="exact"/>
        <w:ind w:left="1526" w:hanging="1526"/>
        <w:rPr>
          <w:rFonts w:ascii="黑体" w:eastAsia="黑体" w:hAnsi="黑体"/>
          <w:b/>
          <w:color w:val="000000" w:themeColor="text1"/>
          <w:sz w:val="24"/>
          <w:szCs w:val="24"/>
        </w:rPr>
      </w:pPr>
      <w:r w:rsidRPr="00F850DC">
        <w:rPr>
          <w:rFonts w:ascii="黑体" w:eastAsia="黑体" w:hAnsi="黑体" w:hint="eastAsia"/>
          <w:b/>
          <w:color w:val="000000" w:themeColor="text1"/>
          <w:sz w:val="24"/>
          <w:szCs w:val="24"/>
        </w:rPr>
        <w:t>检测中心金融制</w:t>
      </w:r>
      <w:proofErr w:type="gramStart"/>
      <w:r w:rsidRPr="00F850DC">
        <w:rPr>
          <w:rFonts w:ascii="黑体" w:eastAsia="黑体" w:hAnsi="黑体" w:hint="eastAsia"/>
          <w:b/>
          <w:color w:val="000000" w:themeColor="text1"/>
          <w:sz w:val="24"/>
          <w:szCs w:val="24"/>
        </w:rPr>
        <w:t>卡数据</w:t>
      </w:r>
      <w:proofErr w:type="gramEnd"/>
      <w:r w:rsidRPr="00F850DC">
        <w:rPr>
          <w:rFonts w:ascii="黑体" w:eastAsia="黑体" w:hAnsi="黑体" w:hint="eastAsia"/>
          <w:b/>
          <w:color w:val="000000" w:themeColor="text1"/>
          <w:sz w:val="24"/>
          <w:szCs w:val="24"/>
        </w:rPr>
        <w:t>个人化检测费用首次由投标方承担，后续因我方系统改</w:t>
      </w:r>
    </w:p>
    <w:p w:rsidR="00A83DB9" w:rsidRPr="00F850DC" w:rsidRDefault="009B69D6" w:rsidP="00A83DB9">
      <w:pPr>
        <w:spacing w:line="400" w:lineRule="exact"/>
        <w:ind w:left="1526" w:hanging="1526"/>
        <w:rPr>
          <w:rFonts w:ascii="黑体" w:eastAsia="黑体" w:hAnsi="黑体"/>
          <w:b/>
          <w:color w:val="000000" w:themeColor="text1"/>
          <w:sz w:val="24"/>
          <w:szCs w:val="24"/>
        </w:rPr>
      </w:pPr>
      <w:r w:rsidRPr="00F850DC">
        <w:rPr>
          <w:rFonts w:ascii="黑体" w:eastAsia="黑体" w:hAnsi="黑体" w:hint="eastAsia"/>
          <w:b/>
          <w:color w:val="000000" w:themeColor="text1"/>
          <w:sz w:val="24"/>
          <w:szCs w:val="24"/>
        </w:rPr>
        <w:t>造或监管要求需要检测的由我方承担，</w:t>
      </w:r>
      <w:proofErr w:type="gramStart"/>
      <w:r w:rsidRPr="00F850DC">
        <w:rPr>
          <w:rFonts w:ascii="黑体" w:eastAsia="黑体" w:hAnsi="黑体" w:hint="eastAsia"/>
          <w:b/>
          <w:color w:val="000000" w:themeColor="text1"/>
          <w:sz w:val="24"/>
          <w:szCs w:val="24"/>
        </w:rPr>
        <w:t>其他第三</w:t>
      </w:r>
      <w:proofErr w:type="gramEnd"/>
      <w:r w:rsidRPr="00F850DC">
        <w:rPr>
          <w:rFonts w:ascii="黑体" w:eastAsia="黑体" w:hAnsi="黑体" w:hint="eastAsia"/>
          <w:b/>
          <w:color w:val="000000" w:themeColor="text1"/>
          <w:sz w:val="24"/>
          <w:szCs w:val="24"/>
        </w:rPr>
        <w:t>方检测费用均由投标方承担（比</w:t>
      </w:r>
    </w:p>
    <w:p w:rsidR="001D0CED" w:rsidRPr="00F850DC" w:rsidRDefault="009B69D6" w:rsidP="00A83DB9">
      <w:pPr>
        <w:spacing w:line="400" w:lineRule="exact"/>
        <w:ind w:left="1526" w:hanging="1526"/>
        <w:rPr>
          <w:rFonts w:ascii="黑体" w:eastAsia="黑体" w:hAnsi="黑体"/>
          <w:b/>
          <w:color w:val="000000" w:themeColor="text1"/>
          <w:sz w:val="24"/>
          <w:szCs w:val="24"/>
        </w:rPr>
      </w:pPr>
      <w:r w:rsidRPr="00F850DC">
        <w:rPr>
          <w:rFonts w:ascii="黑体" w:eastAsia="黑体" w:hAnsi="黑体" w:hint="eastAsia"/>
          <w:b/>
          <w:color w:val="000000" w:themeColor="text1"/>
          <w:sz w:val="24"/>
          <w:szCs w:val="24"/>
        </w:rPr>
        <w:t>如</w:t>
      </w:r>
      <w:r w:rsidRPr="00F850DC">
        <w:rPr>
          <w:rFonts w:ascii="黑体" w:eastAsia="黑体" w:hAnsi="黑体"/>
          <w:b/>
          <w:color w:val="000000" w:themeColor="text1"/>
          <w:sz w:val="24"/>
          <w:szCs w:val="24"/>
        </w:rPr>
        <w:t>EID</w:t>
      </w:r>
      <w:proofErr w:type="gramStart"/>
      <w:r w:rsidRPr="00F850DC">
        <w:rPr>
          <w:rFonts w:ascii="黑体" w:eastAsia="黑体" w:hAnsi="黑体" w:hint="eastAsia"/>
          <w:b/>
          <w:color w:val="000000" w:themeColor="text1"/>
          <w:sz w:val="24"/>
          <w:szCs w:val="24"/>
        </w:rPr>
        <w:t>卡公安</w:t>
      </w:r>
      <w:proofErr w:type="gramEnd"/>
      <w:r w:rsidRPr="00F850DC">
        <w:rPr>
          <w:rFonts w:ascii="黑体" w:eastAsia="黑体" w:hAnsi="黑体" w:hint="eastAsia"/>
          <w:b/>
          <w:color w:val="000000" w:themeColor="text1"/>
          <w:sz w:val="24"/>
          <w:szCs w:val="24"/>
        </w:rPr>
        <w:t>三所要求的检测费等）</w:t>
      </w:r>
      <w:r w:rsidR="001D0CED" w:rsidRPr="00F850DC">
        <w:rPr>
          <w:rFonts w:ascii="黑体" w:eastAsia="黑体" w:hAnsi="黑体" w:hint="eastAsia"/>
          <w:b/>
          <w:color w:val="000000" w:themeColor="text1"/>
          <w:sz w:val="24"/>
          <w:szCs w:val="24"/>
        </w:rPr>
        <w:t>）</w:t>
      </w:r>
    </w:p>
    <w:p w:rsidR="001D0CED" w:rsidRPr="00F850DC" w:rsidRDefault="001D0CED" w:rsidP="00A83DB9">
      <w:pPr>
        <w:adjustRightInd w:val="0"/>
        <w:spacing w:line="600" w:lineRule="exact"/>
        <w:rPr>
          <w:rFonts w:ascii="仿宋_GB2312" w:eastAsia="仿宋_GB2312"/>
          <w:snapToGrid w:val="0"/>
          <w:color w:val="000000" w:themeColor="text1"/>
          <w:sz w:val="28"/>
          <w:szCs w:val="28"/>
        </w:rPr>
      </w:pPr>
      <w:r w:rsidRPr="00F850DC">
        <w:rPr>
          <w:rFonts w:ascii="仿宋_GB2312" w:eastAsia="仿宋_GB2312" w:hint="eastAsia"/>
          <w:snapToGrid w:val="0"/>
          <w:color w:val="000000" w:themeColor="text1"/>
          <w:sz w:val="28"/>
          <w:szCs w:val="28"/>
        </w:rPr>
        <w:t>公司盖章：</w:t>
      </w:r>
    </w:p>
    <w:p w:rsidR="001D0CED" w:rsidRPr="00F850DC" w:rsidRDefault="001D0CED" w:rsidP="00A83DB9">
      <w:pPr>
        <w:autoSpaceDE w:val="0"/>
        <w:autoSpaceDN w:val="0"/>
        <w:spacing w:line="600" w:lineRule="exact"/>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法定代表人或其授权的代表签字：                 </w:t>
      </w:r>
    </w:p>
    <w:p w:rsidR="00B01EC9" w:rsidRPr="00F850DC" w:rsidRDefault="001D0CED" w:rsidP="00A83DB9">
      <w:pPr>
        <w:spacing w:line="600" w:lineRule="exact"/>
        <w:ind w:left="1526" w:hanging="1526"/>
        <w:rPr>
          <w:rFonts w:ascii="仿宋_GB2312" w:eastAsia="仿宋_GB2312"/>
          <w:color w:val="000000" w:themeColor="text1"/>
          <w:sz w:val="28"/>
          <w:szCs w:val="28"/>
        </w:rPr>
      </w:pPr>
      <w:r w:rsidRPr="00F850DC">
        <w:rPr>
          <w:rFonts w:ascii="仿宋_GB2312" w:eastAsia="仿宋_GB2312" w:hint="eastAsia"/>
          <w:color w:val="000000" w:themeColor="text1"/>
          <w:sz w:val="28"/>
          <w:szCs w:val="28"/>
        </w:rPr>
        <w:t xml:space="preserve">日 期：    </w:t>
      </w:r>
    </w:p>
    <w:p w:rsidR="004B2E69" w:rsidRPr="00F850DC" w:rsidRDefault="004B2E69"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lastRenderedPageBreak/>
        <w:t>附件5：</w:t>
      </w:r>
      <w:proofErr w:type="gramStart"/>
      <w:r w:rsidRPr="00F850DC">
        <w:rPr>
          <w:rFonts w:ascii="仿宋_GB2312" w:eastAsia="仿宋_GB2312" w:hAnsi="宋体" w:hint="eastAsia"/>
          <w:color w:val="000000" w:themeColor="text1"/>
          <w:sz w:val="28"/>
          <w:szCs w:val="28"/>
        </w:rPr>
        <w:t>拟签订</w:t>
      </w:r>
      <w:proofErr w:type="gramEnd"/>
      <w:r w:rsidRPr="00F850DC">
        <w:rPr>
          <w:rFonts w:ascii="仿宋_GB2312" w:eastAsia="仿宋_GB2312" w:hAnsi="宋体" w:hint="eastAsia"/>
          <w:color w:val="000000" w:themeColor="text1"/>
          <w:sz w:val="28"/>
          <w:szCs w:val="28"/>
        </w:rPr>
        <w:t>的合同文本</w:t>
      </w:r>
    </w:p>
    <w:p w:rsidR="00BE119A" w:rsidRPr="00F850DC" w:rsidRDefault="00BE119A" w:rsidP="00A83DB9">
      <w:pPr>
        <w:spacing w:line="600" w:lineRule="exact"/>
        <w:jc w:val="center"/>
        <w:rPr>
          <w:rFonts w:eastAsia="Times New Roman"/>
          <w:color w:val="000000" w:themeColor="text1"/>
          <w:sz w:val="24"/>
        </w:rPr>
      </w:pPr>
      <w:r w:rsidRPr="00F850DC">
        <w:rPr>
          <w:b/>
          <w:color w:val="000000" w:themeColor="text1"/>
          <w:sz w:val="48"/>
        </w:rPr>
        <w:t>江苏昆山农商行市民卡采购协议</w:t>
      </w:r>
    </w:p>
    <w:p w:rsidR="00BE119A" w:rsidRPr="00F850DC" w:rsidRDefault="00BE119A" w:rsidP="00A83DB9">
      <w:pPr>
        <w:spacing w:line="600" w:lineRule="exact"/>
        <w:ind w:firstLine="6440"/>
        <w:rPr>
          <w:color w:val="000000" w:themeColor="text1"/>
        </w:rPr>
      </w:pPr>
      <w:r w:rsidRPr="00F850DC">
        <w:rPr>
          <w:rFonts w:eastAsia="Times New Roman"/>
          <w:color w:val="000000" w:themeColor="text1"/>
          <w:sz w:val="24"/>
        </w:rPr>
        <w:t> </w:t>
      </w:r>
    </w:p>
    <w:p w:rsidR="00BE119A" w:rsidRPr="00F850DC" w:rsidRDefault="00BE119A" w:rsidP="00A83DB9">
      <w:pPr>
        <w:spacing w:line="600" w:lineRule="exact"/>
        <w:ind w:firstLine="5094"/>
        <w:rPr>
          <w:color w:val="000000" w:themeColor="text1"/>
        </w:rPr>
      </w:pPr>
      <w:r w:rsidRPr="00F850DC">
        <w:rPr>
          <w:rFonts w:ascii="宋体" w:hAnsi="宋体" w:cs="宋体"/>
          <w:color w:val="000000" w:themeColor="text1"/>
          <w:sz w:val="24"/>
        </w:rPr>
        <w:t>合同编号：</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甲方：江苏昆山农村商业银行股份有限公司</w:t>
      </w:r>
      <w:r w:rsidRPr="00F850DC">
        <w:rPr>
          <w:rFonts w:eastAsia="Times New Roman"/>
          <w:b/>
          <w:color w:val="000000" w:themeColor="text1"/>
          <w:sz w:val="24"/>
        </w:rPr>
        <w:t xml:space="preserve">         </w:t>
      </w:r>
      <w:r w:rsidRPr="00F850DC">
        <w:rPr>
          <w:rFonts w:ascii="宋体" w:hAnsi="宋体" w:cs="宋体"/>
          <w:b/>
          <w:color w:val="000000" w:themeColor="text1"/>
          <w:sz w:val="24"/>
        </w:rPr>
        <w:t>地址：昆山市前进东路</w:t>
      </w:r>
      <w:r w:rsidRPr="00F850DC">
        <w:rPr>
          <w:rFonts w:eastAsia="Times New Roman"/>
          <w:b/>
          <w:color w:val="000000" w:themeColor="text1"/>
          <w:sz w:val="24"/>
        </w:rPr>
        <w:t>828</w:t>
      </w:r>
      <w:r w:rsidRPr="00F850DC">
        <w:rPr>
          <w:rFonts w:ascii="宋体" w:hAnsi="宋体" w:cs="宋体"/>
          <w:b/>
          <w:color w:val="000000" w:themeColor="text1"/>
          <w:sz w:val="24"/>
        </w:rPr>
        <w:t>号</w:t>
      </w: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电话：0512-57370286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传真：0512-57370286 </w:t>
      </w:r>
    </w:p>
    <w:p w:rsidR="00BE119A" w:rsidRPr="00F850DC" w:rsidRDefault="00BE119A" w:rsidP="00A83DB9">
      <w:pPr>
        <w:spacing w:line="600" w:lineRule="exact"/>
        <w:rPr>
          <w:color w:val="000000" w:themeColor="text1"/>
        </w:rPr>
      </w:pP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乙方：</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地址：</w:t>
      </w:r>
      <w:r w:rsidRPr="00F850DC">
        <w:rPr>
          <w:rFonts w:eastAsia="Times New Roman"/>
          <w:b/>
          <w:color w:val="000000" w:themeColor="text1"/>
          <w:sz w:val="24"/>
        </w:rPr>
        <w:t xml:space="preserve">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电话：</w:t>
      </w:r>
      <w:r w:rsidRPr="00F850DC">
        <w:rPr>
          <w:rFonts w:eastAsia="Times New Roman"/>
          <w:b/>
          <w:color w:val="000000" w:themeColor="text1"/>
          <w:sz w:val="24"/>
        </w:rPr>
        <w:t xml:space="preserve">          </w:t>
      </w:r>
      <w:r w:rsidRPr="00F850DC">
        <w:rPr>
          <w:rFonts w:ascii="宋体" w:hAnsi="宋体" w:cs="宋体"/>
          <w:b/>
          <w:color w:val="000000" w:themeColor="text1"/>
          <w:sz w:val="24"/>
        </w:rPr>
        <w:t xml:space="preserve">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传真：                 </w:t>
      </w:r>
    </w:p>
    <w:p w:rsidR="00BE119A" w:rsidRPr="00F850DC" w:rsidRDefault="00BE119A" w:rsidP="00A83DB9">
      <w:pPr>
        <w:spacing w:line="600" w:lineRule="exact"/>
        <w:rPr>
          <w:color w:val="000000" w:themeColor="text1"/>
        </w:rPr>
      </w:pP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r w:rsidRPr="00F850DC">
        <w:rPr>
          <w:rFonts w:ascii="Wingdings" w:eastAsia="Wingdings" w:hAnsi="Wingdings" w:cs="Wingdings"/>
          <w:color w:val="000000" w:themeColor="text1"/>
          <w:sz w:val="22"/>
        </w:rPr>
        <w:t></w:t>
      </w:r>
    </w:p>
    <w:p w:rsidR="00BE119A" w:rsidRPr="00F850DC" w:rsidRDefault="00BE119A" w:rsidP="00A83DB9">
      <w:pPr>
        <w:spacing w:line="600" w:lineRule="exact"/>
        <w:ind w:firstLine="480"/>
        <w:rPr>
          <w:color w:val="000000" w:themeColor="text1"/>
        </w:rPr>
      </w:pPr>
      <w:r w:rsidRPr="00F850DC">
        <w:rPr>
          <w:rFonts w:ascii="宋体" w:hAnsi="宋体" w:cs="宋体"/>
          <w:color w:val="000000" w:themeColor="text1"/>
          <w:sz w:val="24"/>
        </w:rPr>
        <w:t>甲、乙双方本着互相信任、互利合作的原则，在平等自愿的基础上经友好协商，根据《中华人民共和国民法典》及相关法律法规的规定，兹就</w:t>
      </w:r>
      <w:r w:rsidRPr="00F850DC">
        <w:rPr>
          <w:rFonts w:ascii="宋体" w:hAnsi="宋体" w:cs="宋体"/>
          <w:color w:val="000000" w:themeColor="text1"/>
          <w:sz w:val="24"/>
          <w:u w:val="single"/>
        </w:rPr>
        <w:t>新市民卡制作及个人化服务</w:t>
      </w:r>
      <w:r w:rsidRPr="00F850DC">
        <w:rPr>
          <w:rFonts w:ascii="宋体" w:hAnsi="宋体" w:cs="宋体"/>
          <w:color w:val="000000" w:themeColor="text1"/>
          <w:sz w:val="24"/>
        </w:rPr>
        <w:t>事宜达成如下合同条款，由双方共同遵照执行：</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第1条  基本原则</w:t>
      </w:r>
    </w:p>
    <w:p w:rsidR="00BE119A" w:rsidRPr="00F850DC" w:rsidRDefault="00BE119A" w:rsidP="00A83D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line="600" w:lineRule="exact"/>
        <w:rPr>
          <w:color w:val="000000" w:themeColor="text1"/>
        </w:rPr>
      </w:pPr>
      <w:r w:rsidRPr="00F850DC">
        <w:rPr>
          <w:rFonts w:ascii="宋体" w:hAnsi="宋体" w:cs="宋体"/>
          <w:color w:val="000000" w:themeColor="text1"/>
          <w:sz w:val="24"/>
        </w:rPr>
        <w:t>本合同是甲、乙双方进行友好合作的框架合同，在本合同有效期内，凡由乙方向甲方提供</w:t>
      </w:r>
      <w:r w:rsidRPr="00F850DC">
        <w:rPr>
          <w:rFonts w:ascii="宋体" w:hAnsi="宋体" w:cs="宋体"/>
          <w:color w:val="000000" w:themeColor="text1"/>
          <w:sz w:val="24"/>
          <w:u w:val="single"/>
        </w:rPr>
        <w:t>新市民卡制作及个人化服务</w:t>
      </w:r>
      <w:r w:rsidRPr="00F850DC">
        <w:rPr>
          <w:rFonts w:ascii="宋体" w:hAnsi="宋体" w:cs="宋体"/>
          <w:color w:val="000000" w:themeColor="text1"/>
          <w:sz w:val="24"/>
        </w:rPr>
        <w:t>均须按本合同条款执行。</w:t>
      </w:r>
    </w:p>
    <w:p w:rsidR="00BE119A" w:rsidRPr="00F850DC" w:rsidRDefault="00BE119A" w:rsidP="00A83DB9">
      <w:pPr>
        <w:numPr>
          <w:ilvl w:val="0"/>
          <w:numId w:val="10"/>
        </w:numPr>
        <w:pBdr>
          <w:top w:val="none" w:sz="4" w:space="0" w:color="000000"/>
          <w:left w:val="none" w:sz="4" w:space="0" w:color="000000"/>
          <w:bottom w:val="none" w:sz="4" w:space="0" w:color="000000"/>
          <w:right w:val="none" w:sz="4" w:space="0" w:color="000000"/>
          <w:between w:val="none" w:sz="4" w:space="0" w:color="000000"/>
        </w:pBdr>
        <w:spacing w:line="600" w:lineRule="exact"/>
        <w:rPr>
          <w:color w:val="000000" w:themeColor="text1"/>
        </w:rPr>
      </w:pPr>
      <w:r w:rsidRPr="00F850DC">
        <w:rPr>
          <w:rFonts w:ascii="宋体" w:hAnsi="宋体" w:cs="宋体"/>
          <w:color w:val="000000" w:themeColor="text1"/>
          <w:sz w:val="24"/>
        </w:rPr>
        <w:t>对于本合同未作具体规定的事项，可由双方另行签订订单或补充协议进行约定，若订单中的规定与本合同规定不一致的，应以本合同规定为准，但双方签订的补充协议另有约定的除外。</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lastRenderedPageBreak/>
        <w:t>第2条  合同标的</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4"/>
        </w:rPr>
        <w:t>卡片名称：双界面IC卡</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4"/>
        </w:rPr>
        <w:t>卡片价格：</w:t>
      </w:r>
    </w:p>
    <w:tbl>
      <w:tblPr>
        <w:tblStyle w:val="ab"/>
        <w:tblW w:w="935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518"/>
        <w:gridCol w:w="2458"/>
        <w:gridCol w:w="1705"/>
        <w:gridCol w:w="1337"/>
        <w:gridCol w:w="1337"/>
      </w:tblGrid>
      <w:tr w:rsidR="00F850DC" w:rsidRPr="00F850DC" w:rsidTr="00A83DB9">
        <w:trPr>
          <w:trHeight w:val="585"/>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产品</w:t>
            </w:r>
          </w:p>
        </w:tc>
        <w:tc>
          <w:tcPr>
            <w:tcW w:w="245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芯片型号和容量</w:t>
            </w:r>
          </w:p>
        </w:tc>
        <w:tc>
          <w:tcPr>
            <w:tcW w:w="170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空白卡和特殊工艺价格</w:t>
            </w:r>
          </w:p>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(元/张)</w:t>
            </w:r>
          </w:p>
        </w:tc>
        <w:tc>
          <w:tcPr>
            <w:tcW w:w="133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个人化</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(元/张)</w:t>
            </w:r>
          </w:p>
        </w:tc>
        <w:tc>
          <w:tcPr>
            <w:tcW w:w="133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合计</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(元/张)</w:t>
            </w:r>
          </w:p>
        </w:tc>
      </w:tr>
      <w:tr w:rsidR="00F850DC" w:rsidRPr="00F850DC" w:rsidTr="00A83DB9">
        <w:trPr>
          <w:trHeight w:val="792"/>
        </w:trPr>
        <w:tc>
          <w:tcPr>
            <w:tcW w:w="2518"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昆山新市民卡（借记卡联名含国密）</w:t>
            </w:r>
          </w:p>
        </w:tc>
        <w:tc>
          <w:tcPr>
            <w:tcW w:w="24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rPr>
                <w:color w:val="000000" w:themeColor="text1"/>
              </w:rPr>
            </w:pPr>
          </w:p>
        </w:tc>
        <w:tc>
          <w:tcPr>
            <w:tcW w:w="17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c>
          <w:tcPr>
            <w:tcW w:w="13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c>
          <w:tcPr>
            <w:tcW w:w="13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r>
      <w:tr w:rsidR="00F850DC" w:rsidRPr="00F850DC" w:rsidTr="00A83DB9">
        <w:trPr>
          <w:trHeight w:val="716"/>
        </w:trPr>
        <w:tc>
          <w:tcPr>
            <w:tcW w:w="2518" w:type="dxa"/>
            <w:vMerge/>
          </w:tcPr>
          <w:p w:rsidR="00BE119A" w:rsidRPr="00F850DC" w:rsidRDefault="00BE119A" w:rsidP="00A83DB9">
            <w:pPr>
              <w:spacing w:line="600" w:lineRule="exact"/>
              <w:rPr>
                <w:color w:val="000000" w:themeColor="text1"/>
              </w:rPr>
            </w:pPr>
          </w:p>
        </w:tc>
        <w:tc>
          <w:tcPr>
            <w:tcW w:w="245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rPr>
                <w:color w:val="000000" w:themeColor="text1"/>
              </w:rPr>
            </w:pPr>
          </w:p>
        </w:tc>
        <w:tc>
          <w:tcPr>
            <w:tcW w:w="17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c>
          <w:tcPr>
            <w:tcW w:w="13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c>
          <w:tcPr>
            <w:tcW w:w="133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E119A" w:rsidRPr="00F850DC" w:rsidRDefault="00BE119A" w:rsidP="00A83DB9">
            <w:pPr>
              <w:spacing w:line="600" w:lineRule="exact"/>
              <w:jc w:val="center"/>
              <w:rPr>
                <w:color w:val="000000" w:themeColor="text1"/>
              </w:rPr>
            </w:pPr>
          </w:p>
        </w:tc>
      </w:tr>
    </w:tbl>
    <w:p w:rsidR="00BE119A" w:rsidRPr="00F850DC" w:rsidRDefault="00BE119A" w:rsidP="00A83DB9">
      <w:pPr>
        <w:tabs>
          <w:tab w:val="left" w:pos="804"/>
        </w:tabs>
        <w:spacing w:line="600" w:lineRule="exact"/>
        <w:rPr>
          <w:color w:val="000000" w:themeColor="text1"/>
        </w:rPr>
      </w:pPr>
      <w:r w:rsidRPr="00F850DC">
        <w:rPr>
          <w:rFonts w:ascii="宋体" w:hAnsi="宋体" w:cs="宋体"/>
          <w:color w:val="000000" w:themeColor="text1"/>
          <w:sz w:val="24"/>
        </w:rPr>
        <w:t>备注：</w:t>
      </w:r>
    </w:p>
    <w:p w:rsidR="00BE119A" w:rsidRPr="00F850DC" w:rsidRDefault="00BE119A" w:rsidP="00A83DB9">
      <w:pPr>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2"/>
        </w:rPr>
        <w:t>以上价格含乙方提供的标准包装费、运输、保险、增值税等费用，为最终产品到货价。</w:t>
      </w:r>
    </w:p>
    <w:p w:rsidR="00BE119A" w:rsidRPr="00F850DC" w:rsidRDefault="00BE119A" w:rsidP="00A83DB9">
      <w:pPr>
        <w:tabs>
          <w:tab w:val="left" w:pos="804"/>
        </w:tabs>
        <w:spacing w:line="600" w:lineRule="exact"/>
        <w:ind w:left="720"/>
        <w:rPr>
          <w:color w:val="000000" w:themeColor="text1"/>
        </w:rPr>
      </w:pPr>
      <w:r w:rsidRPr="00F850DC">
        <w:rPr>
          <w:rFonts w:ascii="宋体" w:hAnsi="宋体" w:cs="宋体"/>
          <w:color w:val="000000" w:themeColor="text1"/>
          <w:sz w:val="22"/>
        </w:rPr>
        <w:t> </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4"/>
        </w:rPr>
        <w:t>规格尺寸：产品的规格和技术均符合国际标准ISO/IEC7810、7811国际标准、及中国银</w:t>
      </w:r>
      <w:proofErr w:type="gramStart"/>
      <w:r w:rsidRPr="00F850DC">
        <w:rPr>
          <w:rFonts w:ascii="宋体" w:hAnsi="宋体" w:cs="宋体"/>
          <w:color w:val="000000" w:themeColor="text1"/>
          <w:sz w:val="24"/>
        </w:rPr>
        <w:t>联制作</w:t>
      </w:r>
      <w:proofErr w:type="gramEnd"/>
      <w:r w:rsidRPr="00F850DC">
        <w:rPr>
          <w:rFonts w:ascii="宋体" w:hAnsi="宋体" w:cs="宋体"/>
          <w:color w:val="000000" w:themeColor="text1"/>
          <w:sz w:val="24"/>
        </w:rPr>
        <w:t>标准，中国金融IC卡规范的要求及规定。</w:t>
      </w:r>
    </w:p>
    <w:p w:rsidR="00BE119A" w:rsidRPr="00F850DC" w:rsidRDefault="00BE119A" w:rsidP="00A83DB9">
      <w:pPr>
        <w:spacing w:line="600" w:lineRule="exact"/>
        <w:ind w:firstLine="1609"/>
        <w:rPr>
          <w:color w:val="000000" w:themeColor="text1"/>
        </w:rPr>
      </w:pPr>
      <w:r w:rsidRPr="00F850DC">
        <w:rPr>
          <w:rFonts w:ascii="宋体" w:hAnsi="宋体" w:cs="宋体"/>
          <w:color w:val="000000" w:themeColor="text1"/>
          <w:sz w:val="24"/>
        </w:rPr>
        <w:t>卡片的宽度：85.47mm—85.72 mm</w:t>
      </w:r>
    </w:p>
    <w:p w:rsidR="00BE119A" w:rsidRPr="00F850DC" w:rsidRDefault="00BE119A" w:rsidP="00A83DB9">
      <w:pPr>
        <w:spacing w:line="600" w:lineRule="exact"/>
        <w:ind w:firstLine="1609"/>
        <w:rPr>
          <w:color w:val="000000" w:themeColor="text1"/>
        </w:rPr>
      </w:pPr>
      <w:r w:rsidRPr="00F850DC">
        <w:rPr>
          <w:rFonts w:ascii="宋体" w:hAnsi="宋体" w:cs="宋体"/>
          <w:color w:val="000000" w:themeColor="text1"/>
          <w:sz w:val="24"/>
        </w:rPr>
        <w:t>卡片的高度：53.92 mm—54.03 mm</w:t>
      </w:r>
    </w:p>
    <w:p w:rsidR="00BE119A" w:rsidRPr="00F850DC" w:rsidRDefault="00BE119A" w:rsidP="00A83DB9">
      <w:pPr>
        <w:spacing w:line="600" w:lineRule="exact"/>
        <w:ind w:firstLine="1609"/>
        <w:rPr>
          <w:color w:val="000000" w:themeColor="text1"/>
        </w:rPr>
      </w:pPr>
      <w:r w:rsidRPr="00F850DC">
        <w:rPr>
          <w:rFonts w:ascii="宋体" w:hAnsi="宋体" w:cs="宋体"/>
          <w:color w:val="000000" w:themeColor="text1"/>
          <w:sz w:val="24"/>
        </w:rPr>
        <w:t>卡片的厚度：0.81 mm±0.03mm</w:t>
      </w:r>
    </w:p>
    <w:p w:rsidR="00BE119A" w:rsidRPr="00F850DC" w:rsidRDefault="00BE119A" w:rsidP="00A83DB9">
      <w:pPr>
        <w:spacing w:line="600" w:lineRule="exact"/>
        <w:ind w:firstLine="1609"/>
        <w:rPr>
          <w:color w:val="000000" w:themeColor="text1"/>
        </w:rPr>
      </w:pPr>
      <w:r w:rsidRPr="00F850DC">
        <w:rPr>
          <w:rFonts w:ascii="宋体" w:hAnsi="宋体" w:cs="宋体"/>
          <w:color w:val="000000" w:themeColor="text1"/>
          <w:sz w:val="24"/>
        </w:rPr>
        <w:t>卡      基：由四层专用PVC材料层压而制成</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4"/>
        </w:rPr>
        <w:t>材料：白色PVC塑料、圆角、高密隐形磁条；</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04"/>
        </w:tabs>
        <w:spacing w:line="600" w:lineRule="exact"/>
        <w:rPr>
          <w:color w:val="000000" w:themeColor="text1"/>
        </w:rPr>
      </w:pPr>
      <w:r w:rsidRPr="00F850DC">
        <w:rPr>
          <w:rFonts w:ascii="宋体" w:hAnsi="宋体" w:cs="宋体"/>
          <w:color w:val="000000" w:themeColor="text1"/>
          <w:sz w:val="24"/>
        </w:rPr>
        <w:t>个人化内容：</w:t>
      </w:r>
      <w:r w:rsidRPr="00F850DC">
        <w:rPr>
          <w:rFonts w:ascii="宋体" w:hAnsi="宋体" w:cs="宋体"/>
          <w:color w:val="000000" w:themeColor="text1"/>
          <w:sz w:val="24"/>
          <w:u w:val="single"/>
        </w:rPr>
        <w:t>写芯片、凸字、烫色（订单注明个人</w:t>
      </w:r>
      <w:proofErr w:type="gramStart"/>
      <w:r w:rsidRPr="00F850DC">
        <w:rPr>
          <w:rFonts w:ascii="宋体" w:hAnsi="宋体" w:cs="宋体"/>
          <w:color w:val="000000" w:themeColor="text1"/>
          <w:sz w:val="24"/>
          <w:u w:val="single"/>
        </w:rPr>
        <w:t>化内容</w:t>
      </w:r>
      <w:proofErr w:type="gramEnd"/>
      <w:r w:rsidRPr="00F850DC">
        <w:rPr>
          <w:rFonts w:ascii="宋体" w:hAnsi="宋体" w:cs="宋体"/>
          <w:color w:val="000000" w:themeColor="text1"/>
          <w:sz w:val="24"/>
          <w:u w:val="single"/>
        </w:rPr>
        <w:t>的以订单为准）。</w:t>
      </w:r>
    </w:p>
    <w:p w:rsidR="00BE119A" w:rsidRPr="00F850DC" w:rsidRDefault="00BE119A" w:rsidP="00A83DB9">
      <w:pPr>
        <w:numPr>
          <w:ilvl w:val="0"/>
          <w:numId w:val="11"/>
        </w:numPr>
        <w:pBdr>
          <w:top w:val="none" w:sz="4" w:space="0" w:color="000000"/>
          <w:left w:val="none" w:sz="4" w:space="0" w:color="000000"/>
          <w:bottom w:val="none" w:sz="4" w:space="0" w:color="000000"/>
          <w:right w:val="none" w:sz="4" w:space="0" w:color="000000"/>
          <w:between w:val="none" w:sz="4" w:space="0" w:color="000000"/>
        </w:pBdr>
        <w:spacing w:line="600" w:lineRule="exact"/>
        <w:rPr>
          <w:color w:val="000000" w:themeColor="text1"/>
        </w:rPr>
      </w:pPr>
      <w:r w:rsidRPr="00F850DC">
        <w:rPr>
          <w:rFonts w:ascii="宋体" w:hAnsi="宋体" w:cs="宋体"/>
          <w:color w:val="000000" w:themeColor="text1"/>
          <w:sz w:val="24"/>
        </w:rPr>
        <w:t>数量：甲方以下达产品订单的形式，向乙方发出订购通知。订单应包括卡片名称、数量、交货日期、收货地点等，以及相应的补充说明。</w:t>
      </w:r>
    </w:p>
    <w:p w:rsidR="00BE119A" w:rsidRPr="00F850DC" w:rsidRDefault="00BE119A" w:rsidP="00A83DB9">
      <w:pPr>
        <w:tabs>
          <w:tab w:val="left" w:pos="804"/>
        </w:tabs>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lastRenderedPageBreak/>
        <w:t>第3条  支付条款</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t>3.1支付方式：按批结算，甲方收到乙方根据订单制作的货物且经验收合格后，甲方应于收到乙方的货物发票后一个月内支付该批货物的全额货款。</w:t>
      </w:r>
    </w:p>
    <w:p w:rsidR="00BE119A" w:rsidRPr="00F850DC" w:rsidRDefault="00BE119A" w:rsidP="00A83DB9">
      <w:pPr>
        <w:spacing w:line="600" w:lineRule="exact"/>
        <w:ind w:left="804"/>
        <w:rPr>
          <w:color w:val="000000" w:themeColor="text1"/>
        </w:rPr>
      </w:pPr>
      <w:r w:rsidRPr="00F850DC">
        <w:rPr>
          <w:rFonts w:ascii="宋体" w:hAnsi="宋体" w:cs="宋体"/>
          <w:color w:val="000000" w:themeColor="text1"/>
          <w:sz w:val="24"/>
        </w:rPr>
        <w:t>乙方账户信息：</w:t>
      </w:r>
    </w:p>
    <w:p w:rsidR="00BE119A" w:rsidRPr="00F850DC" w:rsidRDefault="00BE119A" w:rsidP="00A83DB9">
      <w:pPr>
        <w:spacing w:line="600" w:lineRule="exact"/>
        <w:ind w:firstLine="804"/>
        <w:rPr>
          <w:color w:val="000000" w:themeColor="text1"/>
        </w:rPr>
      </w:pPr>
      <w:r w:rsidRPr="00F850DC">
        <w:rPr>
          <w:rFonts w:ascii="宋体" w:hAnsi="宋体" w:cs="宋体"/>
          <w:color w:val="000000" w:themeColor="text1"/>
          <w:sz w:val="24"/>
        </w:rPr>
        <w:t>收款人：</w:t>
      </w:r>
      <w:r w:rsidR="0040372B" w:rsidRPr="00F850DC">
        <w:rPr>
          <w:color w:val="000000" w:themeColor="text1"/>
        </w:rPr>
        <w:t xml:space="preserve"> </w:t>
      </w:r>
    </w:p>
    <w:p w:rsidR="00BE119A" w:rsidRPr="00F850DC" w:rsidRDefault="00BE119A" w:rsidP="00A83DB9">
      <w:pPr>
        <w:spacing w:line="600" w:lineRule="exact"/>
        <w:ind w:firstLine="804"/>
        <w:rPr>
          <w:color w:val="000000" w:themeColor="text1"/>
        </w:rPr>
      </w:pPr>
      <w:r w:rsidRPr="00F850DC">
        <w:rPr>
          <w:rFonts w:ascii="宋体" w:hAnsi="宋体" w:cs="宋体"/>
          <w:color w:val="000000" w:themeColor="text1"/>
          <w:sz w:val="24"/>
        </w:rPr>
        <w:t>帐  号：</w:t>
      </w:r>
    </w:p>
    <w:p w:rsidR="00BE119A" w:rsidRPr="00F850DC" w:rsidRDefault="00BE119A" w:rsidP="00A83DB9">
      <w:pPr>
        <w:spacing w:line="600" w:lineRule="exact"/>
        <w:ind w:firstLine="804"/>
        <w:rPr>
          <w:color w:val="000000" w:themeColor="text1"/>
        </w:rPr>
      </w:pPr>
      <w:r w:rsidRPr="00F850DC">
        <w:rPr>
          <w:rFonts w:ascii="宋体" w:hAnsi="宋体" w:cs="宋体"/>
          <w:color w:val="000000" w:themeColor="text1"/>
          <w:sz w:val="24"/>
        </w:rPr>
        <w:t>开户行：</w:t>
      </w:r>
      <w:r w:rsidR="0040372B" w:rsidRPr="00F850DC">
        <w:rPr>
          <w:color w:val="000000" w:themeColor="text1"/>
        </w:rPr>
        <w:t xml:space="preserve"> </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第4条  版面设计图案</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t>4.1卡片的版面设计图案由</w:t>
      </w:r>
      <w:r w:rsidRPr="00F850DC">
        <w:rPr>
          <w:rFonts w:ascii="宋体" w:hAnsi="宋体" w:cs="宋体"/>
          <w:color w:val="000000" w:themeColor="text1"/>
          <w:sz w:val="24"/>
          <w:u w:val="single"/>
        </w:rPr>
        <w:t xml:space="preserve">乙方 </w:t>
      </w:r>
      <w:r w:rsidRPr="00F850DC">
        <w:rPr>
          <w:rFonts w:ascii="宋体" w:hAnsi="宋体" w:cs="宋体"/>
          <w:color w:val="000000" w:themeColor="text1"/>
          <w:sz w:val="24"/>
        </w:rPr>
        <w:t>负责提供。</w:t>
      </w:r>
    </w:p>
    <w:p w:rsidR="00BE119A" w:rsidRPr="00F850DC" w:rsidRDefault="00BE119A" w:rsidP="00A83DB9">
      <w:pPr>
        <w:tabs>
          <w:tab w:val="left" w:pos="804"/>
        </w:tabs>
        <w:spacing w:line="600" w:lineRule="exact"/>
        <w:ind w:firstLine="804"/>
        <w:rPr>
          <w:color w:val="000000" w:themeColor="text1"/>
        </w:rPr>
      </w:pPr>
      <w:r w:rsidRPr="00F850DC">
        <w:rPr>
          <w:rFonts w:ascii="宋体" w:hAnsi="宋体" w:cs="宋体"/>
          <w:color w:val="000000" w:themeColor="text1"/>
          <w:sz w:val="24"/>
        </w:rPr>
        <w:t>以下条款根据上述4.1条选择适用。</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t>4.1.1若由甲方负责提供卡片的版面设计图案，甲方应保证其所提供的版面设计图案未侵犯任何第三方的知识产权或商标，若因使用该版面设计图案而引起任何侵权纠纷的，均与乙方无关，由甲方负责承担全部责任。</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t>4.1.2若根据甲方要求，由乙方为甲方设计卡片版面，则乙方须先将有关设计稿提交甲方审定，经甲方同意后再进行打样。乙方保留其向甲方提供的版面设计图案的著作权，并保证其所提供的版面设计图案未侵犯任何第三方的知识产权或商标。</w:t>
      </w:r>
    </w:p>
    <w:p w:rsidR="00BE119A" w:rsidRPr="00F850DC" w:rsidRDefault="00BE119A" w:rsidP="00A83DB9">
      <w:pPr>
        <w:tabs>
          <w:tab w:val="left" w:pos="804"/>
        </w:tabs>
        <w:spacing w:line="600" w:lineRule="exact"/>
        <w:ind w:left="804" w:hanging="799"/>
        <w:rPr>
          <w:color w:val="000000" w:themeColor="text1"/>
        </w:rPr>
      </w:pPr>
      <w:r w:rsidRPr="00F850DC">
        <w:rPr>
          <w:rFonts w:ascii="宋体" w:hAnsi="宋体" w:cs="宋体"/>
          <w:color w:val="000000" w:themeColor="text1"/>
          <w:sz w:val="24"/>
        </w:rPr>
        <w:t>4.2经确认的打样稿一式二份，甲乙双方各留存一份，作为双方验收的参考标准。若乙方采用未经甲方签字认可的卡样进行产品制作，由此产生的一切后果由乙方承担，并赔偿因此给甲方造成的所有损失。</w:t>
      </w:r>
    </w:p>
    <w:p w:rsidR="00BE119A" w:rsidRPr="00F850DC" w:rsidRDefault="00BE119A" w:rsidP="00A83DB9">
      <w:pPr>
        <w:tabs>
          <w:tab w:val="left" w:pos="804"/>
        </w:tabs>
        <w:spacing w:line="600" w:lineRule="exact"/>
        <w:ind w:left="804" w:hanging="799"/>
        <w:rPr>
          <w:color w:val="000000" w:themeColor="text1"/>
        </w:rPr>
      </w:pPr>
      <w:r w:rsidRPr="00F850DC">
        <w:rPr>
          <w:rFonts w:ascii="宋体" w:hAnsi="宋体" w:cs="宋体"/>
          <w:b/>
          <w:color w:val="000000" w:themeColor="text1"/>
          <w:sz w:val="32"/>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第5条    交货条款</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lastRenderedPageBreak/>
        <w:t>5.1交货时间：空白卡的交货时间为：</w:t>
      </w:r>
      <w:proofErr w:type="gramStart"/>
      <w:r w:rsidRPr="00F850DC">
        <w:rPr>
          <w:rFonts w:ascii="宋体" w:hAnsi="宋体" w:cs="宋体"/>
          <w:color w:val="000000" w:themeColor="text1"/>
          <w:sz w:val="24"/>
        </w:rPr>
        <w:t>自稿样</w:t>
      </w:r>
      <w:proofErr w:type="gramEnd"/>
      <w:r w:rsidRPr="00F850DC">
        <w:rPr>
          <w:rFonts w:ascii="宋体" w:hAnsi="宋体" w:cs="宋体"/>
          <w:color w:val="000000" w:themeColor="text1"/>
          <w:sz w:val="24"/>
        </w:rPr>
        <w:t>定稿、银行</w:t>
      </w:r>
      <w:proofErr w:type="gramStart"/>
      <w:r w:rsidRPr="00F850DC">
        <w:rPr>
          <w:rFonts w:ascii="宋体" w:hAnsi="宋体" w:cs="宋体"/>
          <w:color w:val="000000" w:themeColor="text1"/>
          <w:sz w:val="24"/>
        </w:rPr>
        <w:t>卡组织</w:t>
      </w:r>
      <w:proofErr w:type="gramEnd"/>
      <w:r w:rsidRPr="00F850DC">
        <w:rPr>
          <w:rFonts w:ascii="宋体" w:hAnsi="宋体" w:cs="宋体"/>
          <w:color w:val="000000" w:themeColor="text1"/>
          <w:sz w:val="24"/>
        </w:rPr>
        <w:t>审批、芯片信息确认及订单下达后15个工作日内。个人化的交货时间为：自空白卡制作完成、甲方签署了乙方提供的</w:t>
      </w:r>
      <w:proofErr w:type="gramStart"/>
      <w:r w:rsidRPr="00F850DC">
        <w:rPr>
          <w:rFonts w:ascii="宋体" w:hAnsi="宋体" w:cs="宋体"/>
          <w:color w:val="000000" w:themeColor="text1"/>
          <w:sz w:val="24"/>
        </w:rPr>
        <w:t>个人化样卡</w:t>
      </w:r>
      <w:proofErr w:type="gramEnd"/>
      <w:r w:rsidRPr="00F850DC">
        <w:rPr>
          <w:rFonts w:ascii="宋体" w:hAnsi="宋体" w:cs="宋体"/>
          <w:color w:val="000000" w:themeColor="text1"/>
          <w:sz w:val="24"/>
        </w:rPr>
        <w:t>确认单及数据交接表后3个工作日。甲方对交货时间有特殊要求的（特殊项目），乙方将根据具体情况提供快速服务。</w:t>
      </w:r>
    </w:p>
    <w:p w:rsidR="00BE119A" w:rsidRPr="00F850DC" w:rsidRDefault="00BE119A" w:rsidP="00A83DB9">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360"/>
        </w:tabs>
        <w:spacing w:line="600" w:lineRule="exact"/>
        <w:rPr>
          <w:color w:val="000000" w:themeColor="text1"/>
        </w:rPr>
      </w:pPr>
      <w:r w:rsidRPr="00F850DC">
        <w:rPr>
          <w:rFonts w:ascii="宋体" w:hAnsi="宋体" w:cs="宋体"/>
          <w:color w:val="000000" w:themeColor="text1"/>
          <w:sz w:val="24"/>
        </w:rPr>
        <w:t>交货地点：由甲方在订单上指定详细的交货地点。</w:t>
      </w:r>
    </w:p>
    <w:p w:rsidR="00BE119A" w:rsidRPr="00F850DC" w:rsidRDefault="00BE119A" w:rsidP="00A83DB9">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426"/>
        </w:tabs>
        <w:spacing w:line="600" w:lineRule="exact"/>
        <w:rPr>
          <w:color w:val="000000" w:themeColor="text1"/>
        </w:rPr>
      </w:pPr>
      <w:r w:rsidRPr="00F850DC">
        <w:rPr>
          <w:rFonts w:ascii="宋体" w:hAnsi="宋体" w:cs="宋体"/>
          <w:color w:val="000000" w:themeColor="text1"/>
          <w:sz w:val="24"/>
        </w:rPr>
        <w:t>交货方式：乙方委托货物公司送货上门，产生的相关费用由乙方承担。货物送交甲方签收确认前的风险或损失由乙方承担。</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第6条  个人化条款</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6.1卡片及卡片个人化加工制作的要求：按照甲方要求，乙方为甲方提供金融IC卡制作及个人化加工服务的规格、技术参数及加工制作运输安全均符合国际ISO/IEC7810、ISO/IEC7811标准和中国银联组织对</w:t>
      </w:r>
      <w:proofErr w:type="gramStart"/>
      <w:r w:rsidRPr="00F850DC">
        <w:rPr>
          <w:rFonts w:ascii="宋体" w:hAnsi="宋体" w:cs="宋体"/>
          <w:color w:val="000000" w:themeColor="text1"/>
          <w:sz w:val="24"/>
        </w:rPr>
        <w:t>银联卡的</w:t>
      </w:r>
      <w:proofErr w:type="gramEnd"/>
      <w:r w:rsidRPr="00F850DC">
        <w:rPr>
          <w:rFonts w:ascii="宋体" w:hAnsi="宋体" w:cs="宋体"/>
          <w:color w:val="000000" w:themeColor="text1"/>
          <w:sz w:val="24"/>
        </w:rPr>
        <w:t>个人化加工制作标准。</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6.2甲应于每批订单下达后三日内将个人化格式及数据资料按订单数量一次性提供给乙方。如甲方提供的数据、格式出现错误，由此造成的经济损失由甲方承担。如由于乙方对甲方个人</w:t>
      </w:r>
      <w:proofErr w:type="gramStart"/>
      <w:r w:rsidRPr="00F850DC">
        <w:rPr>
          <w:rFonts w:ascii="宋体" w:hAnsi="宋体" w:cs="宋体"/>
          <w:color w:val="000000" w:themeColor="text1"/>
          <w:sz w:val="24"/>
        </w:rPr>
        <w:t>化数据</w:t>
      </w:r>
      <w:proofErr w:type="gramEnd"/>
      <w:r w:rsidRPr="00F850DC">
        <w:rPr>
          <w:rFonts w:ascii="宋体" w:hAnsi="宋体" w:cs="宋体"/>
          <w:color w:val="000000" w:themeColor="text1"/>
          <w:sz w:val="24"/>
        </w:rPr>
        <w:t>保管不善，而给甲方造成的损失由乙方承担。如甲方在订单下达后逾期一个月仍未传送个人化数据，则乙方可以迟延交货。</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6.3乙方应严格执行协议要求的质量、安全、服务标准，按照订单要求时间、地点交货。如乙方采用未经约定方式传递的信息生产，由此产生的一切后果由乙方承担，并赔偿因此给甲方造成的所有损失，但甲方要求或不可抗力除外。</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lastRenderedPageBreak/>
        <w:t>6.4数据资料的传输由甲方以加密方式提交给乙方，并由甲方专人与乙方数据管理员共同填写《数据交接表》并进行核实，如有差错，由乙方退回甲方或由甲方提供相应书面证明。</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6.5卡片个人</w:t>
      </w:r>
      <w:proofErr w:type="gramStart"/>
      <w:r w:rsidRPr="00F850DC">
        <w:rPr>
          <w:rFonts w:ascii="宋体" w:hAnsi="宋体" w:cs="宋体"/>
          <w:color w:val="000000" w:themeColor="text1"/>
          <w:sz w:val="24"/>
        </w:rPr>
        <w:t>化完成</w:t>
      </w:r>
      <w:proofErr w:type="gramEnd"/>
      <w:r w:rsidRPr="00F850DC">
        <w:rPr>
          <w:rFonts w:ascii="宋体" w:hAnsi="宋体" w:cs="宋体"/>
          <w:color w:val="000000" w:themeColor="text1"/>
          <w:sz w:val="24"/>
        </w:rPr>
        <w:t>后，乙方应将甲方提供的个人</w:t>
      </w:r>
      <w:proofErr w:type="gramStart"/>
      <w:r w:rsidRPr="00F850DC">
        <w:rPr>
          <w:rFonts w:ascii="宋体" w:hAnsi="宋体" w:cs="宋体"/>
          <w:color w:val="000000" w:themeColor="text1"/>
          <w:sz w:val="24"/>
        </w:rPr>
        <w:t>化数据</w:t>
      </w:r>
      <w:proofErr w:type="gramEnd"/>
      <w:r w:rsidRPr="00F850DC">
        <w:rPr>
          <w:rFonts w:ascii="宋体" w:hAnsi="宋体" w:cs="宋体"/>
          <w:color w:val="000000" w:themeColor="text1"/>
          <w:sz w:val="24"/>
        </w:rPr>
        <w:t>资料销毁，并做销毁记录。若出现</w:t>
      </w:r>
      <w:proofErr w:type="gramStart"/>
      <w:r w:rsidRPr="00F850DC">
        <w:rPr>
          <w:rFonts w:ascii="宋体" w:hAnsi="宋体" w:cs="宋体"/>
          <w:color w:val="000000" w:themeColor="text1"/>
          <w:sz w:val="24"/>
        </w:rPr>
        <w:t>重复卡</w:t>
      </w:r>
      <w:proofErr w:type="gramEnd"/>
      <w:r w:rsidRPr="00F850DC">
        <w:rPr>
          <w:rFonts w:ascii="宋体" w:hAnsi="宋体" w:cs="宋体"/>
          <w:color w:val="000000" w:themeColor="text1"/>
          <w:sz w:val="24"/>
        </w:rPr>
        <w:t>交易，乙方应启用其门禁系统资料、内部监控录像及发卡时的追踪资料查找原因。如果由于乙方原因造成</w:t>
      </w:r>
      <w:proofErr w:type="gramStart"/>
      <w:r w:rsidRPr="00F850DC">
        <w:rPr>
          <w:rFonts w:ascii="宋体" w:hAnsi="宋体" w:cs="宋体"/>
          <w:color w:val="000000" w:themeColor="text1"/>
          <w:sz w:val="24"/>
        </w:rPr>
        <w:t>重复卡</w:t>
      </w:r>
      <w:proofErr w:type="gramEnd"/>
      <w:r w:rsidRPr="00F850DC">
        <w:rPr>
          <w:rFonts w:ascii="宋体" w:hAnsi="宋体" w:cs="宋体"/>
          <w:color w:val="000000" w:themeColor="text1"/>
          <w:sz w:val="24"/>
        </w:rPr>
        <w:t>交易，则完全由乙方负责。</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第7条  包装条款</w:t>
      </w:r>
    </w:p>
    <w:p w:rsidR="00BE119A" w:rsidRPr="00F850DC" w:rsidRDefault="00BE119A" w:rsidP="00A83DB9">
      <w:pPr>
        <w:spacing w:line="600" w:lineRule="exact"/>
        <w:ind w:left="670" w:hanging="665"/>
        <w:rPr>
          <w:color w:val="000000" w:themeColor="text1"/>
        </w:rPr>
      </w:pPr>
      <w:r w:rsidRPr="00F850DC">
        <w:rPr>
          <w:rFonts w:ascii="宋体" w:hAnsi="宋体" w:cs="宋体"/>
          <w:color w:val="000000" w:themeColor="text1"/>
          <w:sz w:val="24"/>
        </w:rPr>
        <w:t>7.1产品的包装材料及包装方式由乙方自行确定，乙方对产品的包装物不予回收。</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7.2产品的包装应适合运输要求，能保护产品在运输过程中不受损坏。</w:t>
      </w:r>
    </w:p>
    <w:p w:rsidR="00BE119A" w:rsidRPr="00F850DC" w:rsidRDefault="00BE119A" w:rsidP="00A83DB9">
      <w:pPr>
        <w:spacing w:line="600" w:lineRule="exact"/>
        <w:jc w:val="center"/>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 xml:space="preserve">第8条  验收 </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8.1验收标准：根据本合同第2条及双方确认的打样稿进行验收。</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8.2甲方应在收到乙方产品后</w:t>
      </w:r>
      <w:r w:rsidRPr="00F850DC">
        <w:rPr>
          <w:rFonts w:ascii="宋体" w:hAnsi="宋体" w:cs="宋体"/>
          <w:color w:val="000000" w:themeColor="text1"/>
          <w:sz w:val="24"/>
          <w:u w:val="single"/>
        </w:rPr>
        <w:t>七</w:t>
      </w:r>
      <w:r w:rsidRPr="00F850DC">
        <w:rPr>
          <w:rFonts w:ascii="宋体" w:hAnsi="宋体" w:cs="宋体"/>
          <w:color w:val="000000" w:themeColor="text1"/>
          <w:sz w:val="24"/>
        </w:rPr>
        <w:t>日内进行数量及质量的验收并出具书面验收报告。如产品存在数量及质量不符问题，甲方应在上述验收期后</w:t>
      </w:r>
      <w:r w:rsidRPr="00F850DC">
        <w:rPr>
          <w:rFonts w:eastAsia="Times New Roman"/>
          <w:color w:val="000000" w:themeColor="text1"/>
          <w:sz w:val="24"/>
        </w:rPr>
        <w:t>10</w:t>
      </w:r>
      <w:r w:rsidRPr="00F850DC">
        <w:rPr>
          <w:rFonts w:ascii="宋体" w:hAnsi="宋体" w:cs="宋体"/>
          <w:color w:val="000000" w:themeColor="text1"/>
          <w:sz w:val="24"/>
        </w:rPr>
        <w:t>个工作日内向乙方提出书面异议，逾期未提出异议的或不向乙方提交验收报告，视为验收合格。</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8.3在甲方向乙方提出书面异议后，乙方应对数量、质量不符的产品进行检验。对于经乙方检验后被确认不符的产品，乙方负责补足数量，或修复、更换产品，或采取其它补救措施。</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第9条  质量保证</w:t>
      </w:r>
    </w:p>
    <w:p w:rsidR="00BE119A" w:rsidRPr="00F850DC" w:rsidRDefault="00BE119A" w:rsidP="00A83DB9">
      <w:pPr>
        <w:spacing w:line="600" w:lineRule="exact"/>
        <w:ind w:left="711" w:hanging="703"/>
        <w:rPr>
          <w:color w:val="000000" w:themeColor="text1"/>
        </w:rPr>
      </w:pPr>
      <w:r w:rsidRPr="00F850DC">
        <w:rPr>
          <w:rFonts w:ascii="宋体" w:hAnsi="宋体" w:cs="宋体"/>
          <w:color w:val="000000" w:themeColor="text1"/>
          <w:sz w:val="24"/>
        </w:rPr>
        <w:lastRenderedPageBreak/>
        <w:t>9.1产品验收合格之日起</w:t>
      </w:r>
      <w:r w:rsidRPr="00F850DC">
        <w:rPr>
          <w:rFonts w:ascii="宋体" w:hAnsi="宋体" w:cs="宋体"/>
          <w:color w:val="000000" w:themeColor="text1"/>
          <w:sz w:val="24"/>
          <w:u w:val="single"/>
        </w:rPr>
        <w:t xml:space="preserve"> 12 </w:t>
      </w:r>
      <w:proofErr w:type="gramStart"/>
      <w:r w:rsidRPr="00F850DC">
        <w:rPr>
          <w:rFonts w:ascii="宋体" w:hAnsi="宋体" w:cs="宋体"/>
          <w:color w:val="000000" w:themeColor="text1"/>
          <w:sz w:val="24"/>
          <w:u w:val="single"/>
        </w:rPr>
        <w:t>个</w:t>
      </w:r>
      <w:proofErr w:type="gramEnd"/>
      <w:r w:rsidRPr="00F850DC">
        <w:rPr>
          <w:rFonts w:ascii="宋体" w:hAnsi="宋体" w:cs="宋体"/>
          <w:color w:val="000000" w:themeColor="text1"/>
          <w:sz w:val="24"/>
          <w:u w:val="single"/>
        </w:rPr>
        <w:t>月内</w:t>
      </w:r>
      <w:r w:rsidRPr="00F850DC">
        <w:rPr>
          <w:rFonts w:ascii="宋体" w:hAnsi="宋体" w:cs="宋体"/>
          <w:color w:val="000000" w:themeColor="text1"/>
          <w:sz w:val="24"/>
        </w:rPr>
        <w:t>为质量保证期。</w:t>
      </w:r>
    </w:p>
    <w:p w:rsidR="00BE119A" w:rsidRPr="00F850DC" w:rsidRDefault="00BE119A" w:rsidP="00A83DB9">
      <w:pPr>
        <w:spacing w:line="600" w:lineRule="exact"/>
        <w:ind w:left="708" w:hanging="703"/>
        <w:rPr>
          <w:color w:val="000000" w:themeColor="text1"/>
        </w:rPr>
      </w:pPr>
      <w:r w:rsidRPr="00F850DC">
        <w:rPr>
          <w:rFonts w:ascii="宋体" w:hAnsi="宋体" w:cs="宋体"/>
          <w:color w:val="000000" w:themeColor="text1"/>
          <w:sz w:val="24"/>
        </w:rPr>
        <w:t>9.2在质量保证期内，乙方对产品承担质量保证责任，若产品非因人为原因造成损坏，乙方应予以更换或退还相应价款，或采取其它补救措施。</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第10条  保密条款</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10.1甲乙任何一方无论事前书面通知与否，本合同签署方均不得向第三方泄露本合同内容及在本合同履行过程中获得的另一方的保密信息，否则，违约方必须承担违约责任。保密信息包括但不限于任何设计、技术说明、计划、报告、文件、注解、图片、电脑程序、原型、样本以及双方的商业秘密、客户资料或其他与本协议有关的信息和材料。</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10.2甲乙任何一方收到的对方提供的资料和数据，除本合同规定的用途外不得以任何形式向第三方公布、泄露、使用、出售。一方仅可在根据本协议履行服务而合理需要或对方书面授权的情况下使用或披露保密信息。未经一方事先书面同意，另一方不得披露或公开任何保密信息。在上述规定的基础上，一方不得为其自身利益或任何第三方的利益转移或使用任何保密信息。</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10.3甲乙任何一方不得利用卡片外包服务便利，采用各种技术手段截留对方的资料自用或泄露给第三方，或对对方的资料进行分析或获利。</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10.4 本合同项下的保密责任不因本合同的解除或终止而解除。</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10.5 但因法律、法规或政府强制命令要求双方任一方公开或披露的除外。</w:t>
      </w:r>
    </w:p>
    <w:p w:rsidR="00BE119A" w:rsidRPr="00F850DC" w:rsidRDefault="00BE119A" w:rsidP="00A83DB9">
      <w:pPr>
        <w:spacing w:line="600" w:lineRule="exact"/>
        <w:ind w:left="710" w:hanging="665"/>
        <w:rPr>
          <w:color w:val="000000" w:themeColor="text1"/>
        </w:rPr>
      </w:pPr>
      <w:r w:rsidRPr="00F850DC">
        <w:rPr>
          <w:rFonts w:ascii="宋体" w:hAnsi="宋体" w:cs="宋体"/>
          <w:color w:val="000000" w:themeColor="text1"/>
          <w:sz w:val="24"/>
        </w:rPr>
        <w:t>10.6 任何一方违反合同中的保密条款，应赔偿由此给对方造成的直接损失。</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第11条  知识产权</w:t>
      </w:r>
    </w:p>
    <w:p w:rsidR="00BE119A" w:rsidRPr="00F850DC" w:rsidRDefault="00BE119A" w:rsidP="00A83DB9">
      <w:pPr>
        <w:spacing w:line="600" w:lineRule="exact"/>
        <w:ind w:left="804" w:hanging="799"/>
        <w:rPr>
          <w:color w:val="000000" w:themeColor="text1"/>
        </w:rPr>
      </w:pPr>
      <w:r w:rsidRPr="00F850DC">
        <w:rPr>
          <w:rFonts w:ascii="宋体" w:hAnsi="宋体" w:cs="宋体"/>
          <w:color w:val="000000" w:themeColor="text1"/>
          <w:sz w:val="24"/>
        </w:rPr>
        <w:lastRenderedPageBreak/>
        <w:t>11.1因履行本合同而产生的任何性质的信息、数据、报告、研究、目标模块、可执行物、源代码、流程图、图表和其他有形或无形资料（统称“资料”）以及所有上述资料的副本，如由甲方提供或开发，则甲方享有知识产权，乙方在本合同规定的服务范围内享有使用权，如由乙方提供或开发，则乙方享有知识产权，甲方在本合同提供的服务范围内享有使用权。并只能用于本合同所规定的范围。甲乙双方任何一方</w:t>
      </w:r>
      <w:proofErr w:type="gramStart"/>
      <w:r w:rsidRPr="00F850DC">
        <w:rPr>
          <w:rFonts w:ascii="宋体" w:hAnsi="宋体" w:cs="宋体"/>
          <w:color w:val="000000" w:themeColor="text1"/>
          <w:sz w:val="24"/>
        </w:rPr>
        <w:t>不</w:t>
      </w:r>
      <w:proofErr w:type="gramEnd"/>
      <w:r w:rsidRPr="00F850DC">
        <w:rPr>
          <w:rFonts w:ascii="宋体" w:hAnsi="宋体" w:cs="宋体"/>
          <w:color w:val="000000" w:themeColor="text1"/>
          <w:sz w:val="24"/>
        </w:rPr>
        <w:t>得用对方所提供的资料进行盈利、非法活动或用于其他用途，更不能转让他人。</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第12条  不可抗力</w:t>
      </w:r>
    </w:p>
    <w:p w:rsidR="00BE119A" w:rsidRPr="00F850DC" w:rsidRDefault="00BE119A" w:rsidP="00A83DB9">
      <w:pPr>
        <w:spacing w:line="600" w:lineRule="exact"/>
        <w:ind w:left="850" w:hanging="845"/>
        <w:rPr>
          <w:color w:val="000000" w:themeColor="text1"/>
        </w:rPr>
      </w:pPr>
      <w:r w:rsidRPr="00F850DC">
        <w:rPr>
          <w:rFonts w:ascii="宋体" w:hAnsi="宋体" w:cs="宋体"/>
          <w:color w:val="000000" w:themeColor="text1"/>
          <w:sz w:val="24"/>
        </w:rPr>
        <w:t>12.1任何一方因不可抗力原因不能履行全部或部分合同义务的，不负违约责任，但应尽一切可能的努力减轻给对方造成的损失，并且应自不可抗力发生之日起</w:t>
      </w:r>
      <w:r w:rsidRPr="00F850DC">
        <w:rPr>
          <w:rFonts w:eastAsia="Times New Roman"/>
          <w:color w:val="000000" w:themeColor="text1"/>
          <w:sz w:val="24"/>
        </w:rPr>
        <w:t>15</w:t>
      </w:r>
      <w:r w:rsidRPr="00F850DC">
        <w:rPr>
          <w:rFonts w:ascii="宋体" w:hAnsi="宋体" w:cs="宋体"/>
          <w:color w:val="000000" w:themeColor="text1"/>
          <w:sz w:val="24"/>
        </w:rPr>
        <w:t>日内通知对方和提供当地政府证明。不可抗力是指不能预见、不可避免并不可克服的客观情况，如台风、地震、战争、疫情等。</w:t>
      </w:r>
    </w:p>
    <w:p w:rsidR="00BE119A" w:rsidRPr="00F850DC" w:rsidRDefault="00BE119A" w:rsidP="00A83DB9">
      <w:pPr>
        <w:spacing w:line="600" w:lineRule="exact"/>
        <w:rPr>
          <w:color w:val="000000" w:themeColor="text1"/>
        </w:rPr>
      </w:pPr>
      <w:r w:rsidRPr="00F850DC">
        <w:rPr>
          <w:rFonts w:ascii="宋体" w:hAnsi="宋体" w:cs="宋体"/>
          <w:color w:val="000000" w:themeColor="text1"/>
          <w:sz w:val="24"/>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第13条  合同的变更及终止</w:t>
      </w:r>
    </w:p>
    <w:p w:rsidR="00BE119A" w:rsidRPr="00F850DC" w:rsidRDefault="00BE119A" w:rsidP="00A83DB9">
      <w:pPr>
        <w:spacing w:line="600" w:lineRule="exact"/>
        <w:ind w:left="850" w:hanging="845"/>
        <w:rPr>
          <w:color w:val="000000" w:themeColor="text1"/>
        </w:rPr>
      </w:pPr>
      <w:r w:rsidRPr="00F850DC">
        <w:rPr>
          <w:rFonts w:ascii="宋体" w:hAnsi="宋体" w:cs="宋体"/>
          <w:color w:val="000000" w:themeColor="text1"/>
          <w:sz w:val="24"/>
        </w:rPr>
        <w:t>13.1合同的变更：甲乙双方经共同协商一致，可对本合同内容进行变更，但该变更必须以书面形式</w:t>
      </w:r>
      <w:proofErr w:type="gramStart"/>
      <w:r w:rsidRPr="00F850DC">
        <w:rPr>
          <w:rFonts w:ascii="宋体" w:hAnsi="宋体" w:cs="宋体"/>
          <w:color w:val="000000" w:themeColor="text1"/>
          <w:sz w:val="24"/>
        </w:rPr>
        <w:t>作出</w:t>
      </w:r>
      <w:proofErr w:type="gramEnd"/>
      <w:r w:rsidRPr="00F850DC">
        <w:rPr>
          <w:rFonts w:ascii="宋体" w:hAnsi="宋体" w:cs="宋体"/>
          <w:color w:val="000000" w:themeColor="text1"/>
          <w:sz w:val="24"/>
        </w:rPr>
        <w:t>，并由双方共同签字确认。</w:t>
      </w:r>
    </w:p>
    <w:p w:rsidR="00BE119A" w:rsidRPr="00F850DC" w:rsidRDefault="00BE119A" w:rsidP="00A83DB9">
      <w:pPr>
        <w:spacing w:line="600" w:lineRule="exact"/>
        <w:ind w:left="850" w:hanging="845"/>
        <w:rPr>
          <w:color w:val="000000" w:themeColor="text1"/>
        </w:rPr>
      </w:pPr>
      <w:r w:rsidRPr="00F850DC">
        <w:rPr>
          <w:rFonts w:ascii="宋体" w:hAnsi="宋体" w:cs="宋体"/>
          <w:color w:val="000000" w:themeColor="text1"/>
          <w:sz w:val="24"/>
        </w:rPr>
        <w:t>13.2合同的解除：</w:t>
      </w:r>
    </w:p>
    <w:p w:rsidR="00BE119A" w:rsidRPr="00F850DC" w:rsidRDefault="00BE119A" w:rsidP="00A83DB9">
      <w:pPr>
        <w:spacing w:line="600" w:lineRule="exact"/>
        <w:ind w:left="1131" w:hanging="1126"/>
        <w:rPr>
          <w:color w:val="000000" w:themeColor="text1"/>
        </w:rPr>
      </w:pPr>
      <w:r w:rsidRPr="00F850DC">
        <w:rPr>
          <w:rFonts w:ascii="宋体" w:hAnsi="宋体" w:cs="宋体"/>
          <w:color w:val="000000" w:themeColor="text1"/>
          <w:sz w:val="24"/>
        </w:rPr>
        <w:t>13.2.1甲乙双方经共同协商一致，可解除本合同，但解除协议必须以书面形式</w:t>
      </w:r>
      <w:proofErr w:type="gramStart"/>
      <w:r w:rsidRPr="00F850DC">
        <w:rPr>
          <w:rFonts w:ascii="宋体" w:hAnsi="宋体" w:cs="宋体"/>
          <w:color w:val="000000" w:themeColor="text1"/>
          <w:sz w:val="24"/>
        </w:rPr>
        <w:t>作出</w:t>
      </w:r>
      <w:proofErr w:type="gramEnd"/>
      <w:r w:rsidRPr="00F850DC">
        <w:rPr>
          <w:rFonts w:ascii="宋体" w:hAnsi="宋体" w:cs="宋体"/>
          <w:color w:val="000000" w:themeColor="text1"/>
          <w:sz w:val="24"/>
        </w:rPr>
        <w:t>，并由甲乙双方共同签字确认。</w:t>
      </w:r>
    </w:p>
    <w:p w:rsidR="00BE119A" w:rsidRPr="00F850DC" w:rsidRDefault="00BE119A" w:rsidP="00A83DB9">
      <w:pPr>
        <w:spacing w:line="600" w:lineRule="exact"/>
        <w:ind w:left="1134" w:hanging="1129"/>
        <w:rPr>
          <w:color w:val="000000" w:themeColor="text1"/>
        </w:rPr>
      </w:pPr>
      <w:r w:rsidRPr="00F850DC">
        <w:rPr>
          <w:rFonts w:ascii="宋体" w:hAnsi="宋体" w:cs="宋体"/>
          <w:color w:val="000000" w:themeColor="text1"/>
          <w:sz w:val="24"/>
        </w:rPr>
        <w:t>13.2.2当出现法律规定的情形时，可解除本合同，但解除协议一方必须提前</w:t>
      </w:r>
      <w:r w:rsidRPr="00F850DC">
        <w:rPr>
          <w:rFonts w:eastAsia="Times New Roman"/>
          <w:color w:val="000000" w:themeColor="text1"/>
          <w:sz w:val="24"/>
        </w:rPr>
        <w:t>30</w:t>
      </w:r>
      <w:r w:rsidRPr="00F850DC">
        <w:rPr>
          <w:rFonts w:ascii="宋体" w:hAnsi="宋体" w:cs="宋体"/>
          <w:color w:val="000000" w:themeColor="text1"/>
          <w:sz w:val="24"/>
        </w:rPr>
        <w:t>日以书面形式通知对方。</w:t>
      </w:r>
    </w:p>
    <w:p w:rsidR="00BE119A" w:rsidRPr="00F850DC" w:rsidRDefault="00BE119A" w:rsidP="00A83DB9">
      <w:pPr>
        <w:spacing w:line="600" w:lineRule="exact"/>
        <w:ind w:left="850" w:hanging="845"/>
        <w:rPr>
          <w:color w:val="000000" w:themeColor="text1"/>
        </w:rPr>
      </w:pPr>
      <w:r w:rsidRPr="00F850DC">
        <w:rPr>
          <w:rFonts w:ascii="宋体" w:hAnsi="宋体" w:cs="宋体"/>
          <w:color w:val="000000" w:themeColor="text1"/>
          <w:sz w:val="24"/>
        </w:rPr>
        <w:t>13.3解除合同的后果：非因乙方原因导致合同解除的，若乙方已根据本合同履</w:t>
      </w:r>
      <w:r w:rsidRPr="00F850DC">
        <w:rPr>
          <w:rFonts w:ascii="宋体" w:hAnsi="宋体" w:cs="宋体"/>
          <w:color w:val="000000" w:themeColor="text1"/>
          <w:sz w:val="24"/>
        </w:rPr>
        <w:lastRenderedPageBreak/>
        <w:t>行了全部或部分义务，则甲方有义务向乙方支付全部或部分的合同价格。</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第14条  违约责任</w:t>
      </w:r>
    </w:p>
    <w:p w:rsidR="00BE119A" w:rsidRPr="00F850DC" w:rsidRDefault="00BE119A" w:rsidP="00A83DB9">
      <w:pPr>
        <w:spacing w:line="600" w:lineRule="exact"/>
        <w:ind w:left="938" w:hanging="933"/>
        <w:rPr>
          <w:color w:val="000000" w:themeColor="text1"/>
        </w:rPr>
      </w:pPr>
      <w:r w:rsidRPr="00F850DC">
        <w:rPr>
          <w:rFonts w:ascii="宋体" w:hAnsi="宋体" w:cs="宋体"/>
          <w:color w:val="000000" w:themeColor="text1"/>
          <w:sz w:val="24"/>
        </w:rPr>
        <w:t>14.1任何一方若违反本合同规定的保密义务的，应对因此而给对方造成的损失承担赔偿责任。</w:t>
      </w:r>
    </w:p>
    <w:p w:rsidR="00BE119A" w:rsidRPr="00F850DC" w:rsidRDefault="00BE119A" w:rsidP="00A83DB9">
      <w:pPr>
        <w:spacing w:line="600" w:lineRule="exact"/>
        <w:ind w:left="938" w:hanging="933"/>
        <w:rPr>
          <w:color w:val="000000" w:themeColor="text1"/>
        </w:rPr>
      </w:pPr>
      <w:r w:rsidRPr="00F850DC">
        <w:rPr>
          <w:rFonts w:ascii="宋体" w:hAnsi="宋体" w:cs="宋体"/>
          <w:color w:val="000000" w:themeColor="text1"/>
          <w:sz w:val="24"/>
        </w:rPr>
        <w:t>14.2若因可归责于甲方的原因致使其未能按时付款，则每迟延7日甲方应向乙方支付相当于合同订单价格0.3%的迟延履行违约金。甲方逾期付款超过30天的，乙方有权单方终止本协议或相应批次的订单，并要求甲方承担订单总金额20%违约金。如果违约金不足以弥补乙方遭受的所有损失，甲方仍应继续向乙方做出相应赔偿以弥补乙方的损失，包括但不限于乙方对违约或侵权行为采取补救措施而发生的费用，如调查费、差旅费、律师费等费用。</w:t>
      </w:r>
    </w:p>
    <w:p w:rsidR="00BE119A" w:rsidRPr="00F850DC" w:rsidRDefault="00BE119A" w:rsidP="00A83DB9">
      <w:pPr>
        <w:spacing w:line="600" w:lineRule="exact"/>
        <w:ind w:left="938" w:hanging="933"/>
        <w:rPr>
          <w:color w:val="000000" w:themeColor="text1"/>
        </w:rPr>
      </w:pPr>
      <w:r w:rsidRPr="00F850DC">
        <w:rPr>
          <w:rFonts w:ascii="宋体" w:hAnsi="宋体" w:cs="宋体"/>
          <w:color w:val="000000" w:themeColor="text1"/>
          <w:sz w:val="24"/>
        </w:rPr>
        <w:t>14.3若因可归责于乙方的原因致使其未能按时向甲方提供本合同订单所述产品，则迟延</w:t>
      </w:r>
      <w:r w:rsidRPr="00F850DC">
        <w:rPr>
          <w:rFonts w:eastAsia="Times New Roman"/>
          <w:color w:val="000000" w:themeColor="text1"/>
          <w:sz w:val="24"/>
        </w:rPr>
        <w:t>7</w:t>
      </w:r>
      <w:r w:rsidRPr="00F850DC">
        <w:rPr>
          <w:rFonts w:ascii="宋体" w:hAnsi="宋体" w:cs="宋体"/>
          <w:color w:val="000000" w:themeColor="text1"/>
          <w:sz w:val="24"/>
        </w:rPr>
        <w:t>日乙方应向甲方支付相当于合同订单价格</w:t>
      </w:r>
      <w:r w:rsidRPr="00F850DC">
        <w:rPr>
          <w:rFonts w:eastAsia="Times New Roman"/>
          <w:color w:val="000000" w:themeColor="text1"/>
          <w:sz w:val="24"/>
        </w:rPr>
        <w:t>0.3%</w:t>
      </w:r>
      <w:r w:rsidRPr="00F850DC">
        <w:rPr>
          <w:rFonts w:ascii="宋体" w:hAnsi="宋体" w:cs="宋体"/>
          <w:color w:val="000000" w:themeColor="text1"/>
          <w:sz w:val="24"/>
        </w:rPr>
        <w:t>的迟延履行违约金</w:t>
      </w:r>
      <w:r w:rsidRPr="00F850DC">
        <w:rPr>
          <w:rFonts w:ascii="宋体" w:hAnsi="宋体" w:cs="宋体"/>
          <w:color w:val="000000" w:themeColor="text1"/>
          <w:sz w:val="28"/>
        </w:rPr>
        <w:t xml:space="preserve"> </w:t>
      </w:r>
      <w:r w:rsidRPr="00F850DC">
        <w:rPr>
          <w:rFonts w:ascii="宋体" w:hAnsi="宋体" w:cs="宋体"/>
          <w:color w:val="000000" w:themeColor="text1"/>
          <w:sz w:val="24"/>
        </w:rPr>
        <w:t>，累计迟延超过</w:t>
      </w:r>
      <w:r w:rsidRPr="00F850DC">
        <w:rPr>
          <w:rFonts w:eastAsia="Times New Roman"/>
          <w:color w:val="000000" w:themeColor="text1"/>
          <w:sz w:val="24"/>
        </w:rPr>
        <w:t>10</w:t>
      </w:r>
      <w:r w:rsidRPr="00F850DC">
        <w:rPr>
          <w:rFonts w:ascii="宋体" w:hAnsi="宋体" w:cs="宋体"/>
          <w:color w:val="000000" w:themeColor="text1"/>
          <w:sz w:val="24"/>
        </w:rPr>
        <w:t>日，甲方有权取消订单所定产品。</w:t>
      </w:r>
    </w:p>
    <w:p w:rsidR="00BE119A" w:rsidRPr="00F850DC" w:rsidRDefault="00BE119A" w:rsidP="00A83DB9">
      <w:pPr>
        <w:spacing w:line="600" w:lineRule="exact"/>
        <w:ind w:left="731" w:hanging="726"/>
        <w:rPr>
          <w:color w:val="000000" w:themeColor="text1"/>
        </w:rPr>
      </w:pPr>
      <w:r w:rsidRPr="00F850DC">
        <w:rPr>
          <w:rFonts w:ascii="宋体" w:hAnsi="宋体" w:cs="宋体"/>
          <w:b/>
          <w:color w:val="000000" w:themeColor="text1"/>
          <w:sz w:val="18"/>
        </w:rPr>
        <w:t> </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第15条  争议解决方式</w:t>
      </w:r>
    </w:p>
    <w:p w:rsidR="00BE119A" w:rsidRPr="00F850DC" w:rsidRDefault="00BE119A" w:rsidP="00A83DB9">
      <w:pPr>
        <w:spacing w:line="600" w:lineRule="exact"/>
        <w:ind w:left="938" w:hanging="933"/>
        <w:rPr>
          <w:color w:val="000000" w:themeColor="text1"/>
        </w:rPr>
      </w:pPr>
      <w:r w:rsidRPr="00F850DC">
        <w:rPr>
          <w:rFonts w:ascii="宋体" w:hAnsi="宋体" w:cs="宋体"/>
          <w:color w:val="000000" w:themeColor="text1"/>
          <w:sz w:val="24"/>
        </w:rPr>
        <w:t>15.1凡因本合同引起的或与本合同有关的任何争议，甲、乙双方同意通过协商方式解决，协商未果，诉讼由原告方所在地人民法院管辖。</w:t>
      </w:r>
    </w:p>
    <w:p w:rsidR="00BE119A" w:rsidRPr="00F850DC" w:rsidRDefault="00BE119A" w:rsidP="00A83DB9">
      <w:pPr>
        <w:spacing w:line="600" w:lineRule="exact"/>
        <w:ind w:left="938" w:hanging="933"/>
        <w:rPr>
          <w:color w:val="000000" w:themeColor="text1"/>
        </w:rPr>
      </w:pPr>
      <w:r w:rsidRPr="00F850DC">
        <w:rPr>
          <w:rFonts w:ascii="宋体" w:hAnsi="宋体" w:cs="宋体"/>
          <w:color w:val="000000" w:themeColor="text1"/>
          <w:sz w:val="24"/>
        </w:rPr>
        <w:t>15.2法院审理期间，除提交法院审理的事项外，其它无争议的事项和条款仍应继续履行。</w:t>
      </w:r>
    </w:p>
    <w:p w:rsidR="00BE119A" w:rsidRPr="00F850DC" w:rsidRDefault="00BE119A" w:rsidP="00A83DB9">
      <w:pPr>
        <w:spacing w:line="600" w:lineRule="exact"/>
        <w:jc w:val="center"/>
        <w:rPr>
          <w:color w:val="000000" w:themeColor="text1"/>
        </w:rPr>
      </w:pPr>
      <w:r w:rsidRPr="00F850DC">
        <w:rPr>
          <w:rFonts w:ascii="宋体" w:hAnsi="宋体" w:cs="宋体"/>
          <w:b/>
          <w:color w:val="000000" w:themeColor="text1"/>
          <w:sz w:val="32"/>
        </w:rPr>
        <w:t>第16条  其它条款</w:t>
      </w:r>
    </w:p>
    <w:p w:rsidR="00BE119A" w:rsidRPr="00F850DC" w:rsidRDefault="00BE119A" w:rsidP="00A83DB9">
      <w:pPr>
        <w:spacing w:line="600" w:lineRule="exact"/>
        <w:ind w:left="992" w:hanging="987"/>
        <w:rPr>
          <w:color w:val="000000" w:themeColor="text1"/>
        </w:rPr>
      </w:pPr>
      <w:r w:rsidRPr="00F850DC">
        <w:rPr>
          <w:rFonts w:ascii="宋体" w:hAnsi="宋体" w:cs="宋体"/>
          <w:color w:val="000000" w:themeColor="text1"/>
          <w:sz w:val="24"/>
        </w:rPr>
        <w:t>16.1本合同一式肆份，甲方执贰份，乙方执贰份，自双方代表人签名并加盖公章之日起生效，有效期至</w:t>
      </w:r>
      <w:r w:rsidR="0040372B" w:rsidRPr="00F850DC">
        <w:rPr>
          <w:rFonts w:ascii="宋体" w:hAnsi="宋体" w:cs="宋体" w:hint="eastAsia"/>
          <w:color w:val="000000" w:themeColor="text1"/>
          <w:sz w:val="24"/>
          <w:u w:val="single"/>
        </w:rPr>
        <w:t xml:space="preserve">     </w:t>
      </w:r>
      <w:r w:rsidRPr="00F850DC">
        <w:rPr>
          <w:rFonts w:ascii="宋体" w:hAnsi="宋体" w:cs="宋体"/>
          <w:color w:val="000000" w:themeColor="text1"/>
          <w:sz w:val="24"/>
        </w:rPr>
        <w:t>年</w:t>
      </w:r>
      <w:r w:rsidR="0040372B" w:rsidRPr="00F850DC">
        <w:rPr>
          <w:rFonts w:ascii="宋体" w:hAnsi="宋体" w:cs="宋体" w:hint="eastAsia"/>
          <w:color w:val="000000" w:themeColor="text1"/>
          <w:sz w:val="24"/>
          <w:u w:val="single"/>
        </w:rPr>
        <w:t xml:space="preserve">   </w:t>
      </w:r>
      <w:r w:rsidRPr="00F850DC">
        <w:rPr>
          <w:rFonts w:ascii="宋体" w:hAnsi="宋体" w:cs="宋体"/>
          <w:color w:val="000000" w:themeColor="text1"/>
          <w:sz w:val="24"/>
        </w:rPr>
        <w:t>月</w:t>
      </w:r>
      <w:r w:rsidR="0040372B" w:rsidRPr="00F850DC">
        <w:rPr>
          <w:rFonts w:ascii="宋体" w:hAnsi="宋体" w:cs="宋体" w:hint="eastAsia"/>
          <w:color w:val="000000" w:themeColor="text1"/>
          <w:sz w:val="24"/>
          <w:u w:val="single"/>
        </w:rPr>
        <w:t xml:space="preserve">   </w:t>
      </w:r>
      <w:r w:rsidRPr="00F850DC">
        <w:rPr>
          <w:rFonts w:ascii="宋体" w:hAnsi="宋体" w:cs="宋体"/>
          <w:color w:val="000000" w:themeColor="text1"/>
          <w:sz w:val="24"/>
        </w:rPr>
        <w:t>日止。</w:t>
      </w:r>
    </w:p>
    <w:p w:rsidR="00BE119A" w:rsidRPr="00F850DC" w:rsidRDefault="00BE119A" w:rsidP="00A83DB9">
      <w:pPr>
        <w:spacing w:line="600" w:lineRule="exact"/>
        <w:rPr>
          <w:color w:val="000000" w:themeColor="text1"/>
        </w:rPr>
      </w:pPr>
      <w:r w:rsidRPr="00F850DC">
        <w:rPr>
          <w:rFonts w:eastAsia="Times New Roman"/>
          <w:color w:val="000000" w:themeColor="text1"/>
          <w:sz w:val="22"/>
        </w:rPr>
        <w:lastRenderedPageBreak/>
        <w:t> </w:t>
      </w:r>
    </w:p>
    <w:p w:rsidR="00BE119A" w:rsidRPr="00F850DC" w:rsidRDefault="00BE119A" w:rsidP="00A83DB9">
      <w:pPr>
        <w:spacing w:line="600" w:lineRule="exact"/>
        <w:rPr>
          <w:color w:val="000000" w:themeColor="text1"/>
        </w:rPr>
      </w:pPr>
      <w:r w:rsidRPr="00F850DC">
        <w:rPr>
          <w:rFonts w:eastAsia="Times New Roman"/>
          <w:color w:val="000000" w:themeColor="text1"/>
          <w:sz w:val="22"/>
        </w:rPr>
        <w:t> </w:t>
      </w:r>
    </w:p>
    <w:p w:rsidR="00BE119A" w:rsidRPr="00F850DC" w:rsidRDefault="00BE119A" w:rsidP="00A83DB9">
      <w:pPr>
        <w:spacing w:line="600" w:lineRule="exact"/>
        <w:rPr>
          <w:color w:val="000000" w:themeColor="text1"/>
        </w:rPr>
      </w:pPr>
      <w:r w:rsidRPr="00F850DC">
        <w:rPr>
          <w:rFonts w:eastAsia="Times New Roman"/>
          <w:color w:val="000000" w:themeColor="text1"/>
          <w:sz w:val="22"/>
        </w:rPr>
        <w:t> </w:t>
      </w:r>
    </w:p>
    <w:p w:rsidR="00BE119A" w:rsidRPr="00F850DC" w:rsidRDefault="00BE119A" w:rsidP="00A83DB9">
      <w:pPr>
        <w:spacing w:line="600" w:lineRule="exact"/>
        <w:rPr>
          <w:color w:val="000000" w:themeColor="text1"/>
        </w:rPr>
      </w:pPr>
      <w:r w:rsidRPr="00F850DC">
        <w:rPr>
          <w:rFonts w:eastAsia="Times New Roman"/>
          <w:color w:val="000000" w:themeColor="text1"/>
          <w:sz w:val="22"/>
        </w:rPr>
        <w:t> </w:t>
      </w:r>
    </w:p>
    <w:p w:rsidR="00BE119A" w:rsidRPr="00F850DC" w:rsidRDefault="00BE119A" w:rsidP="00A83DB9">
      <w:pPr>
        <w:spacing w:line="600" w:lineRule="exact"/>
        <w:rPr>
          <w:color w:val="000000" w:themeColor="text1"/>
        </w:rPr>
      </w:pPr>
      <w:r w:rsidRPr="00F850DC">
        <w:rPr>
          <w:rFonts w:eastAsia="Times New Roman"/>
          <w:color w:val="000000" w:themeColor="text1"/>
          <w:sz w:val="22"/>
        </w:rPr>
        <w:t> </w:t>
      </w:r>
    </w:p>
    <w:p w:rsidR="00BE119A" w:rsidRPr="00F850DC" w:rsidRDefault="00BE119A" w:rsidP="00A83DB9">
      <w:pPr>
        <w:spacing w:line="600" w:lineRule="exact"/>
        <w:rPr>
          <w:color w:val="000000" w:themeColor="text1"/>
        </w:rPr>
      </w:pPr>
      <w:r w:rsidRPr="00F850DC">
        <w:rPr>
          <w:rFonts w:eastAsia="Times New Roman"/>
          <w:color w:val="000000" w:themeColor="text1"/>
          <w:sz w:val="22"/>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甲方：江苏昆山农村商业银行股份有限公司</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代表人：</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经办人：</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日期</w:t>
      </w:r>
    </w:p>
    <w:p w:rsidR="00BE119A" w:rsidRPr="00F850DC" w:rsidRDefault="00BE119A" w:rsidP="00A83DB9">
      <w:pPr>
        <w:spacing w:line="600" w:lineRule="exact"/>
        <w:rPr>
          <w:color w:val="000000" w:themeColor="text1"/>
        </w:rPr>
      </w:pPr>
      <w:r w:rsidRPr="00F850DC">
        <w:rPr>
          <w:rFonts w:eastAsia="Times New Roman"/>
          <w:b/>
          <w:color w:val="000000" w:themeColor="text1"/>
          <w:sz w:val="22"/>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乙方：</w:t>
      </w:r>
      <w:r w:rsidR="0040372B" w:rsidRPr="00F850DC">
        <w:rPr>
          <w:color w:val="000000" w:themeColor="text1"/>
        </w:rPr>
        <w:t xml:space="preserve"> </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代表人：</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BE119A" w:rsidRPr="00F850DC" w:rsidRDefault="00BE119A" w:rsidP="00A83DB9">
      <w:pPr>
        <w:spacing w:line="600" w:lineRule="exact"/>
        <w:rPr>
          <w:color w:val="000000" w:themeColor="text1"/>
        </w:rPr>
      </w:pPr>
      <w:r w:rsidRPr="00F850DC">
        <w:rPr>
          <w:rFonts w:ascii="宋体" w:hAnsi="宋体" w:cs="宋体"/>
          <w:b/>
          <w:color w:val="000000" w:themeColor="text1"/>
          <w:sz w:val="24"/>
        </w:rPr>
        <w:t>经办人：</w:t>
      </w:r>
    </w:p>
    <w:p w:rsidR="00BE119A" w:rsidRPr="00F850DC" w:rsidRDefault="00BE119A" w:rsidP="00A83DB9">
      <w:pPr>
        <w:spacing w:line="600" w:lineRule="exact"/>
        <w:rPr>
          <w:color w:val="000000" w:themeColor="text1"/>
        </w:rPr>
      </w:pPr>
      <w:r w:rsidRPr="00F850DC">
        <w:rPr>
          <w:rFonts w:eastAsia="Times New Roman"/>
          <w:b/>
          <w:color w:val="000000" w:themeColor="text1"/>
          <w:sz w:val="24"/>
        </w:rPr>
        <w:t> </w:t>
      </w:r>
    </w:p>
    <w:p w:rsidR="0040372B" w:rsidRPr="00F850DC" w:rsidRDefault="00BE119A" w:rsidP="00A83DB9">
      <w:pPr>
        <w:spacing w:line="600" w:lineRule="exact"/>
        <w:rPr>
          <w:rFonts w:ascii="宋体" w:hAnsi="宋体" w:cs="宋体"/>
          <w:b/>
          <w:color w:val="000000" w:themeColor="text1"/>
          <w:sz w:val="24"/>
        </w:rPr>
      </w:pPr>
      <w:r w:rsidRPr="00F850DC">
        <w:rPr>
          <w:rFonts w:ascii="宋体" w:hAnsi="宋体" w:cs="宋体"/>
          <w:b/>
          <w:color w:val="000000" w:themeColor="text1"/>
          <w:sz w:val="24"/>
        </w:rPr>
        <w:t>日期：</w:t>
      </w:r>
    </w:p>
    <w:p w:rsidR="006F6DED" w:rsidRPr="00F850DC" w:rsidRDefault="0040372B" w:rsidP="00A83DB9">
      <w:pPr>
        <w:widowControl/>
        <w:spacing w:line="600" w:lineRule="exact"/>
        <w:jc w:val="left"/>
        <w:rPr>
          <w:rFonts w:ascii="宋体" w:hAnsi="宋体" w:cs="宋体"/>
          <w:b/>
          <w:color w:val="000000" w:themeColor="text1"/>
          <w:sz w:val="24"/>
        </w:rPr>
      </w:pPr>
      <w:r w:rsidRPr="00F850DC">
        <w:rPr>
          <w:rFonts w:ascii="宋体" w:hAnsi="宋体" w:cs="宋体"/>
          <w:b/>
          <w:color w:val="000000" w:themeColor="text1"/>
          <w:sz w:val="24"/>
        </w:rPr>
        <w:br w:type="page"/>
      </w:r>
    </w:p>
    <w:p w:rsidR="00B01EC9" w:rsidRPr="00F850DC" w:rsidRDefault="00B01EC9" w:rsidP="00A83DB9">
      <w:pPr>
        <w:snapToGrid w:val="0"/>
        <w:spacing w:line="600" w:lineRule="exact"/>
        <w:outlineLvl w:val="1"/>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lastRenderedPageBreak/>
        <w:t>附件</w:t>
      </w:r>
      <w:r w:rsidR="004B2E69" w:rsidRPr="00F850DC">
        <w:rPr>
          <w:rFonts w:ascii="仿宋_GB2312" w:eastAsia="仿宋_GB2312" w:hAnsi="宋体" w:hint="eastAsia"/>
          <w:color w:val="000000" w:themeColor="text1"/>
          <w:sz w:val="28"/>
          <w:szCs w:val="28"/>
        </w:rPr>
        <w:t>6</w:t>
      </w:r>
      <w:r w:rsidRPr="00F850DC">
        <w:rPr>
          <w:rFonts w:ascii="仿宋_GB2312" w:eastAsia="仿宋_GB2312" w:hAnsi="宋体" w:hint="eastAsia"/>
          <w:color w:val="000000" w:themeColor="text1"/>
          <w:sz w:val="28"/>
          <w:szCs w:val="28"/>
        </w:rPr>
        <w:t>：《供应商反腐败/反贿赂承诺书》</w:t>
      </w:r>
    </w:p>
    <w:p w:rsidR="00B01EC9" w:rsidRPr="00F850DC" w:rsidRDefault="00B01EC9" w:rsidP="00A83DB9">
      <w:pPr>
        <w:spacing w:line="600" w:lineRule="exact"/>
        <w:jc w:val="center"/>
        <w:rPr>
          <w:rFonts w:ascii="仿宋_GB2312" w:eastAsia="仿宋_GB2312" w:hAnsi="仿宋"/>
          <w:b/>
          <w:color w:val="000000" w:themeColor="text1"/>
          <w:sz w:val="32"/>
          <w:szCs w:val="28"/>
        </w:rPr>
      </w:pPr>
      <w:r w:rsidRPr="00F850DC">
        <w:rPr>
          <w:rFonts w:ascii="仿宋_GB2312" w:eastAsia="仿宋_GB2312" w:hAnsi="仿宋" w:hint="eastAsia"/>
          <w:b/>
          <w:color w:val="000000" w:themeColor="text1"/>
          <w:sz w:val="32"/>
          <w:szCs w:val="28"/>
        </w:rPr>
        <w:t>供应商反腐败/反贿赂承诺书</w:t>
      </w:r>
    </w:p>
    <w:p w:rsidR="00B01EC9" w:rsidRPr="00F850DC" w:rsidRDefault="00B01EC9" w:rsidP="00A83DB9">
      <w:pPr>
        <w:spacing w:line="600" w:lineRule="exact"/>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江苏昆山农村商业银行股份有限公司：</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4、本公司决不为贵行工作人员安排工作，以及支付应由其个人自付的各种费用。</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5、若本公司发现贵行工作人员有违反</w:t>
      </w:r>
      <w:proofErr w:type="gramStart"/>
      <w:r w:rsidRPr="00F850DC">
        <w:rPr>
          <w:rFonts w:ascii="仿宋_GB2312" w:eastAsia="仿宋_GB2312" w:hAnsi="宋体" w:hint="eastAsia"/>
          <w:color w:val="000000" w:themeColor="text1"/>
          <w:sz w:val="28"/>
          <w:szCs w:val="28"/>
        </w:rPr>
        <w:t>本承诺书行为</w:t>
      </w:r>
      <w:proofErr w:type="gramEnd"/>
      <w:r w:rsidRPr="00F850DC">
        <w:rPr>
          <w:rFonts w:ascii="仿宋_GB2312" w:eastAsia="仿宋_GB2312" w:hAnsi="宋体" w:hint="eastAsia"/>
          <w:color w:val="000000" w:themeColor="text1"/>
          <w:sz w:val="28"/>
          <w:szCs w:val="28"/>
        </w:rPr>
        <w:t>倾向的，应及时提醒纠正并向贵行监督管理部门举报。</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（1）同意按照合作项目合同总金额的5%支付违约金。</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（2）同意贵行解除相关合同，由此造成贵行的损失概由本公司完全承担并赔偿。</w:t>
      </w:r>
    </w:p>
    <w:p w:rsidR="00B01EC9" w:rsidRPr="00F850DC" w:rsidRDefault="00B01EC9" w:rsidP="00A83DB9">
      <w:pPr>
        <w:spacing w:line="600" w:lineRule="exact"/>
        <w:ind w:firstLineChars="200" w:firstLine="560"/>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（3）承担由此产生的全部法律责任。</w:t>
      </w:r>
    </w:p>
    <w:p w:rsidR="00B01EC9" w:rsidRPr="00F850DC" w:rsidRDefault="00B01EC9" w:rsidP="00A83DB9">
      <w:pPr>
        <w:spacing w:line="600" w:lineRule="exact"/>
        <w:ind w:firstLine="600"/>
        <w:rPr>
          <w:rFonts w:ascii="仿宋_GB2312" w:eastAsia="仿宋_GB2312" w:hAnsi="宋体"/>
          <w:color w:val="000000" w:themeColor="text1"/>
          <w:sz w:val="28"/>
          <w:szCs w:val="28"/>
        </w:rPr>
      </w:pPr>
    </w:p>
    <w:p w:rsidR="00B01EC9" w:rsidRPr="00F850DC" w:rsidRDefault="00B01EC9" w:rsidP="00A83DB9">
      <w:pPr>
        <w:spacing w:line="600" w:lineRule="exact"/>
        <w:ind w:firstLine="600"/>
        <w:jc w:val="right"/>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（公司加盖公章）</w:t>
      </w:r>
    </w:p>
    <w:p w:rsidR="00B01EC9" w:rsidRPr="00F850DC" w:rsidRDefault="00B01EC9" w:rsidP="00A83DB9">
      <w:pPr>
        <w:spacing w:line="600" w:lineRule="exact"/>
        <w:ind w:firstLine="600"/>
        <w:jc w:val="right"/>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 xml:space="preserve">法定代表人/有权签署人（签名或盖章）：           </w:t>
      </w:r>
    </w:p>
    <w:p w:rsidR="00B01EC9" w:rsidRPr="00F850DC" w:rsidRDefault="00B01EC9" w:rsidP="00A83DB9">
      <w:pPr>
        <w:spacing w:line="600" w:lineRule="exact"/>
        <w:ind w:firstLine="600"/>
        <w:jc w:val="right"/>
        <w:rPr>
          <w:rFonts w:ascii="仿宋_GB2312" w:eastAsia="仿宋_GB2312" w:hAnsi="宋体"/>
          <w:color w:val="000000" w:themeColor="text1"/>
          <w:sz w:val="28"/>
          <w:szCs w:val="28"/>
        </w:rPr>
      </w:pPr>
      <w:r w:rsidRPr="00F850DC">
        <w:rPr>
          <w:rFonts w:ascii="仿宋_GB2312" w:eastAsia="仿宋_GB2312" w:hAnsi="宋体" w:hint="eastAsia"/>
          <w:color w:val="000000" w:themeColor="text1"/>
          <w:sz w:val="28"/>
          <w:szCs w:val="28"/>
        </w:rPr>
        <w:t xml:space="preserve">日期：           </w:t>
      </w:r>
    </w:p>
    <w:p w:rsidR="00007ACF" w:rsidRPr="00F850DC" w:rsidRDefault="00007ACF" w:rsidP="00A83DB9">
      <w:pPr>
        <w:spacing w:line="600" w:lineRule="exact"/>
        <w:rPr>
          <w:color w:val="000000" w:themeColor="text1"/>
        </w:rPr>
      </w:pPr>
    </w:p>
    <w:sectPr w:rsidR="00007ACF" w:rsidRPr="00F850DC" w:rsidSect="008F4C7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2C" w:rsidRDefault="0018392C" w:rsidP="00EE0BEB">
      <w:r>
        <w:separator/>
      </w:r>
    </w:p>
  </w:endnote>
  <w:endnote w:type="continuationSeparator" w:id="0">
    <w:p w:rsidR="0018392C" w:rsidRDefault="0018392C"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2C" w:rsidRDefault="0018392C" w:rsidP="00EE0BEB">
      <w:r>
        <w:separator/>
      </w:r>
    </w:p>
  </w:footnote>
  <w:footnote w:type="continuationSeparator" w:id="0">
    <w:p w:rsidR="0018392C" w:rsidRDefault="0018392C"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B"/>
    <w:multiLevelType w:val="multilevel"/>
    <w:tmpl w:val="0000000B"/>
    <w:lvl w:ilvl="0">
      <w:start w:val="1"/>
      <w:numFmt w:val="decimal"/>
      <w:lvlText w:val="%1)"/>
      <w:lvlJc w:val="left"/>
      <w:pPr>
        <w:ind w:left="561" w:hanging="420"/>
      </w:pPr>
      <w:rPr>
        <w:rFonts w:cs="Times New Roman"/>
      </w:rPr>
    </w:lvl>
    <w:lvl w:ilvl="1">
      <w:start w:val="1"/>
      <w:numFmt w:val="decimal"/>
      <w:lvlText w:val="%2)"/>
      <w:lvlJc w:val="left"/>
      <w:pPr>
        <w:ind w:left="1281" w:hanging="720"/>
      </w:pPr>
      <w:rPr>
        <w:rFonts w:cs="Times New Roman" w:hint="eastAsia"/>
      </w:rPr>
    </w:lvl>
    <w:lvl w:ilvl="2">
      <w:start w:val="1"/>
      <w:numFmt w:val="lowerRoman"/>
      <w:lvlText w:val="%3."/>
      <w:lvlJc w:val="right"/>
      <w:pPr>
        <w:ind w:left="1401" w:hanging="420"/>
      </w:pPr>
      <w:rPr>
        <w:rFonts w:cs="Times New Roman"/>
      </w:rPr>
    </w:lvl>
    <w:lvl w:ilvl="3">
      <w:start w:val="1"/>
      <w:numFmt w:val="decimal"/>
      <w:lvlText w:val="%4."/>
      <w:lvlJc w:val="left"/>
      <w:pPr>
        <w:ind w:left="1821" w:hanging="420"/>
      </w:pPr>
      <w:rPr>
        <w:rFonts w:cs="Times New Roman"/>
      </w:rPr>
    </w:lvl>
    <w:lvl w:ilvl="4">
      <w:start w:val="1"/>
      <w:numFmt w:val="lowerLetter"/>
      <w:lvlText w:val="%5)"/>
      <w:lvlJc w:val="left"/>
      <w:pPr>
        <w:ind w:left="2241" w:hanging="420"/>
      </w:pPr>
      <w:rPr>
        <w:rFonts w:cs="Times New Roman"/>
      </w:rPr>
    </w:lvl>
    <w:lvl w:ilvl="5">
      <w:start w:val="1"/>
      <w:numFmt w:val="lowerRoman"/>
      <w:lvlText w:val="%6."/>
      <w:lvlJc w:val="right"/>
      <w:pPr>
        <w:ind w:left="2661" w:hanging="420"/>
      </w:pPr>
      <w:rPr>
        <w:rFonts w:cs="Times New Roman"/>
      </w:rPr>
    </w:lvl>
    <w:lvl w:ilvl="6">
      <w:start w:val="1"/>
      <w:numFmt w:val="decimal"/>
      <w:lvlText w:val="%7."/>
      <w:lvlJc w:val="left"/>
      <w:pPr>
        <w:ind w:left="3081" w:hanging="420"/>
      </w:pPr>
      <w:rPr>
        <w:rFonts w:cs="Times New Roman"/>
      </w:rPr>
    </w:lvl>
    <w:lvl w:ilvl="7">
      <w:start w:val="1"/>
      <w:numFmt w:val="lowerLetter"/>
      <w:lvlText w:val="%8)"/>
      <w:lvlJc w:val="left"/>
      <w:pPr>
        <w:ind w:left="3501" w:hanging="420"/>
      </w:pPr>
      <w:rPr>
        <w:rFonts w:cs="Times New Roman"/>
      </w:rPr>
    </w:lvl>
    <w:lvl w:ilvl="8">
      <w:start w:val="1"/>
      <w:numFmt w:val="lowerRoman"/>
      <w:lvlText w:val="%9."/>
      <w:lvlJc w:val="right"/>
      <w:pPr>
        <w:ind w:left="3921" w:hanging="420"/>
      </w:pPr>
      <w:rPr>
        <w:rFonts w:cs="Times New Roman"/>
      </w:rPr>
    </w:lvl>
  </w:abstractNum>
  <w:abstractNum w:abstractNumId="2">
    <w:nsid w:val="0000000E"/>
    <w:multiLevelType w:val="multilevel"/>
    <w:tmpl w:val="0000000E"/>
    <w:lvl w:ilvl="0">
      <w:start w:val="1"/>
      <w:numFmt w:val="decimal"/>
      <w:lvlText w:val="%1)"/>
      <w:lvlJc w:val="left"/>
      <w:pPr>
        <w:ind w:left="560" w:hanging="420"/>
      </w:pPr>
      <w:rPr>
        <w:rFonts w:cs="Times New Roman"/>
      </w:rPr>
    </w:lvl>
    <w:lvl w:ilvl="1">
      <w:start w:val="2"/>
      <w:numFmt w:val="decimal"/>
      <w:lvlText w:val="%2、"/>
      <w:lvlJc w:val="left"/>
      <w:pPr>
        <w:ind w:left="920" w:hanging="360"/>
      </w:pPr>
      <w:rPr>
        <w:rFonts w:cs="Times New Roman" w:hint="default"/>
      </w:rPr>
    </w:lvl>
    <w:lvl w:ilvl="2">
      <w:start w:val="1"/>
      <w:numFmt w:val="lowerRoman"/>
      <w:lvlText w:val="%3."/>
      <w:lvlJc w:val="right"/>
      <w:pPr>
        <w:ind w:left="1400" w:hanging="420"/>
      </w:pPr>
      <w:rPr>
        <w:rFonts w:cs="Times New Roman"/>
      </w:rPr>
    </w:lvl>
    <w:lvl w:ilvl="3">
      <w:start w:val="1"/>
      <w:numFmt w:val="decimal"/>
      <w:lvlText w:val="%4."/>
      <w:lvlJc w:val="left"/>
      <w:pPr>
        <w:ind w:left="1820" w:hanging="420"/>
      </w:pPr>
      <w:rPr>
        <w:rFonts w:cs="Times New Roman"/>
      </w:rPr>
    </w:lvl>
    <w:lvl w:ilvl="4">
      <w:start w:val="1"/>
      <w:numFmt w:val="lowerLetter"/>
      <w:lvlText w:val="%5)"/>
      <w:lvlJc w:val="left"/>
      <w:pPr>
        <w:ind w:left="2240" w:hanging="420"/>
      </w:pPr>
      <w:rPr>
        <w:rFonts w:cs="Times New Roman"/>
      </w:rPr>
    </w:lvl>
    <w:lvl w:ilvl="5">
      <w:start w:val="1"/>
      <w:numFmt w:val="lowerRoman"/>
      <w:lvlText w:val="%6."/>
      <w:lvlJc w:val="right"/>
      <w:pPr>
        <w:ind w:left="2660" w:hanging="420"/>
      </w:pPr>
      <w:rPr>
        <w:rFonts w:cs="Times New Roman"/>
      </w:rPr>
    </w:lvl>
    <w:lvl w:ilvl="6">
      <w:start w:val="1"/>
      <w:numFmt w:val="decimal"/>
      <w:lvlText w:val="%7."/>
      <w:lvlJc w:val="left"/>
      <w:pPr>
        <w:ind w:left="3080" w:hanging="420"/>
      </w:pPr>
      <w:rPr>
        <w:rFonts w:cs="Times New Roman"/>
      </w:rPr>
    </w:lvl>
    <w:lvl w:ilvl="7">
      <w:start w:val="1"/>
      <w:numFmt w:val="lowerLetter"/>
      <w:lvlText w:val="%8)"/>
      <w:lvlJc w:val="left"/>
      <w:pPr>
        <w:ind w:left="3500" w:hanging="420"/>
      </w:pPr>
      <w:rPr>
        <w:rFonts w:cs="Times New Roman"/>
      </w:rPr>
    </w:lvl>
    <w:lvl w:ilvl="8">
      <w:start w:val="1"/>
      <w:numFmt w:val="lowerRoman"/>
      <w:lvlText w:val="%9."/>
      <w:lvlJc w:val="right"/>
      <w:pPr>
        <w:ind w:left="3920" w:hanging="420"/>
      </w:pPr>
      <w:rPr>
        <w:rFonts w:cs="Times New Roman"/>
      </w:rPr>
    </w:lvl>
  </w:abstractNum>
  <w:abstractNum w:abstractNumId="3">
    <w:nsid w:val="025112F1"/>
    <w:multiLevelType w:val="hybridMultilevel"/>
    <w:tmpl w:val="CC743230"/>
    <w:lvl w:ilvl="0" w:tplc="C4B861E6">
      <w:start w:val="1"/>
      <w:numFmt w:val="decimal"/>
      <w:lvlText w:val="%1."/>
      <w:lvlJc w:val="left"/>
      <w:pPr>
        <w:ind w:left="720" w:hanging="355"/>
      </w:pPr>
    </w:lvl>
    <w:lvl w:ilvl="1" w:tplc="3EC6A42E">
      <w:start w:val="1"/>
      <w:numFmt w:val="decimal"/>
      <w:lvlText w:val="%2."/>
      <w:lvlJc w:val="left"/>
      <w:pPr>
        <w:ind w:left="1440" w:hanging="355"/>
      </w:pPr>
    </w:lvl>
    <w:lvl w:ilvl="2" w:tplc="F914275A">
      <w:start w:val="1"/>
      <w:numFmt w:val="lowerRoman"/>
      <w:lvlText w:val="%3."/>
      <w:lvlJc w:val="right"/>
      <w:pPr>
        <w:ind w:left="2160" w:hanging="175"/>
      </w:pPr>
    </w:lvl>
    <w:lvl w:ilvl="3" w:tplc="168C6796">
      <w:start w:val="1"/>
      <w:numFmt w:val="decimal"/>
      <w:lvlText w:val="%4."/>
      <w:lvlJc w:val="left"/>
      <w:pPr>
        <w:ind w:left="2880" w:hanging="355"/>
      </w:pPr>
    </w:lvl>
    <w:lvl w:ilvl="4" w:tplc="51FCB360">
      <w:start w:val="1"/>
      <w:numFmt w:val="lowerLetter"/>
      <w:lvlText w:val="%5."/>
      <w:lvlJc w:val="left"/>
      <w:pPr>
        <w:ind w:left="3600" w:hanging="355"/>
      </w:pPr>
    </w:lvl>
    <w:lvl w:ilvl="5" w:tplc="00703D88">
      <w:start w:val="1"/>
      <w:numFmt w:val="lowerRoman"/>
      <w:lvlText w:val="%6."/>
      <w:lvlJc w:val="right"/>
      <w:pPr>
        <w:ind w:left="4320" w:hanging="175"/>
      </w:pPr>
    </w:lvl>
    <w:lvl w:ilvl="6" w:tplc="00BCA1A8">
      <w:start w:val="1"/>
      <w:numFmt w:val="decimal"/>
      <w:lvlText w:val="%7."/>
      <w:lvlJc w:val="left"/>
      <w:pPr>
        <w:ind w:left="5040" w:hanging="355"/>
      </w:pPr>
    </w:lvl>
    <w:lvl w:ilvl="7" w:tplc="33A461F4">
      <w:start w:val="1"/>
      <w:numFmt w:val="lowerLetter"/>
      <w:lvlText w:val="%8."/>
      <w:lvlJc w:val="left"/>
      <w:pPr>
        <w:ind w:left="5760" w:hanging="355"/>
      </w:pPr>
    </w:lvl>
    <w:lvl w:ilvl="8" w:tplc="5964DE88">
      <w:start w:val="1"/>
      <w:numFmt w:val="lowerRoman"/>
      <w:lvlText w:val="%9."/>
      <w:lvlJc w:val="right"/>
      <w:pPr>
        <w:ind w:left="6480" w:hanging="175"/>
      </w:pPr>
    </w:lvl>
  </w:abstractNum>
  <w:abstractNum w:abstractNumId="4">
    <w:nsid w:val="0EB30F15"/>
    <w:multiLevelType w:val="hybridMultilevel"/>
    <w:tmpl w:val="84CE47F8"/>
    <w:lvl w:ilvl="0" w:tplc="85C66CC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324166"/>
    <w:multiLevelType w:val="hybridMultilevel"/>
    <w:tmpl w:val="66FE8618"/>
    <w:lvl w:ilvl="0" w:tplc="AF0CFED8">
      <w:start w:val="1"/>
      <w:numFmt w:val="upperLetter"/>
      <w:lvlText w:val="%1."/>
      <w:lvlJc w:val="left"/>
      <w:pPr>
        <w:ind w:left="720" w:hanging="355"/>
      </w:pPr>
    </w:lvl>
    <w:lvl w:ilvl="1" w:tplc="2C867BFA">
      <w:start w:val="1"/>
      <w:numFmt w:val="lowerLetter"/>
      <w:lvlText w:val="%2."/>
      <w:lvlJc w:val="left"/>
      <w:pPr>
        <w:ind w:left="1440" w:hanging="355"/>
      </w:pPr>
    </w:lvl>
    <w:lvl w:ilvl="2" w:tplc="93944270">
      <w:start w:val="1"/>
      <w:numFmt w:val="lowerRoman"/>
      <w:lvlText w:val="%3."/>
      <w:lvlJc w:val="right"/>
      <w:pPr>
        <w:ind w:left="2160" w:hanging="175"/>
      </w:pPr>
    </w:lvl>
    <w:lvl w:ilvl="3" w:tplc="49E8B386">
      <w:start w:val="1"/>
      <w:numFmt w:val="decimal"/>
      <w:lvlText w:val="%4."/>
      <w:lvlJc w:val="left"/>
      <w:pPr>
        <w:ind w:left="2880" w:hanging="355"/>
      </w:pPr>
    </w:lvl>
    <w:lvl w:ilvl="4" w:tplc="B5EEF36C">
      <w:start w:val="1"/>
      <w:numFmt w:val="lowerLetter"/>
      <w:lvlText w:val="%5."/>
      <w:lvlJc w:val="left"/>
      <w:pPr>
        <w:ind w:left="3600" w:hanging="355"/>
      </w:pPr>
    </w:lvl>
    <w:lvl w:ilvl="5" w:tplc="3B34C9BE">
      <w:start w:val="1"/>
      <w:numFmt w:val="lowerRoman"/>
      <w:lvlText w:val="%6."/>
      <w:lvlJc w:val="right"/>
      <w:pPr>
        <w:ind w:left="4320" w:hanging="175"/>
      </w:pPr>
    </w:lvl>
    <w:lvl w:ilvl="6" w:tplc="35F69DF4">
      <w:start w:val="1"/>
      <w:numFmt w:val="decimal"/>
      <w:lvlText w:val="%7."/>
      <w:lvlJc w:val="left"/>
      <w:pPr>
        <w:ind w:left="5040" w:hanging="355"/>
      </w:pPr>
    </w:lvl>
    <w:lvl w:ilvl="7" w:tplc="0AB410BE">
      <w:start w:val="1"/>
      <w:numFmt w:val="lowerLetter"/>
      <w:lvlText w:val="%8."/>
      <w:lvlJc w:val="left"/>
      <w:pPr>
        <w:ind w:left="5760" w:hanging="355"/>
      </w:pPr>
    </w:lvl>
    <w:lvl w:ilvl="8" w:tplc="CA2C913E">
      <w:start w:val="1"/>
      <w:numFmt w:val="lowerRoman"/>
      <w:lvlText w:val="%9."/>
      <w:lvlJc w:val="right"/>
      <w:pPr>
        <w:ind w:left="6480" w:hanging="175"/>
      </w:pPr>
    </w:lvl>
  </w:abstractNum>
  <w:abstractNum w:abstractNumId="6">
    <w:nsid w:val="429632AA"/>
    <w:multiLevelType w:val="hybridMultilevel"/>
    <w:tmpl w:val="C2FA7D80"/>
    <w:lvl w:ilvl="0" w:tplc="394A4BA6">
      <w:start w:val="1"/>
      <w:numFmt w:val="decimal"/>
      <w:lvlText w:val="%1."/>
      <w:lvlJc w:val="left"/>
      <w:pPr>
        <w:ind w:left="720" w:hanging="355"/>
      </w:pPr>
    </w:lvl>
    <w:lvl w:ilvl="1" w:tplc="8BF82A0A">
      <w:start w:val="1"/>
      <w:numFmt w:val="decimal"/>
      <w:lvlText w:val="%2."/>
      <w:lvlJc w:val="left"/>
      <w:pPr>
        <w:ind w:left="1440" w:hanging="355"/>
      </w:pPr>
    </w:lvl>
    <w:lvl w:ilvl="2" w:tplc="074C6FB4">
      <w:start w:val="1"/>
      <w:numFmt w:val="lowerRoman"/>
      <w:lvlText w:val="%3."/>
      <w:lvlJc w:val="right"/>
      <w:pPr>
        <w:ind w:left="2160" w:hanging="175"/>
      </w:pPr>
    </w:lvl>
    <w:lvl w:ilvl="3" w:tplc="D84446B2">
      <w:start w:val="1"/>
      <w:numFmt w:val="decimal"/>
      <w:lvlText w:val="%4."/>
      <w:lvlJc w:val="left"/>
      <w:pPr>
        <w:ind w:left="2880" w:hanging="355"/>
      </w:pPr>
    </w:lvl>
    <w:lvl w:ilvl="4" w:tplc="86529730">
      <w:start w:val="1"/>
      <w:numFmt w:val="lowerLetter"/>
      <w:lvlText w:val="%5."/>
      <w:lvlJc w:val="left"/>
      <w:pPr>
        <w:ind w:left="3600" w:hanging="355"/>
      </w:pPr>
    </w:lvl>
    <w:lvl w:ilvl="5" w:tplc="A5FADA38">
      <w:start w:val="1"/>
      <w:numFmt w:val="lowerRoman"/>
      <w:lvlText w:val="%6."/>
      <w:lvlJc w:val="right"/>
      <w:pPr>
        <w:ind w:left="4320" w:hanging="175"/>
      </w:pPr>
    </w:lvl>
    <w:lvl w:ilvl="6" w:tplc="2F4242CC">
      <w:start w:val="1"/>
      <w:numFmt w:val="decimal"/>
      <w:lvlText w:val="%7."/>
      <w:lvlJc w:val="left"/>
      <w:pPr>
        <w:ind w:left="5040" w:hanging="355"/>
      </w:pPr>
    </w:lvl>
    <w:lvl w:ilvl="7" w:tplc="0DD61F1E">
      <w:start w:val="1"/>
      <w:numFmt w:val="lowerLetter"/>
      <w:lvlText w:val="%8."/>
      <w:lvlJc w:val="left"/>
      <w:pPr>
        <w:ind w:left="5760" w:hanging="355"/>
      </w:pPr>
    </w:lvl>
    <w:lvl w:ilvl="8" w:tplc="2B90A0BA">
      <w:start w:val="1"/>
      <w:numFmt w:val="lowerRoman"/>
      <w:lvlText w:val="%9."/>
      <w:lvlJc w:val="right"/>
      <w:pPr>
        <w:ind w:left="6480" w:hanging="175"/>
      </w:pPr>
    </w:lvl>
  </w:abstractNum>
  <w:abstractNum w:abstractNumId="7">
    <w:nsid w:val="4E763C2D"/>
    <w:multiLevelType w:val="hybridMultilevel"/>
    <w:tmpl w:val="9050B8C6"/>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1422929"/>
    <w:multiLevelType w:val="hybridMultilevel"/>
    <w:tmpl w:val="943E9A0C"/>
    <w:lvl w:ilvl="0" w:tplc="429E0960">
      <w:start w:val="1"/>
      <w:numFmt w:val="decimal"/>
      <w:lvlText w:val="%1."/>
      <w:lvlJc w:val="left"/>
      <w:pPr>
        <w:ind w:left="720" w:hanging="355"/>
      </w:pPr>
    </w:lvl>
    <w:lvl w:ilvl="1" w:tplc="E8FE0EE6">
      <w:start w:val="1"/>
      <w:numFmt w:val="decimal"/>
      <w:lvlText w:val="%2."/>
      <w:lvlJc w:val="left"/>
      <w:pPr>
        <w:ind w:left="1440" w:hanging="355"/>
      </w:pPr>
    </w:lvl>
    <w:lvl w:ilvl="2" w:tplc="D27A2300">
      <w:start w:val="1"/>
      <w:numFmt w:val="lowerRoman"/>
      <w:lvlText w:val="%3."/>
      <w:lvlJc w:val="right"/>
      <w:pPr>
        <w:ind w:left="2160" w:hanging="175"/>
      </w:pPr>
    </w:lvl>
    <w:lvl w:ilvl="3" w:tplc="426A560A">
      <w:start w:val="1"/>
      <w:numFmt w:val="decimal"/>
      <w:lvlText w:val="%4."/>
      <w:lvlJc w:val="left"/>
      <w:pPr>
        <w:ind w:left="2880" w:hanging="355"/>
      </w:pPr>
    </w:lvl>
    <w:lvl w:ilvl="4" w:tplc="2B84BD12">
      <w:start w:val="1"/>
      <w:numFmt w:val="lowerLetter"/>
      <w:lvlText w:val="%5."/>
      <w:lvlJc w:val="left"/>
      <w:pPr>
        <w:ind w:left="3600" w:hanging="355"/>
      </w:pPr>
    </w:lvl>
    <w:lvl w:ilvl="5" w:tplc="077A3FC0">
      <w:start w:val="1"/>
      <w:numFmt w:val="lowerRoman"/>
      <w:lvlText w:val="%6."/>
      <w:lvlJc w:val="right"/>
      <w:pPr>
        <w:ind w:left="4320" w:hanging="175"/>
      </w:pPr>
    </w:lvl>
    <w:lvl w:ilvl="6" w:tplc="3B2A1D9A">
      <w:start w:val="1"/>
      <w:numFmt w:val="decimal"/>
      <w:lvlText w:val="%7."/>
      <w:lvlJc w:val="left"/>
      <w:pPr>
        <w:ind w:left="5040" w:hanging="355"/>
      </w:pPr>
    </w:lvl>
    <w:lvl w:ilvl="7" w:tplc="1E9000FA">
      <w:start w:val="1"/>
      <w:numFmt w:val="lowerLetter"/>
      <w:lvlText w:val="%8."/>
      <w:lvlJc w:val="left"/>
      <w:pPr>
        <w:ind w:left="5760" w:hanging="355"/>
      </w:pPr>
    </w:lvl>
    <w:lvl w:ilvl="8" w:tplc="EC926078">
      <w:start w:val="1"/>
      <w:numFmt w:val="lowerRoman"/>
      <w:lvlText w:val="%9."/>
      <w:lvlJc w:val="right"/>
      <w:pPr>
        <w:ind w:left="6480" w:hanging="175"/>
      </w:pPr>
    </w:lvl>
  </w:abstractNum>
  <w:abstractNum w:abstractNumId="9">
    <w:nsid w:val="5279BCCF"/>
    <w:multiLevelType w:val="singleLevel"/>
    <w:tmpl w:val="5279BCCF"/>
    <w:lvl w:ilvl="0">
      <w:start w:val="1"/>
      <w:numFmt w:val="chineseCounting"/>
      <w:suff w:val="nothing"/>
      <w:lvlText w:val="%1、"/>
      <w:lvlJc w:val="left"/>
    </w:lvl>
  </w:abstractNum>
  <w:abstractNum w:abstractNumId="10">
    <w:nsid w:val="5A9540DC"/>
    <w:multiLevelType w:val="hybridMultilevel"/>
    <w:tmpl w:val="84CE47F8"/>
    <w:lvl w:ilvl="0" w:tplc="85C66CC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2">
    <w:nsid w:val="72D36112"/>
    <w:multiLevelType w:val="hybridMultilevel"/>
    <w:tmpl w:val="7C8C82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12"/>
  </w:num>
  <w:num w:numId="4">
    <w:abstractNumId w:val="7"/>
  </w:num>
  <w:num w:numId="5">
    <w:abstractNumId w:val="4"/>
  </w:num>
  <w:num w:numId="6">
    <w:abstractNumId w:val="10"/>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8D8"/>
    <w:rsid w:val="00007ACF"/>
    <w:rsid w:val="00011C92"/>
    <w:rsid w:val="000126FB"/>
    <w:rsid w:val="00015BBD"/>
    <w:rsid w:val="00031815"/>
    <w:rsid w:val="00046A4D"/>
    <w:rsid w:val="00052AB8"/>
    <w:rsid w:val="000553C9"/>
    <w:rsid w:val="00094D92"/>
    <w:rsid w:val="000975A0"/>
    <w:rsid w:val="000A153C"/>
    <w:rsid w:val="000A30E3"/>
    <w:rsid w:val="000C2052"/>
    <w:rsid w:val="000D07F3"/>
    <w:rsid w:val="000D238C"/>
    <w:rsid w:val="000D47F1"/>
    <w:rsid w:val="00105D0D"/>
    <w:rsid w:val="00106B0F"/>
    <w:rsid w:val="00111C71"/>
    <w:rsid w:val="001262A5"/>
    <w:rsid w:val="00131305"/>
    <w:rsid w:val="00132D99"/>
    <w:rsid w:val="00146A17"/>
    <w:rsid w:val="00153BAD"/>
    <w:rsid w:val="001808E5"/>
    <w:rsid w:val="0018392C"/>
    <w:rsid w:val="001A166F"/>
    <w:rsid w:val="001A7267"/>
    <w:rsid w:val="001C1F18"/>
    <w:rsid w:val="001C6678"/>
    <w:rsid w:val="001D05F9"/>
    <w:rsid w:val="001D0CED"/>
    <w:rsid w:val="001D2434"/>
    <w:rsid w:val="001D4125"/>
    <w:rsid w:val="001E0BEF"/>
    <w:rsid w:val="001E5F21"/>
    <w:rsid w:val="0021412E"/>
    <w:rsid w:val="00240D76"/>
    <w:rsid w:val="0025451C"/>
    <w:rsid w:val="002608ED"/>
    <w:rsid w:val="002938DA"/>
    <w:rsid w:val="002D48ED"/>
    <w:rsid w:val="002E3131"/>
    <w:rsid w:val="002E4CF7"/>
    <w:rsid w:val="002F1A1B"/>
    <w:rsid w:val="00301784"/>
    <w:rsid w:val="0030381F"/>
    <w:rsid w:val="00311FCF"/>
    <w:rsid w:val="00331625"/>
    <w:rsid w:val="003316D4"/>
    <w:rsid w:val="003352A6"/>
    <w:rsid w:val="00336469"/>
    <w:rsid w:val="00340346"/>
    <w:rsid w:val="00345EA1"/>
    <w:rsid w:val="003526CF"/>
    <w:rsid w:val="00367DA5"/>
    <w:rsid w:val="00371B2D"/>
    <w:rsid w:val="00390048"/>
    <w:rsid w:val="00393834"/>
    <w:rsid w:val="003A4EA0"/>
    <w:rsid w:val="003B32D1"/>
    <w:rsid w:val="003C11D3"/>
    <w:rsid w:val="003C744F"/>
    <w:rsid w:val="0040372B"/>
    <w:rsid w:val="00403BDE"/>
    <w:rsid w:val="004070A9"/>
    <w:rsid w:val="00421C9B"/>
    <w:rsid w:val="0043354C"/>
    <w:rsid w:val="00442978"/>
    <w:rsid w:val="00455A6C"/>
    <w:rsid w:val="00464925"/>
    <w:rsid w:val="00481E2D"/>
    <w:rsid w:val="004A1A9A"/>
    <w:rsid w:val="004B2E69"/>
    <w:rsid w:val="004C55CC"/>
    <w:rsid w:val="004E33F5"/>
    <w:rsid w:val="004E36A1"/>
    <w:rsid w:val="004E73AA"/>
    <w:rsid w:val="00513F9D"/>
    <w:rsid w:val="0051745A"/>
    <w:rsid w:val="00541C39"/>
    <w:rsid w:val="00552C8E"/>
    <w:rsid w:val="00583414"/>
    <w:rsid w:val="005930E4"/>
    <w:rsid w:val="005B096A"/>
    <w:rsid w:val="005C1224"/>
    <w:rsid w:val="00602E70"/>
    <w:rsid w:val="00633D07"/>
    <w:rsid w:val="006432BB"/>
    <w:rsid w:val="00654A1F"/>
    <w:rsid w:val="006614A7"/>
    <w:rsid w:val="0068478E"/>
    <w:rsid w:val="006D425A"/>
    <w:rsid w:val="006E1A4C"/>
    <w:rsid w:val="006E4854"/>
    <w:rsid w:val="006F65DB"/>
    <w:rsid w:val="006F6DED"/>
    <w:rsid w:val="0070058C"/>
    <w:rsid w:val="00703590"/>
    <w:rsid w:val="007131C7"/>
    <w:rsid w:val="007277D3"/>
    <w:rsid w:val="00740606"/>
    <w:rsid w:val="0074076E"/>
    <w:rsid w:val="0075230D"/>
    <w:rsid w:val="00774AA5"/>
    <w:rsid w:val="00781446"/>
    <w:rsid w:val="00784085"/>
    <w:rsid w:val="007A1A21"/>
    <w:rsid w:val="007B035C"/>
    <w:rsid w:val="007C1D4B"/>
    <w:rsid w:val="007D12C9"/>
    <w:rsid w:val="008203F5"/>
    <w:rsid w:val="00837BD5"/>
    <w:rsid w:val="00850A0B"/>
    <w:rsid w:val="0085211E"/>
    <w:rsid w:val="008A368E"/>
    <w:rsid w:val="008A4E00"/>
    <w:rsid w:val="008A56DD"/>
    <w:rsid w:val="008B0571"/>
    <w:rsid w:val="008D427F"/>
    <w:rsid w:val="008E1232"/>
    <w:rsid w:val="008E28BF"/>
    <w:rsid w:val="008E5BFF"/>
    <w:rsid w:val="008F0BA2"/>
    <w:rsid w:val="008F12E6"/>
    <w:rsid w:val="00911786"/>
    <w:rsid w:val="00915BB1"/>
    <w:rsid w:val="00942B68"/>
    <w:rsid w:val="00963D0C"/>
    <w:rsid w:val="00972400"/>
    <w:rsid w:val="00991D48"/>
    <w:rsid w:val="0099503E"/>
    <w:rsid w:val="009B69D6"/>
    <w:rsid w:val="009C3A74"/>
    <w:rsid w:val="009D4BE1"/>
    <w:rsid w:val="009D527C"/>
    <w:rsid w:val="009D5C1A"/>
    <w:rsid w:val="009D740F"/>
    <w:rsid w:val="009F095B"/>
    <w:rsid w:val="009F20FF"/>
    <w:rsid w:val="00A003BA"/>
    <w:rsid w:val="00A26CA4"/>
    <w:rsid w:val="00A441C5"/>
    <w:rsid w:val="00A53458"/>
    <w:rsid w:val="00A60D55"/>
    <w:rsid w:val="00A64122"/>
    <w:rsid w:val="00A82D31"/>
    <w:rsid w:val="00A83DB9"/>
    <w:rsid w:val="00A868FB"/>
    <w:rsid w:val="00AB1797"/>
    <w:rsid w:val="00AB5E98"/>
    <w:rsid w:val="00AC73E9"/>
    <w:rsid w:val="00AD40AC"/>
    <w:rsid w:val="00AD6DD4"/>
    <w:rsid w:val="00AE08D8"/>
    <w:rsid w:val="00AF39B7"/>
    <w:rsid w:val="00B01EC9"/>
    <w:rsid w:val="00B02DDE"/>
    <w:rsid w:val="00B3578F"/>
    <w:rsid w:val="00B7114E"/>
    <w:rsid w:val="00B7229E"/>
    <w:rsid w:val="00B822C1"/>
    <w:rsid w:val="00B92A65"/>
    <w:rsid w:val="00BA03DF"/>
    <w:rsid w:val="00BD4987"/>
    <w:rsid w:val="00BE119A"/>
    <w:rsid w:val="00BF4429"/>
    <w:rsid w:val="00BF5D4D"/>
    <w:rsid w:val="00C22940"/>
    <w:rsid w:val="00C27A8E"/>
    <w:rsid w:val="00C519AE"/>
    <w:rsid w:val="00C5345E"/>
    <w:rsid w:val="00C55682"/>
    <w:rsid w:val="00C7745B"/>
    <w:rsid w:val="00C92982"/>
    <w:rsid w:val="00C95A94"/>
    <w:rsid w:val="00CA213B"/>
    <w:rsid w:val="00CA2D8B"/>
    <w:rsid w:val="00CB57E4"/>
    <w:rsid w:val="00CB6426"/>
    <w:rsid w:val="00CB75EB"/>
    <w:rsid w:val="00CE09AB"/>
    <w:rsid w:val="00CF3AEB"/>
    <w:rsid w:val="00D043D0"/>
    <w:rsid w:val="00D33292"/>
    <w:rsid w:val="00D461FF"/>
    <w:rsid w:val="00D541B7"/>
    <w:rsid w:val="00D559CB"/>
    <w:rsid w:val="00D56343"/>
    <w:rsid w:val="00D56EDC"/>
    <w:rsid w:val="00D9170C"/>
    <w:rsid w:val="00DA1A00"/>
    <w:rsid w:val="00DA44E3"/>
    <w:rsid w:val="00DB4AC9"/>
    <w:rsid w:val="00DD25A5"/>
    <w:rsid w:val="00DF0D0D"/>
    <w:rsid w:val="00DF1DFF"/>
    <w:rsid w:val="00DF4381"/>
    <w:rsid w:val="00DF4980"/>
    <w:rsid w:val="00E23041"/>
    <w:rsid w:val="00E236D1"/>
    <w:rsid w:val="00E37F68"/>
    <w:rsid w:val="00E46334"/>
    <w:rsid w:val="00E56E6E"/>
    <w:rsid w:val="00E67929"/>
    <w:rsid w:val="00E967C4"/>
    <w:rsid w:val="00EE0BEB"/>
    <w:rsid w:val="00EF4CCE"/>
    <w:rsid w:val="00EF70E4"/>
    <w:rsid w:val="00F04025"/>
    <w:rsid w:val="00F32E3C"/>
    <w:rsid w:val="00F52927"/>
    <w:rsid w:val="00F7420C"/>
    <w:rsid w:val="00F850DC"/>
    <w:rsid w:val="00FC3BBE"/>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paragraph" w:styleId="aa">
    <w:name w:val="List Paragraph"/>
    <w:basedOn w:val="a"/>
    <w:uiPriority w:val="99"/>
    <w:qFormat/>
    <w:rsid w:val="00CB6426"/>
    <w:pPr>
      <w:ind w:firstLineChars="200" w:firstLine="420"/>
    </w:pPr>
  </w:style>
  <w:style w:type="table" w:styleId="ab">
    <w:name w:val="Table Grid"/>
    <w:basedOn w:val="a1"/>
    <w:uiPriority w:val="59"/>
    <w:rsid w:val="00B02DDE"/>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kern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Indent"/>
    <w:aliases w:val="正文字体,正文缩进 Char,正文（首行缩进两字）"/>
    <w:basedOn w:val="a"/>
    <w:uiPriority w:val="99"/>
    <w:rsid w:val="007131C7"/>
    <w:pPr>
      <w:widowControl/>
      <w:ind w:firstLine="420"/>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4A49-D5B1-4F92-9214-4B520496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32</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91</cp:revision>
  <dcterms:created xsi:type="dcterms:W3CDTF">2016-12-15T07:29:00Z</dcterms:created>
  <dcterms:modified xsi:type="dcterms:W3CDTF">2023-08-22T05:45:00Z</dcterms:modified>
</cp:coreProperties>
</file>