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34" w:rsidRDefault="00126904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  <w:u w:val="single"/>
        </w:rPr>
        <w:t>“尊享”系列</w:t>
      </w:r>
      <w:r>
        <w:rPr>
          <w:rFonts w:asciiTheme="minorEastAsia" w:hAnsiTheme="minorEastAsia" w:hint="eastAsia"/>
          <w:b/>
          <w:sz w:val="36"/>
          <w:u w:val="single"/>
        </w:rPr>
        <w:t>Zx</w:t>
      </w:r>
      <w:r>
        <w:rPr>
          <w:rFonts w:asciiTheme="minorEastAsia" w:hAnsiTheme="minorEastAsia"/>
          <w:b/>
          <w:sz w:val="36"/>
          <w:u w:val="single"/>
        </w:rPr>
        <w:t>004</w:t>
      </w:r>
      <w:r>
        <w:rPr>
          <w:rFonts w:asciiTheme="minorEastAsia" w:hAnsiTheme="minorEastAsia" w:hint="eastAsia"/>
          <w:b/>
          <w:sz w:val="36"/>
          <w:u w:val="single"/>
        </w:rPr>
        <w:t>人民币理财产品</w:t>
      </w:r>
      <w:r>
        <w:rPr>
          <w:rFonts w:asciiTheme="minorEastAsia" w:hAnsiTheme="minorEastAsia" w:hint="eastAsia"/>
          <w:b/>
          <w:sz w:val="36"/>
        </w:rPr>
        <w:t>定期报告</w:t>
      </w:r>
    </w:p>
    <w:p w:rsidR="00CE4A34" w:rsidRDefault="00126904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2020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6</w:t>
      </w:r>
      <w:r>
        <w:rPr>
          <w:rFonts w:asciiTheme="minorEastAsia" w:hAnsiTheme="minorEastAsia" w:hint="eastAsia"/>
          <w:sz w:val="28"/>
          <w:szCs w:val="28"/>
        </w:rPr>
        <w:t>月</w:t>
      </w:r>
    </w:p>
    <w:p w:rsidR="00CE4A34" w:rsidRDefault="0012690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尊敬的客户：</w:t>
      </w:r>
    </w:p>
    <w:p w:rsidR="00CE4A34" w:rsidRDefault="00CE4A3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CE4A34" w:rsidRDefault="0012690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“尊享”系列</w:t>
      </w:r>
      <w:r>
        <w:rPr>
          <w:rFonts w:asciiTheme="minorEastAsia" w:hAnsiTheme="minorEastAsia" w:hint="eastAsia"/>
          <w:sz w:val="28"/>
          <w:szCs w:val="28"/>
          <w:u w:val="single"/>
        </w:rPr>
        <w:t>Zx00</w:t>
      </w:r>
      <w:r>
        <w:rPr>
          <w:rFonts w:asciiTheme="minorEastAsia" w:hAnsiTheme="minorEastAsia"/>
          <w:sz w:val="28"/>
          <w:szCs w:val="28"/>
          <w:u w:val="single"/>
        </w:rPr>
        <w:t>4</w:t>
      </w:r>
      <w:r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>
        <w:rPr>
          <w:rFonts w:asciiTheme="minorEastAsia" w:hAnsiTheme="minorEastAsia" w:hint="eastAsia"/>
          <w:sz w:val="28"/>
          <w:szCs w:val="28"/>
        </w:rPr>
        <w:t>_</w:t>
      </w:r>
      <w:r>
        <w:rPr>
          <w:rFonts w:asciiTheme="minorEastAsia" w:hAnsiTheme="minorEastAsia" w:hint="eastAsia"/>
          <w:sz w:val="28"/>
          <w:szCs w:val="28"/>
        </w:rPr>
        <w:t>的产品基本要素如下：</w:t>
      </w:r>
    </w:p>
    <w:p w:rsidR="00CE4A34" w:rsidRDefault="0012690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5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CE4A34">
        <w:trPr>
          <w:trHeight w:val="640"/>
        </w:trPr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CE4A34">
        <w:trPr>
          <w:trHeight w:val="640"/>
        </w:trPr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CE4A34">
        <w:trPr>
          <w:trHeight w:val="650"/>
        </w:trPr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1115517C000014</w:t>
            </w:r>
          </w:p>
        </w:tc>
      </w:tr>
      <w:tr w:rsidR="00CE4A34">
        <w:trPr>
          <w:trHeight w:val="640"/>
        </w:trPr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最新存续规模</w:t>
            </w:r>
          </w:p>
        </w:tc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13497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CE4A34">
        <w:trPr>
          <w:trHeight w:val="640"/>
        </w:trPr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业绩比较基准</w:t>
            </w:r>
          </w:p>
        </w:tc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CE4A34">
        <w:trPr>
          <w:trHeight w:val="485"/>
        </w:trPr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</w:p>
        </w:tc>
      </w:tr>
      <w:tr w:rsidR="00CE4A34">
        <w:trPr>
          <w:trHeight w:val="650"/>
        </w:trPr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:rsidR="00CE4A34" w:rsidRDefault="00126904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:rsidR="00CE4A34" w:rsidRDefault="00CE4A3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:rsidR="00CE4A34" w:rsidRDefault="0012690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2425"/>
        <w:gridCol w:w="1152"/>
        <w:gridCol w:w="1675"/>
        <w:gridCol w:w="1675"/>
      </w:tblGrid>
      <w:tr w:rsidR="00CE4A34">
        <w:trPr>
          <w:trHeight w:val="303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资产代码</w:t>
            </w:r>
          </w:p>
        </w:tc>
        <w:tc>
          <w:tcPr>
            <w:tcW w:w="14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资产名称</w:t>
            </w:r>
          </w:p>
        </w:tc>
        <w:tc>
          <w:tcPr>
            <w:tcW w:w="69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资产种类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配置规模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投资比例</w:t>
            </w:r>
          </w:p>
        </w:tc>
      </w:tr>
      <w:tr w:rsidR="00CE4A34">
        <w:trPr>
          <w:trHeight w:val="303"/>
        </w:trPr>
        <w:tc>
          <w:tcPr>
            <w:tcW w:w="8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118386.sz</w:t>
            </w:r>
          </w:p>
        </w:tc>
        <w:tc>
          <w:tcPr>
            <w:tcW w:w="1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徐新债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1050.37 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7.78%</w:t>
            </w:r>
          </w:p>
        </w:tc>
      </w:tr>
      <w:tr w:rsidR="00CE4A34">
        <w:trPr>
          <w:trHeight w:val="303"/>
        </w:trPr>
        <w:tc>
          <w:tcPr>
            <w:tcW w:w="8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101759064</w:t>
            </w:r>
          </w:p>
        </w:tc>
        <w:tc>
          <w:tcPr>
            <w:tcW w:w="1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九龙江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1098.03 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8.14%</w:t>
            </w:r>
          </w:p>
        </w:tc>
      </w:tr>
      <w:tr w:rsidR="00CE4A34">
        <w:trPr>
          <w:trHeight w:val="303"/>
        </w:trPr>
        <w:tc>
          <w:tcPr>
            <w:tcW w:w="8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101900090</w:t>
            </w:r>
          </w:p>
        </w:tc>
        <w:tc>
          <w:tcPr>
            <w:tcW w:w="1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淄博城运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1040.06 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7.71%</w:t>
            </w:r>
          </w:p>
        </w:tc>
      </w:tr>
      <w:tr w:rsidR="00CE4A34">
        <w:trPr>
          <w:trHeight w:val="303"/>
        </w:trPr>
        <w:tc>
          <w:tcPr>
            <w:tcW w:w="8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101801243</w:t>
            </w:r>
          </w:p>
        </w:tc>
        <w:tc>
          <w:tcPr>
            <w:tcW w:w="1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海宁资产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MTN002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债券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2171.12 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16.09%</w:t>
            </w:r>
          </w:p>
        </w:tc>
      </w:tr>
      <w:tr w:rsidR="00CE4A34">
        <w:trPr>
          <w:trHeight w:val="303"/>
        </w:trPr>
        <w:tc>
          <w:tcPr>
            <w:tcW w:w="8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CE4A3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4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现金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 w:rsidP="003C751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8137.4</w:t>
            </w:r>
            <w:r w:rsidR="003C7511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CE4A34" w:rsidRDefault="00126904" w:rsidP="003C751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60.2</w:t>
            </w:r>
            <w:r w:rsidR="003C7511"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%</w:t>
            </w:r>
          </w:p>
        </w:tc>
      </w:tr>
    </w:tbl>
    <w:p w:rsidR="00CE4A34" w:rsidRDefault="0012690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截止目前各项资产运作正常，所配置资产均有较强的流动性，组合整体风险可控。</w:t>
      </w:r>
      <w:bookmarkStart w:id="0" w:name="_GoBack"/>
      <w:bookmarkEnd w:id="0"/>
    </w:p>
    <w:p w:rsidR="00CE4A34" w:rsidRDefault="00126904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感谢您投资昆山农商银行理财产品，敬请继续关注我</w:t>
      </w:r>
      <w:proofErr w:type="gramStart"/>
      <w:r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>
        <w:rPr>
          <w:rFonts w:asciiTheme="minorEastAsia" w:hAnsiTheme="minorEastAsia" w:hint="eastAsia"/>
          <w:sz w:val="28"/>
          <w:szCs w:val="28"/>
        </w:rPr>
        <w:t>推出的其他理财产品。</w:t>
      </w:r>
    </w:p>
    <w:p w:rsidR="00CE4A34" w:rsidRDefault="00126904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 xml:space="preserve"> </w:t>
      </w:r>
      <w:r>
        <w:rPr>
          <w:rFonts w:asciiTheme="minorEastAsia" w:hAnsiTheme="minorEastAsia" w:hint="eastAsia"/>
          <w:sz w:val="28"/>
          <w:szCs w:val="28"/>
        </w:rPr>
        <w:t>江苏昆山农村商业银行股份有限公司</w:t>
      </w:r>
    </w:p>
    <w:p w:rsidR="00CE4A34" w:rsidRDefault="00126904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二〇二〇年</w:t>
      </w:r>
      <w:r>
        <w:rPr>
          <w:rFonts w:asciiTheme="minorEastAsia" w:hAnsiTheme="minorEastAsia" w:hint="eastAsia"/>
          <w:sz w:val="28"/>
          <w:szCs w:val="28"/>
        </w:rPr>
        <w:t>六</w:t>
      </w:r>
      <w:r>
        <w:rPr>
          <w:rFonts w:asciiTheme="minorEastAsia" w:hAnsiTheme="minorEastAsia" w:hint="eastAsia"/>
          <w:sz w:val="28"/>
          <w:szCs w:val="28"/>
        </w:rPr>
        <w:t>月</w:t>
      </w:r>
    </w:p>
    <w:sectPr w:rsidR="00CE4A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904" w:rsidRDefault="00126904" w:rsidP="003C7511">
      <w:r>
        <w:separator/>
      </w:r>
    </w:p>
  </w:endnote>
  <w:endnote w:type="continuationSeparator" w:id="0">
    <w:p w:rsidR="00126904" w:rsidRDefault="00126904" w:rsidP="003C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904" w:rsidRDefault="00126904" w:rsidP="003C7511">
      <w:r>
        <w:separator/>
      </w:r>
    </w:p>
  </w:footnote>
  <w:footnote w:type="continuationSeparator" w:id="0">
    <w:p w:rsidR="00126904" w:rsidRDefault="00126904" w:rsidP="003C7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67C51"/>
    <w:rsid w:val="00126904"/>
    <w:rsid w:val="0014694C"/>
    <w:rsid w:val="0015424B"/>
    <w:rsid w:val="001A085A"/>
    <w:rsid w:val="001F20FD"/>
    <w:rsid w:val="001F4DBB"/>
    <w:rsid w:val="00205C4E"/>
    <w:rsid w:val="002654A6"/>
    <w:rsid w:val="00307B51"/>
    <w:rsid w:val="003B17A0"/>
    <w:rsid w:val="003C7511"/>
    <w:rsid w:val="004052E5"/>
    <w:rsid w:val="00435AFF"/>
    <w:rsid w:val="00436708"/>
    <w:rsid w:val="004912CA"/>
    <w:rsid w:val="004E15F6"/>
    <w:rsid w:val="005654A5"/>
    <w:rsid w:val="005805C9"/>
    <w:rsid w:val="00613F34"/>
    <w:rsid w:val="0068492D"/>
    <w:rsid w:val="006A4B51"/>
    <w:rsid w:val="006D21FF"/>
    <w:rsid w:val="00767ED4"/>
    <w:rsid w:val="008139D3"/>
    <w:rsid w:val="00832E44"/>
    <w:rsid w:val="00846347"/>
    <w:rsid w:val="00886998"/>
    <w:rsid w:val="00886DB8"/>
    <w:rsid w:val="0089389B"/>
    <w:rsid w:val="008A10DF"/>
    <w:rsid w:val="008C2324"/>
    <w:rsid w:val="00961632"/>
    <w:rsid w:val="009A3764"/>
    <w:rsid w:val="009D3CB9"/>
    <w:rsid w:val="00A254D2"/>
    <w:rsid w:val="00A746F6"/>
    <w:rsid w:val="00AE35E3"/>
    <w:rsid w:val="00B13469"/>
    <w:rsid w:val="00B6186F"/>
    <w:rsid w:val="00C96659"/>
    <w:rsid w:val="00CB407A"/>
    <w:rsid w:val="00CE4A34"/>
    <w:rsid w:val="00D04316"/>
    <w:rsid w:val="00D40637"/>
    <w:rsid w:val="00D5669A"/>
    <w:rsid w:val="00D9758C"/>
    <w:rsid w:val="00E15C3F"/>
    <w:rsid w:val="00E46B16"/>
    <w:rsid w:val="00F66FAB"/>
    <w:rsid w:val="00FD354E"/>
    <w:rsid w:val="00FD74A3"/>
    <w:rsid w:val="00FF47D5"/>
    <w:rsid w:val="3E806371"/>
    <w:rsid w:val="4680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75</Words>
  <Characters>429</Characters>
  <Application>Microsoft Office Word</Application>
  <DocSecurity>0</DocSecurity>
  <Lines>3</Lines>
  <Paragraphs>1</Paragraphs>
  <ScaleCrop>false</ScaleCrop>
  <Company>MS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KSRCB</cp:lastModifiedBy>
  <cp:revision>23</cp:revision>
  <cp:lastPrinted>2019-04-03T08:17:00Z</cp:lastPrinted>
  <dcterms:created xsi:type="dcterms:W3CDTF">2019-04-03T08:31:00Z</dcterms:created>
  <dcterms:modified xsi:type="dcterms:W3CDTF">2020-07-08T01:17:00Z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