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sz w:val="36"/>
          <w:u w:val="single"/>
        </w:rPr>
        <w:t>共创——稳利盈</w:t>
      </w:r>
      <w:r>
        <w:rPr>
          <w:rFonts w:asciiTheme="minorEastAsia" w:hAnsiTheme="minorEastAsia"/>
          <w:b/>
          <w:sz w:val="36"/>
          <w:u w:val="single"/>
        </w:rPr>
        <w:t>Gwly2018019</w:t>
      </w:r>
      <w:r>
        <w:rPr>
          <w:rFonts w:hint="eastAsia" w:asciiTheme="minorEastAsia" w:hAnsiTheme="minorEastAsia"/>
          <w:b/>
          <w:sz w:val="36"/>
          <w:u w:val="single"/>
        </w:rPr>
        <w:t>号理财产品</w:t>
      </w:r>
      <w:r>
        <w:rPr>
          <w:rFonts w:hint="eastAsia" w:asciiTheme="minorEastAsia" w:hAnsiTheme="minorEastAsia"/>
          <w:b/>
          <w:sz w:val="36"/>
        </w:rPr>
        <w:t>定期报告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sz w:val="28"/>
          <w:szCs w:val="28"/>
        </w:rPr>
        <w:t>月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尊敬的客户：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>共创——稳利盈Gwly20180</w:t>
      </w:r>
      <w:r>
        <w:rPr>
          <w:rFonts w:asciiTheme="minorEastAsia" w:hAnsiTheme="minorEastAsia"/>
          <w:sz w:val="28"/>
          <w:szCs w:val="28"/>
          <w:u w:val="single"/>
        </w:rPr>
        <w:t>19</w:t>
      </w:r>
      <w:r>
        <w:rPr>
          <w:rFonts w:hint="eastAsia" w:asciiTheme="minorEastAsia" w:hAnsiTheme="minorEastAsia"/>
          <w:sz w:val="28"/>
          <w:szCs w:val="28"/>
          <w:u w:val="single"/>
        </w:rPr>
        <w:t>号理财产品</w:t>
      </w:r>
      <w:r>
        <w:rPr>
          <w:rFonts w:hint="eastAsia" w:asciiTheme="minorEastAsia" w:hAnsiTheme="minorEastAsia"/>
          <w:sz w:val="28"/>
          <w:szCs w:val="28"/>
        </w:rPr>
        <w:t>的产品基本要素如下：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3"/>
        <w:tblW w:w="0" w:type="auto"/>
        <w:tblInd w:w="12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1"/>
        <w:gridCol w:w="2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年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月2</w:t>
            </w:r>
            <w:r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年</w:t>
            </w:r>
            <w:r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月</w:t>
            </w:r>
            <w:r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10000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kern w:val="0"/>
                <w:sz w:val="28"/>
                <w:szCs w:val="28"/>
              </w:rPr>
              <w:t>业绩比较基准</w:t>
            </w:r>
          </w:p>
        </w:tc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4.60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托管机构</w:t>
            </w:r>
          </w:p>
        </w:tc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中信建投证券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0%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产品配置资产情况如下：</w:t>
      </w:r>
    </w:p>
    <w:tbl>
      <w:tblPr>
        <w:tblW w:w="4998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76"/>
        <w:gridCol w:w="1976"/>
        <w:gridCol w:w="2398"/>
        <w:gridCol w:w="19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资产名称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资产种类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配置规模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投资比例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现金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现金</w:t>
            </w:r>
          </w:p>
        </w:tc>
        <w:tc>
          <w:tcPr>
            <w:tcW w:w="1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10000.00 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100.00%</w:t>
            </w:r>
          </w:p>
        </w:tc>
      </w:tr>
    </w:tbl>
    <w:p>
      <w:pPr>
        <w:spacing w:line="360" w:lineRule="auto"/>
        <w:ind w:firstLine="420"/>
        <w:jc w:val="left"/>
        <w:rPr>
          <w:rFonts w:hint="eastAsia" w:asciiTheme="minorEastAsia" w:hAnsiTheme="minorEastAsia"/>
          <w:sz w:val="28"/>
          <w:szCs w:val="28"/>
        </w:rPr>
      </w:pPr>
    </w:p>
    <w:p>
      <w:pPr>
        <w:spacing w:line="360" w:lineRule="auto"/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截止目前各项资产运作正常，所配置资产均有较强的流动性，组合整体风险可控。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感谢您投资昆山农商银行理财产品，敬请继续关注我行近期推出的其他理财产品。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江苏昆山农村商业银行股份有限公司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二〇二〇年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61F5E"/>
    <w:rsid w:val="000A0A4E"/>
    <w:rsid w:val="0010298E"/>
    <w:rsid w:val="0015424B"/>
    <w:rsid w:val="00276DD5"/>
    <w:rsid w:val="003B17A0"/>
    <w:rsid w:val="00411360"/>
    <w:rsid w:val="00507B8C"/>
    <w:rsid w:val="005819CC"/>
    <w:rsid w:val="005D4437"/>
    <w:rsid w:val="006229CE"/>
    <w:rsid w:val="00652E55"/>
    <w:rsid w:val="008C2324"/>
    <w:rsid w:val="009A3764"/>
    <w:rsid w:val="009B742F"/>
    <w:rsid w:val="00F370C8"/>
    <w:rsid w:val="00FC1052"/>
    <w:rsid w:val="1CD2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68</Words>
  <Characters>391</Characters>
  <Lines>3</Lines>
  <Paragraphs>1</Paragraphs>
  <TotalTime>0</TotalTime>
  <ScaleCrop>false</ScaleCrop>
  <LinksUpToDate>false</LinksUpToDate>
  <CharactersWithSpaces>458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2019-04-10T06:29:00Z</dcterms:created>
  <dc:creator>金融市场部 陶玲卿</dc:creator>
  <cp:lastModifiedBy>陈宇飞</cp:lastModifiedBy>
  <dcterms:modified xsi:type="dcterms:W3CDTF">2020-04-08T08:35:38Z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