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12D72" w14:textId="662C5116" w:rsidR="0015424B" w:rsidRPr="003B17A0" w:rsidRDefault="00E15C3F" w:rsidP="009A3764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  <w:u w:val="single"/>
        </w:rPr>
        <w:t>“尊享”系列Zx</w:t>
      </w:r>
      <w:r>
        <w:rPr>
          <w:rFonts w:asciiTheme="minorEastAsia" w:hAnsiTheme="minorEastAsia"/>
          <w:b/>
          <w:sz w:val="36"/>
          <w:u w:val="single"/>
        </w:rPr>
        <w:t>005</w:t>
      </w:r>
      <w:r>
        <w:rPr>
          <w:rFonts w:asciiTheme="minorEastAsia" w:hAnsiTheme="minorEastAsia" w:hint="eastAsia"/>
          <w:b/>
          <w:sz w:val="36"/>
          <w:u w:val="single"/>
        </w:rPr>
        <w:t>人民币理财产品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30F974E9" w14:textId="4CD9172F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A331F2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6D06EA48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D56AB9E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1028FC2" w14:textId="77777777" w:rsidR="009A3764" w:rsidRPr="003B17A0" w:rsidRDefault="00E15C3F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E15C3F">
        <w:rPr>
          <w:rFonts w:asciiTheme="minorEastAsia" w:hAnsiTheme="minorEastAsia" w:hint="eastAsia"/>
          <w:sz w:val="28"/>
          <w:szCs w:val="28"/>
          <w:u w:val="single"/>
        </w:rPr>
        <w:t>“尊享”系列Zx005人民币理财产品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_的产品基本要素如下：</w:t>
      </w:r>
    </w:p>
    <w:p w14:paraId="1A51EAA2" w14:textId="77777777" w:rsidR="003B17A0" w:rsidRPr="003B17A0" w:rsidRDefault="00E46B16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tbl>
      <w:tblPr>
        <w:tblStyle w:val="a3"/>
        <w:tblW w:w="8360" w:type="dxa"/>
        <w:tblLook w:val="04A0" w:firstRow="1" w:lastRow="0" w:firstColumn="1" w:lastColumn="0" w:noHBand="0" w:noVBand="1"/>
      </w:tblPr>
      <w:tblGrid>
        <w:gridCol w:w="4180"/>
        <w:gridCol w:w="4180"/>
      </w:tblGrid>
      <w:tr w:rsidR="009A3764" w:rsidRPr="003B17A0" w14:paraId="1E042ECD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53A30492" w14:textId="77777777" w:rsidR="009A3764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4180" w:type="dxa"/>
            <w:vAlign w:val="center"/>
          </w:tcPr>
          <w:p w14:paraId="2FF325F7" w14:textId="507BAB3E" w:rsidR="009A3764" w:rsidRPr="003B17A0" w:rsidRDefault="006464F7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年3月3日</w:t>
            </w:r>
          </w:p>
        </w:tc>
      </w:tr>
      <w:tr w:rsidR="00E15C3F" w:rsidRPr="003B17A0" w14:paraId="6D95FE7A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1843F8C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4180" w:type="dxa"/>
            <w:vAlign w:val="center"/>
          </w:tcPr>
          <w:p w14:paraId="6986A5DD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E15C3F" w:rsidRPr="003B17A0" w14:paraId="6993F2E2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2E507D71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4180" w:type="dxa"/>
            <w:vAlign w:val="center"/>
          </w:tcPr>
          <w:p w14:paraId="60E919E9" w14:textId="6BE564AC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1115517C0000</w:t>
            </w:r>
            <w:r w:rsidR="00307B51">
              <w:rPr>
                <w:rFonts w:asciiTheme="minorEastAsia" w:hAnsiTheme="minorEastAsia"/>
                <w:sz w:val="28"/>
                <w:szCs w:val="28"/>
              </w:rPr>
              <w:t>13</w:t>
            </w:r>
          </w:p>
        </w:tc>
      </w:tr>
      <w:tr w:rsidR="00E15C3F" w:rsidRPr="003B17A0" w14:paraId="573B8FC2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6BD9AFE0" w14:textId="4941F67A" w:rsidR="00E15C3F" w:rsidRPr="003B17A0" w:rsidRDefault="003A6404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存续</w:t>
            </w:r>
            <w:r w:rsidR="00E15C3F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4180" w:type="dxa"/>
            <w:vAlign w:val="center"/>
          </w:tcPr>
          <w:p w14:paraId="193D142C" w14:textId="54209611" w:rsidR="00E15C3F" w:rsidRPr="003B17A0" w:rsidRDefault="00A331F2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59357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E15C3F" w:rsidRPr="003B17A0" w14:paraId="65DE79B7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306F306" w14:textId="07FDB735" w:rsidR="00E15C3F" w:rsidRPr="003B17A0" w:rsidRDefault="008715D8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业绩比较基准</w:t>
            </w:r>
          </w:p>
        </w:tc>
        <w:tc>
          <w:tcPr>
            <w:tcW w:w="4180" w:type="dxa"/>
            <w:vAlign w:val="center"/>
          </w:tcPr>
          <w:p w14:paraId="5CA5F615" w14:textId="11F7A219" w:rsidR="00E15C3F" w:rsidRPr="003B17A0" w:rsidRDefault="00226546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4.</w:t>
            </w:r>
            <w:r w:rsidR="00A331F2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0%-4.</w:t>
            </w:r>
            <w:r w:rsidR="00A331F2">
              <w:rPr>
                <w:rFonts w:asciiTheme="minorEastAsia" w:hAnsiTheme="minorEastAsia" w:hint="eastAsia"/>
                <w:sz w:val="28"/>
                <w:szCs w:val="28"/>
              </w:rPr>
              <w:t>28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E15C3F" w:rsidRPr="003B17A0" w14:paraId="11D4EB64" w14:textId="77777777" w:rsidTr="00067C51">
        <w:trPr>
          <w:trHeight w:val="485"/>
        </w:trPr>
        <w:tc>
          <w:tcPr>
            <w:tcW w:w="4180" w:type="dxa"/>
            <w:vAlign w:val="center"/>
          </w:tcPr>
          <w:p w14:paraId="22F0458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4180" w:type="dxa"/>
            <w:vAlign w:val="center"/>
          </w:tcPr>
          <w:p w14:paraId="76A778DF" w14:textId="64D3A7AB" w:rsidR="00E15C3F" w:rsidRPr="003B17A0" w:rsidRDefault="007832B6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兴业银行、宁波银行</w:t>
            </w:r>
          </w:p>
        </w:tc>
      </w:tr>
      <w:tr w:rsidR="00E15C3F" w:rsidRPr="003B17A0" w14:paraId="29A90D16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30570FDB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4180" w:type="dxa"/>
            <w:vAlign w:val="center"/>
          </w:tcPr>
          <w:p w14:paraId="170804B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5567D876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BE80E0C" w14:textId="236B2DF7" w:rsidR="003B17A0" w:rsidRDefault="003B17A0" w:rsidP="002654A6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W w:w="82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2913"/>
        <w:gridCol w:w="1276"/>
        <w:gridCol w:w="1417"/>
        <w:gridCol w:w="1347"/>
      </w:tblGrid>
      <w:tr w:rsidR="009A504C" w:rsidRPr="003653F2" w14:paraId="7A98BB2B" w14:textId="77777777" w:rsidTr="009A504C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D8CC" w14:textId="77777777" w:rsidR="009A504C" w:rsidRPr="003653F2" w:rsidRDefault="009A504C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/>
                <w:sz w:val="24"/>
                <w:szCs w:val="24"/>
              </w:rPr>
              <w:t>资产代码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E154" w14:textId="77777777" w:rsidR="009A504C" w:rsidRPr="003653F2" w:rsidRDefault="009A504C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4"/>
                <w:szCs w:val="24"/>
              </w:rPr>
              <w:t>资产名称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177A" w14:textId="77777777" w:rsidR="009A504C" w:rsidRPr="003653F2" w:rsidRDefault="009A504C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4"/>
                <w:szCs w:val="24"/>
              </w:rPr>
              <w:t>资产种类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737E" w14:textId="77777777" w:rsidR="009A504C" w:rsidRPr="003653F2" w:rsidRDefault="009A504C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4"/>
                <w:szCs w:val="24"/>
              </w:rPr>
              <w:t>配置规模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9040" w14:textId="77777777" w:rsidR="009A504C" w:rsidRPr="003653F2" w:rsidRDefault="009A504C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4"/>
                <w:szCs w:val="24"/>
              </w:rPr>
              <w:t>投资比例</w:t>
            </w:r>
          </w:p>
        </w:tc>
      </w:tr>
      <w:tr w:rsidR="00C66E87" w:rsidRPr="003653F2" w14:paraId="71CD1EA8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14B3E" w14:textId="4C3FF471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4B2B96">
              <w:rPr>
                <w:rFonts w:hint="eastAsia"/>
              </w:rPr>
              <w:t>031579003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075A5" w14:textId="0497BB26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15</w:t>
            </w:r>
            <w:r w:rsidRPr="004B2B96">
              <w:rPr>
                <w:rFonts w:hint="eastAsia"/>
              </w:rPr>
              <w:t>临汾投资</w:t>
            </w:r>
            <w:r w:rsidRPr="004B2B96">
              <w:rPr>
                <w:rFonts w:hint="eastAsia"/>
              </w:rPr>
              <w:t>PPN002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18E7" w14:textId="0481A5DF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E2737" w14:textId="7DDBA7CB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849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345E4" w14:textId="7DD439E4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1.43%</w:t>
            </w:r>
          </w:p>
        </w:tc>
      </w:tr>
      <w:tr w:rsidR="00C66E87" w:rsidRPr="003653F2" w14:paraId="2F47D738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E0346" w14:textId="4EAD9A15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101801249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0722A" w14:textId="259A87D9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18</w:t>
            </w:r>
            <w:r w:rsidRPr="004B2B96">
              <w:rPr>
                <w:rFonts w:hint="eastAsia"/>
              </w:rPr>
              <w:t>凌云工业</w:t>
            </w:r>
            <w:r w:rsidRPr="004B2B9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9804" w14:textId="17415083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C945E" w14:textId="798B0435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1529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4957D" w14:textId="160AD42D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2.58%</w:t>
            </w:r>
          </w:p>
        </w:tc>
      </w:tr>
      <w:tr w:rsidR="00C66E87" w:rsidRPr="003653F2" w14:paraId="17D0FBC5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84E17" w14:textId="0761AD87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135260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8C4E3" w14:textId="55C68020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16</w:t>
            </w:r>
            <w:r w:rsidRPr="004B2B96">
              <w:rPr>
                <w:rFonts w:hint="eastAsia"/>
              </w:rPr>
              <w:t>滨海</w:t>
            </w:r>
            <w:r w:rsidRPr="004B2B96">
              <w:rPr>
                <w:rFonts w:hint="eastAsia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0E1C" w14:textId="37DA50F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81340" w14:textId="4D434E9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504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7583D" w14:textId="62C9F4F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0.85%</w:t>
            </w:r>
          </w:p>
        </w:tc>
      </w:tr>
      <w:tr w:rsidR="00C66E87" w:rsidRPr="003653F2" w14:paraId="1A58DA24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785B7" w14:textId="742C5A3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101801075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18C75" w14:textId="45104B59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18</w:t>
            </w:r>
            <w:r w:rsidRPr="004B2B96">
              <w:rPr>
                <w:rFonts w:hint="eastAsia"/>
              </w:rPr>
              <w:t>合建投</w:t>
            </w:r>
            <w:r w:rsidRPr="004B2B9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2936" w14:textId="2AED2E40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7EC1C" w14:textId="2E0F7A62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1012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9D2CD" w14:textId="232403F9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1.70%</w:t>
            </w:r>
          </w:p>
        </w:tc>
      </w:tr>
      <w:tr w:rsidR="00C66E87" w:rsidRPr="003653F2" w14:paraId="35B7C794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55E7C" w14:textId="0F8FBDC0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160504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698DC" w14:textId="7C4FA7EB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吉林</w:t>
            </w:r>
            <w:r w:rsidRPr="004B2B96">
              <w:rPr>
                <w:rFonts w:hint="eastAsia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F348" w14:textId="57AB4B4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BF64F" w14:textId="55843AE3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10166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516C7" w14:textId="7DD8826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17.13%</w:t>
            </w:r>
          </w:p>
        </w:tc>
      </w:tr>
      <w:tr w:rsidR="00C66E87" w:rsidRPr="003653F2" w14:paraId="01C9AC2A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05932" w14:textId="23E2A761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101900405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ACA99" w14:textId="1F1D50A4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常熟城投</w:t>
            </w:r>
            <w:r w:rsidRPr="004B2B9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3DF4" w14:textId="1262C01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4828D" w14:textId="600B27D1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3115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10495" w14:textId="46582C8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5.25%</w:t>
            </w:r>
          </w:p>
        </w:tc>
      </w:tr>
      <w:tr w:rsidR="00C66E87" w:rsidRPr="003653F2" w14:paraId="497F9CB8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E672E" w14:textId="4279A2C9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114452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911B9" w14:textId="33EE138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proofErr w:type="gramStart"/>
            <w:r w:rsidRPr="004B2B96">
              <w:rPr>
                <w:rFonts w:hint="eastAsia"/>
              </w:rPr>
              <w:t>漳</w:t>
            </w:r>
            <w:proofErr w:type="gramEnd"/>
            <w:r w:rsidRPr="004B2B96">
              <w:rPr>
                <w:rFonts w:hint="eastAsia"/>
              </w:rPr>
              <w:t>龙</w:t>
            </w:r>
            <w:r w:rsidRPr="004B2B96">
              <w:rPr>
                <w:rFonts w:hint="eastAsia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D806" w14:textId="441274E0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134A6" w14:textId="23F0B115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2108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D8F4E" w14:textId="4393ECC6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3.55%</w:t>
            </w:r>
          </w:p>
        </w:tc>
      </w:tr>
      <w:tr w:rsidR="00C66E87" w:rsidRPr="003653F2" w14:paraId="3C7BD2AB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C2293" w14:textId="249DD7D1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101556028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7322D" w14:textId="35442CC9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15</w:t>
            </w:r>
            <w:r w:rsidRPr="004B2B96">
              <w:rPr>
                <w:rFonts w:hint="eastAsia"/>
              </w:rPr>
              <w:t>沙钢</w:t>
            </w:r>
            <w:r w:rsidRPr="004B2B9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BAD9" w14:textId="2574DEB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8C9C8" w14:textId="2216F01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259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1EB47" w14:textId="2D2472F0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0.44%</w:t>
            </w:r>
          </w:p>
        </w:tc>
      </w:tr>
      <w:tr w:rsidR="00C66E87" w:rsidRPr="003653F2" w14:paraId="7D915F98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DB5B9" w14:textId="56518572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lastRenderedPageBreak/>
              <w:t>1680325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15E9C" w14:textId="17E7A0AD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16</w:t>
            </w:r>
            <w:r w:rsidRPr="004B2B96">
              <w:rPr>
                <w:rFonts w:hint="eastAsia"/>
              </w:rPr>
              <w:t>广州地铁可续期债</w:t>
            </w:r>
            <w:r w:rsidRPr="004B2B96">
              <w:rPr>
                <w:rFonts w:hint="eastAsia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6FCD" w14:textId="17783C0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8B8E0" w14:textId="20D6E164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481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96C6D" w14:textId="6051FB1B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0.81%</w:t>
            </w:r>
          </w:p>
        </w:tc>
      </w:tr>
      <w:tr w:rsidR="00C66E87" w:rsidRPr="003653F2" w14:paraId="30B2EDC8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D4DCB" w14:textId="5900ABC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031579003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E3D17" w14:textId="4B1DB59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15</w:t>
            </w:r>
            <w:r w:rsidRPr="004B2B96">
              <w:rPr>
                <w:rFonts w:hint="eastAsia"/>
              </w:rPr>
              <w:t>临汾投资</w:t>
            </w:r>
            <w:r w:rsidRPr="004B2B96">
              <w:rPr>
                <w:rFonts w:hint="eastAsia"/>
              </w:rPr>
              <w:t>PPN002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54C1" w14:textId="35EB2E15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228D6" w14:textId="5DAEF914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758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5607A" w14:textId="5080CDF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1.28%</w:t>
            </w:r>
          </w:p>
        </w:tc>
      </w:tr>
      <w:tr w:rsidR="00C66E87" w:rsidRPr="003653F2" w14:paraId="6450643C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8D3BE" w14:textId="4A21D60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031800774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001CD" w14:textId="78098E22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18</w:t>
            </w:r>
            <w:r w:rsidRPr="004B2B96">
              <w:rPr>
                <w:rFonts w:hint="eastAsia"/>
              </w:rPr>
              <w:t>盐城高新</w:t>
            </w:r>
            <w:r w:rsidRPr="004B2B96">
              <w:rPr>
                <w:rFonts w:hint="eastAsia"/>
              </w:rPr>
              <w:t>PPN002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173F" w14:textId="43C2C29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2BCCF" w14:textId="32D5B4EE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1021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1FA69" w14:textId="2B0FE2DF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1.72%</w:t>
            </w:r>
          </w:p>
        </w:tc>
      </w:tr>
      <w:tr w:rsidR="00C66E87" w:rsidRPr="003653F2" w14:paraId="099E021A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246AF" w14:textId="5DC1049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111905225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E8F33" w14:textId="5D7FE2E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建设银行</w:t>
            </w:r>
            <w:r w:rsidRPr="004B2B96">
              <w:rPr>
                <w:rFonts w:hint="eastAsia"/>
              </w:rPr>
              <w:t>CD225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7975" w14:textId="02E98E23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866EE" w14:textId="7CA0CE51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1940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181D1" w14:textId="734921CD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3.27%</w:t>
            </w:r>
          </w:p>
        </w:tc>
      </w:tr>
      <w:tr w:rsidR="00C66E87" w:rsidRPr="003653F2" w14:paraId="76FE55A3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34463" w14:textId="0E0EB6E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111903221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35280" w14:textId="37B7DCBE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农业银行</w:t>
            </w:r>
            <w:r w:rsidRPr="004B2B96">
              <w:rPr>
                <w:rFonts w:hint="eastAsia"/>
              </w:rPr>
              <w:t>CD221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A562" w14:textId="06B25DD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572E0" w14:textId="1629762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3879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4BFC8" w14:textId="42B61C7F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6.54%</w:t>
            </w:r>
          </w:p>
        </w:tc>
      </w:tr>
      <w:tr w:rsidR="00C66E87" w:rsidRPr="003653F2" w14:paraId="1D7F4B48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84355" w14:textId="3C2D1592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1528010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BC3C3" w14:textId="4F630E86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15</w:t>
            </w:r>
            <w:r w:rsidRPr="004B2B96">
              <w:rPr>
                <w:rFonts w:hint="eastAsia"/>
              </w:rPr>
              <w:t>交通银行债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C5F0" w14:textId="398BDA85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36792" w14:textId="67177589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5516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92EA6" w14:textId="7C22420D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9.29%</w:t>
            </w:r>
          </w:p>
        </w:tc>
      </w:tr>
      <w:tr w:rsidR="00C66E87" w:rsidRPr="003653F2" w14:paraId="4BBABFDE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7CCBE" w14:textId="43953C52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111976734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668B9" w14:textId="31D68F4E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乌鲁木齐银行</w:t>
            </w:r>
            <w:r w:rsidRPr="004B2B96">
              <w:rPr>
                <w:rFonts w:hint="eastAsia"/>
              </w:rPr>
              <w:t>CD103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3090" w14:textId="695F65F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FD65C" w14:textId="265DFAF4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1931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F5D4A" w14:textId="56F3C5D5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3.25%</w:t>
            </w:r>
          </w:p>
        </w:tc>
      </w:tr>
      <w:tr w:rsidR="00C66E87" w:rsidRPr="003653F2" w14:paraId="1DBAE7DA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F7546" w14:textId="508EA403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111976065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2DF2A" w14:textId="540F343E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富邦华</w:t>
            </w:r>
            <w:proofErr w:type="gramStart"/>
            <w:r w:rsidRPr="004B2B96">
              <w:rPr>
                <w:rFonts w:hint="eastAsia"/>
              </w:rPr>
              <w:t>一</w:t>
            </w:r>
            <w:proofErr w:type="gramEnd"/>
            <w:r w:rsidRPr="004B2B96">
              <w:rPr>
                <w:rFonts w:hint="eastAsia"/>
              </w:rPr>
              <w:t>银行</w:t>
            </w:r>
            <w:r w:rsidRPr="004B2B96">
              <w:rPr>
                <w:rFonts w:hint="eastAsia"/>
              </w:rPr>
              <w:t>CD038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14D6" w14:textId="3BC97D0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459FE" w14:textId="594DA9ED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4912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D2FAC" w14:textId="37D01A83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8.28%</w:t>
            </w:r>
          </w:p>
        </w:tc>
      </w:tr>
      <w:tr w:rsidR="00C66E87" w:rsidRPr="003653F2" w14:paraId="1AB33600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D4E2B" w14:textId="4352AC9E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111905225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C9565" w14:textId="1C7AEAA3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B2B96">
              <w:rPr>
                <w:rFonts w:hint="eastAsia"/>
              </w:rPr>
              <w:t>19</w:t>
            </w:r>
            <w:r w:rsidRPr="004B2B96">
              <w:rPr>
                <w:rFonts w:hint="eastAsia"/>
              </w:rPr>
              <w:t>建设银行</w:t>
            </w:r>
            <w:r w:rsidRPr="004B2B96">
              <w:rPr>
                <w:rFonts w:hint="eastAsia"/>
              </w:rPr>
              <w:t>CD225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325D" w14:textId="1CF06B18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653F2">
              <w:rPr>
                <w:rFonts w:asciiTheme="minorEastAsia" w:hAnsiTheme="minorEastAsia" w:hint="eastAsia"/>
                <w:sz w:val="22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4D821" w14:textId="20BA498E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7767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42243" w14:textId="32C63801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13.09%</w:t>
            </w:r>
          </w:p>
        </w:tc>
      </w:tr>
      <w:tr w:rsidR="00C66E87" w:rsidRPr="003653F2" w14:paraId="6DF589CA" w14:textId="77777777" w:rsidTr="0052645D">
        <w:trPr>
          <w:trHeight w:val="27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B607F" w14:textId="40393EA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1DD0F" w14:textId="1CE2B4A7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86C8" w14:textId="0F26C8DC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2"/>
              </w:rPr>
              <w:t>现金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16392" w14:textId="566EFB1A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11610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5CBBA" w14:textId="7DF93830" w:rsidR="00C66E87" w:rsidRPr="003653F2" w:rsidRDefault="00C66E87" w:rsidP="009A504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E6049">
              <w:t>19.56%</w:t>
            </w:r>
          </w:p>
        </w:tc>
      </w:tr>
    </w:tbl>
    <w:p w14:paraId="79851018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0C767E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7CE8B94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07193F94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EA8BACC" w14:textId="4C21536E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7C06CD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3E1B3" w14:textId="77777777" w:rsidR="00A95C0E" w:rsidRDefault="00A95C0E" w:rsidP="00E46B16">
      <w:r>
        <w:separator/>
      </w:r>
    </w:p>
  </w:endnote>
  <w:endnote w:type="continuationSeparator" w:id="0">
    <w:p w14:paraId="44A1DFFE" w14:textId="77777777" w:rsidR="00A95C0E" w:rsidRDefault="00A95C0E" w:rsidP="00E4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EE522" w14:textId="77777777" w:rsidR="00A95C0E" w:rsidRDefault="00A95C0E" w:rsidP="00E46B16">
      <w:r>
        <w:separator/>
      </w:r>
    </w:p>
  </w:footnote>
  <w:footnote w:type="continuationSeparator" w:id="0">
    <w:p w14:paraId="4117D612" w14:textId="77777777" w:rsidR="00A95C0E" w:rsidRDefault="00A95C0E" w:rsidP="00E46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67C51"/>
    <w:rsid w:val="00074399"/>
    <w:rsid w:val="0007498D"/>
    <w:rsid w:val="0015424B"/>
    <w:rsid w:val="001E101A"/>
    <w:rsid w:val="00211ABD"/>
    <w:rsid w:val="00226546"/>
    <w:rsid w:val="00236351"/>
    <w:rsid w:val="00263381"/>
    <w:rsid w:val="002654A6"/>
    <w:rsid w:val="00307B51"/>
    <w:rsid w:val="0031746F"/>
    <w:rsid w:val="003653F2"/>
    <w:rsid w:val="003A6404"/>
    <w:rsid w:val="003B17A0"/>
    <w:rsid w:val="004912CA"/>
    <w:rsid w:val="005208B2"/>
    <w:rsid w:val="005D10C6"/>
    <w:rsid w:val="006106A0"/>
    <w:rsid w:val="006464F7"/>
    <w:rsid w:val="006A4B51"/>
    <w:rsid w:val="007832B6"/>
    <w:rsid w:val="007C06CD"/>
    <w:rsid w:val="008715D8"/>
    <w:rsid w:val="008C2324"/>
    <w:rsid w:val="009A3764"/>
    <w:rsid w:val="009A504C"/>
    <w:rsid w:val="00A331F2"/>
    <w:rsid w:val="00A746F6"/>
    <w:rsid w:val="00A95C0E"/>
    <w:rsid w:val="00BC0504"/>
    <w:rsid w:val="00C627D9"/>
    <w:rsid w:val="00C66E87"/>
    <w:rsid w:val="00D5669A"/>
    <w:rsid w:val="00D756A1"/>
    <w:rsid w:val="00E15C3F"/>
    <w:rsid w:val="00E46B16"/>
    <w:rsid w:val="00EE4379"/>
    <w:rsid w:val="00F56505"/>
    <w:rsid w:val="00F74E53"/>
    <w:rsid w:val="00FD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80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142</Words>
  <Characters>812</Characters>
  <Application>Microsoft Office Word</Application>
  <DocSecurity>0</DocSecurity>
  <Lines>6</Lines>
  <Paragraphs>1</Paragraphs>
  <ScaleCrop>false</ScaleCrop>
  <Company>MS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金融市场部 陶玲卿</dc:creator>
  <cp:lastModifiedBy>KRCB</cp:lastModifiedBy>
  <cp:revision>19</cp:revision>
  <cp:lastPrinted>2019-04-03T08:17:00Z</cp:lastPrinted>
  <dcterms:created xsi:type="dcterms:W3CDTF">2019-04-03T08:17:00Z</dcterms:created>
  <dcterms:modified xsi:type="dcterms:W3CDTF">2020-01-19T08:55:00Z</dcterms:modified>
</cp:coreProperties>
</file>