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9CD" w:rsidRDefault="00DA59CD" w:rsidP="00DA59CD">
      <w:pPr>
        <w:snapToGrid w:val="0"/>
        <w:spacing w:line="360" w:lineRule="auto"/>
        <w:outlineLvl w:val="1"/>
        <w:rPr>
          <w:rFonts w:ascii="仿宋_GB2312" w:eastAsia="仿宋_GB2312"/>
          <w:b/>
          <w:color w:val="000000" w:themeColor="text1"/>
          <w:sz w:val="30"/>
          <w:szCs w:val="30"/>
          <w:u w:val="single"/>
        </w:rPr>
      </w:pPr>
      <w:r>
        <w:rPr>
          <w:rFonts w:ascii="仿宋_GB2312" w:eastAsia="仿宋_GB2312" w:hAnsi="宋体" w:hint="eastAsia"/>
          <w:color w:val="000000" w:themeColor="text1"/>
          <w:sz w:val="28"/>
          <w:szCs w:val="28"/>
        </w:rPr>
        <w:t>附件4：《投标价格一览表》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</w:p>
    <w:p w:rsidR="00DA59CD" w:rsidRDefault="00DA59CD" w:rsidP="00DA59CD">
      <w:pPr>
        <w:jc w:val="center"/>
        <w:rPr>
          <w:rFonts w:ascii="仿宋_GB2312" w:eastAsia="仿宋_GB2312" w:hAnsi="仿宋"/>
          <w:b/>
          <w:color w:val="000000" w:themeColor="text1"/>
          <w:sz w:val="32"/>
          <w:szCs w:val="28"/>
        </w:rPr>
      </w:pPr>
      <w:r>
        <w:rPr>
          <w:rFonts w:ascii="仿宋_GB2312" w:eastAsia="仿宋_GB2312" w:hAnsi="仿宋" w:hint="eastAsia"/>
          <w:b/>
          <w:color w:val="000000" w:themeColor="text1"/>
          <w:sz w:val="32"/>
          <w:szCs w:val="28"/>
        </w:rPr>
        <w:t>投标价格一览表</w:t>
      </w:r>
    </w:p>
    <w:p w:rsidR="00DA59CD" w:rsidRDefault="00DA59CD" w:rsidP="00DA59CD">
      <w:pPr>
        <w:snapToGrid w:val="0"/>
        <w:spacing w:line="360" w:lineRule="auto"/>
        <w:rPr>
          <w:rFonts w:ascii="仿宋_GB2312" w:eastAsia="仿宋_GB2312" w:hAnsi="宋体"/>
          <w:color w:val="000000" w:themeColor="text1"/>
          <w:sz w:val="28"/>
          <w:szCs w:val="28"/>
          <w:u w:val="single"/>
        </w:rPr>
      </w:pPr>
      <w:r>
        <w:rPr>
          <w:rFonts w:ascii="仿宋_GB2312" w:eastAsia="仿宋_GB2312" w:hAnsi="宋体" w:hint="eastAsia"/>
          <w:color w:val="000000" w:themeColor="text1"/>
          <w:sz w:val="28"/>
          <w:szCs w:val="28"/>
        </w:rPr>
        <w:t>1、投标单位名称：</w:t>
      </w:r>
      <w:r>
        <w:rPr>
          <w:rFonts w:ascii="仿宋_GB2312" w:eastAsia="仿宋_GB2312" w:hAnsi="宋体" w:hint="eastAsia"/>
          <w:color w:val="000000" w:themeColor="text1"/>
          <w:sz w:val="28"/>
          <w:szCs w:val="28"/>
          <w:u w:val="single"/>
        </w:rPr>
        <w:t xml:space="preserve">                                   </w:t>
      </w:r>
    </w:p>
    <w:p w:rsidR="00DA59CD" w:rsidRDefault="00DA59CD" w:rsidP="00DA59CD">
      <w:pPr>
        <w:snapToGrid w:val="0"/>
        <w:spacing w:line="360" w:lineRule="auto"/>
        <w:rPr>
          <w:rFonts w:ascii="仿宋_GB2312" w:eastAsia="仿宋_GB2312"/>
          <w:b/>
          <w:color w:val="000000" w:themeColor="text1"/>
          <w:sz w:val="28"/>
          <w:szCs w:val="28"/>
          <w:u w:val="single"/>
        </w:rPr>
      </w:pPr>
      <w:r>
        <w:rPr>
          <w:rFonts w:ascii="仿宋_GB2312" w:eastAsia="仿宋_GB2312" w:hAnsi="宋体" w:hint="eastAsia"/>
          <w:color w:val="000000" w:themeColor="text1"/>
          <w:sz w:val="28"/>
          <w:szCs w:val="28"/>
        </w:rPr>
        <w:t>2、投标项目名称：</w:t>
      </w:r>
      <w:r>
        <w:rPr>
          <w:rFonts w:ascii="仿宋_GB2312" w:eastAsia="仿宋_GB2312" w:hint="eastAsia"/>
          <w:color w:val="000000" w:themeColor="text1"/>
          <w:sz w:val="28"/>
          <w:szCs w:val="28"/>
          <w:u w:val="single"/>
        </w:rPr>
        <w:t xml:space="preserve">                                    </w:t>
      </w:r>
    </w:p>
    <w:p w:rsidR="00DA59CD" w:rsidRDefault="00DA59CD" w:rsidP="00DA59CD">
      <w:pPr>
        <w:adjustRightInd w:val="0"/>
        <w:snapToGrid w:val="0"/>
        <w:spacing w:line="360" w:lineRule="auto"/>
        <w:rPr>
          <w:rFonts w:ascii="仿宋_GB2312" w:eastAsia="仿宋_GB2312" w:hAnsi="宋体"/>
          <w:color w:val="000000" w:themeColor="text1"/>
          <w:sz w:val="22"/>
          <w:szCs w:val="28"/>
        </w:rPr>
      </w:pPr>
      <w:r>
        <w:rPr>
          <w:rFonts w:ascii="仿宋_GB2312" w:eastAsia="仿宋_GB2312" w:hAnsi="宋体" w:hint="eastAsia"/>
          <w:color w:val="000000" w:themeColor="text1"/>
          <w:sz w:val="28"/>
          <w:szCs w:val="28"/>
        </w:rPr>
        <w:t>3、明细报价：</w:t>
      </w:r>
    </w:p>
    <w:tbl>
      <w:tblPr>
        <w:tblW w:w="83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5577"/>
        <w:gridCol w:w="709"/>
        <w:gridCol w:w="1418"/>
      </w:tblGrid>
      <w:tr w:rsidR="00DA59CD" w:rsidTr="002B160A">
        <w:trPr>
          <w:trHeight w:val="5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59CD" w:rsidRDefault="00DA59CD" w:rsidP="002B160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59CD" w:rsidRDefault="00DA59CD" w:rsidP="002B160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物品名称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59CD" w:rsidRDefault="00DA59CD" w:rsidP="002B160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59CD" w:rsidRDefault="00DA59CD" w:rsidP="002B160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单价</w:t>
            </w:r>
          </w:p>
        </w:tc>
      </w:tr>
      <w:tr w:rsidR="00DA59CD" w:rsidTr="002B160A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59CD" w:rsidRDefault="00DA59CD" w:rsidP="002B160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59CD" w:rsidRDefault="00DA59CD" w:rsidP="002B160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斛生记石斛黄精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59CD" w:rsidRDefault="00DA59CD" w:rsidP="002B160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元/盒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59CD" w:rsidRDefault="00DA59CD" w:rsidP="002B160A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</w:p>
        </w:tc>
      </w:tr>
      <w:tr w:rsidR="00DA59CD" w:rsidTr="002B160A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59CD" w:rsidRDefault="00DA59CD" w:rsidP="002B160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59CD" w:rsidRDefault="00DA59CD" w:rsidP="002B160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斛生记霍山原生</w:t>
            </w: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24"/>
                <w:szCs w:val="24"/>
                <w:lang w:bidi="ar"/>
              </w:rPr>
              <w:t>・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铁皮石斛月用礼盒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59CD" w:rsidRDefault="00DA59CD" w:rsidP="002B160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元/盒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59CD" w:rsidRDefault="00DA59CD" w:rsidP="002B160A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</w:p>
        </w:tc>
      </w:tr>
      <w:tr w:rsidR="00DA59CD" w:rsidTr="002B160A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59CD" w:rsidRDefault="00DA59CD" w:rsidP="002B160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59CD" w:rsidRDefault="00DA59CD" w:rsidP="002B160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和正臂式电子血压计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59CD" w:rsidRDefault="00DA59CD" w:rsidP="002B160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元/个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59CD" w:rsidRDefault="00DA59CD" w:rsidP="002B160A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</w:p>
        </w:tc>
      </w:tr>
      <w:tr w:rsidR="00DA59CD" w:rsidTr="002B160A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59CD" w:rsidRDefault="00DA59CD" w:rsidP="002B160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59CD" w:rsidRDefault="00DA59CD" w:rsidP="002B160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鼎联老年人坐便椅可折叠移动马桶厕所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59CD" w:rsidRDefault="00DA59CD" w:rsidP="002B160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元/个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59CD" w:rsidRDefault="00DA59CD" w:rsidP="002B160A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</w:p>
        </w:tc>
      </w:tr>
      <w:tr w:rsidR="00DA59CD" w:rsidTr="002B160A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59CD" w:rsidRDefault="00DA59CD" w:rsidP="002B160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59CD" w:rsidRDefault="00DA59CD" w:rsidP="002B160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众志多功能轮椅小型折叠轻便老人轮椅手推代步车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59CD" w:rsidRDefault="00DA59CD" w:rsidP="002B160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元/个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59CD" w:rsidRDefault="00DA59CD" w:rsidP="002B160A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</w:p>
        </w:tc>
      </w:tr>
      <w:tr w:rsidR="00DA59CD" w:rsidTr="002B160A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59CD" w:rsidRDefault="00DA59CD" w:rsidP="002B160A">
            <w:p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59CD" w:rsidRDefault="00DA59CD" w:rsidP="002B160A">
            <w:p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舒泰圣寝老人起床辅助器电动升降床垫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59CD" w:rsidRDefault="00DA59CD" w:rsidP="002B160A">
            <w:p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元/个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59CD" w:rsidRDefault="00DA59CD" w:rsidP="002B160A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</w:p>
        </w:tc>
      </w:tr>
    </w:tbl>
    <w:p w:rsidR="00DA59CD" w:rsidRDefault="00DA59CD" w:rsidP="00DA59CD">
      <w:pPr>
        <w:adjustRightInd w:val="0"/>
        <w:snapToGrid w:val="0"/>
        <w:spacing w:line="360" w:lineRule="auto"/>
        <w:rPr>
          <w:rFonts w:ascii="仿宋_GB2312" w:eastAsia="仿宋_GB2312" w:hAnsi="宋体"/>
          <w:color w:val="000000" w:themeColor="text1"/>
          <w:sz w:val="28"/>
          <w:szCs w:val="28"/>
        </w:rPr>
      </w:pPr>
      <w:r>
        <w:rPr>
          <w:rFonts w:ascii="仿宋_GB2312" w:eastAsia="仿宋_GB2312" w:hAnsi="宋体" w:hint="eastAsia"/>
          <w:color w:val="000000" w:themeColor="text1"/>
          <w:sz w:val="22"/>
          <w:szCs w:val="28"/>
        </w:rPr>
        <w:t>*以上表格物品不得改动、删除，否则做无效投标处理。</w:t>
      </w:r>
    </w:p>
    <w:p w:rsidR="00DA59CD" w:rsidRDefault="00DA59CD" w:rsidP="00DA59CD">
      <w:pPr>
        <w:adjustRightInd w:val="0"/>
        <w:snapToGrid w:val="0"/>
        <w:spacing w:line="360" w:lineRule="auto"/>
        <w:rPr>
          <w:rFonts w:ascii="仿宋_GB2312" w:eastAsia="仿宋_GB2312" w:hAnsi="宋体"/>
          <w:color w:val="000000" w:themeColor="text1"/>
          <w:sz w:val="28"/>
          <w:szCs w:val="28"/>
        </w:rPr>
      </w:pPr>
      <w:r>
        <w:rPr>
          <w:rFonts w:ascii="仿宋_GB2312" w:eastAsia="仿宋_GB2312" w:hAnsi="宋体" w:hint="eastAsia"/>
          <w:color w:val="000000" w:themeColor="text1"/>
          <w:sz w:val="28"/>
          <w:szCs w:val="28"/>
        </w:rPr>
        <w:t>4、付款方式：</w:t>
      </w:r>
      <w:r>
        <w:rPr>
          <w:rFonts w:ascii="仿宋_GB2312" w:eastAsia="仿宋_GB2312" w:hAnsi="宋体" w:hint="eastAsia"/>
          <w:color w:val="000000" w:themeColor="text1"/>
          <w:sz w:val="28"/>
        </w:rPr>
        <w:t>按实际采购数量结算，商品经双方确认无误后按季度结算，每季度结算上季度的货款。</w:t>
      </w:r>
    </w:p>
    <w:p w:rsidR="00DA59CD" w:rsidRDefault="00DA59CD" w:rsidP="00DA59CD">
      <w:pPr>
        <w:adjustRightInd w:val="0"/>
        <w:snapToGrid w:val="0"/>
        <w:spacing w:line="360" w:lineRule="auto"/>
        <w:rPr>
          <w:rFonts w:ascii="仿宋_GB2312" w:eastAsia="仿宋_GB2312"/>
          <w:snapToGrid w:val="0"/>
          <w:color w:val="000000" w:themeColor="text1"/>
          <w:sz w:val="28"/>
          <w:szCs w:val="28"/>
        </w:rPr>
      </w:pPr>
      <w:r>
        <w:rPr>
          <w:rFonts w:ascii="仿宋_GB2312" w:eastAsia="仿宋_GB2312" w:hAnsi="宋体" w:hint="eastAsia"/>
          <w:color w:val="000000" w:themeColor="text1"/>
          <w:sz w:val="28"/>
          <w:szCs w:val="28"/>
        </w:rPr>
        <w:t>5、 其他优惠条件（如有请列明）</w:t>
      </w:r>
    </w:p>
    <w:p w:rsidR="00DA59CD" w:rsidRDefault="00DA59CD" w:rsidP="00DA59CD">
      <w:pPr>
        <w:adjustRightInd w:val="0"/>
        <w:spacing w:line="640" w:lineRule="exact"/>
        <w:rPr>
          <w:rFonts w:ascii="仿宋_GB2312" w:eastAsia="仿宋_GB2312"/>
          <w:snapToGrid w:val="0"/>
          <w:color w:val="000000" w:themeColor="text1"/>
          <w:sz w:val="28"/>
          <w:szCs w:val="28"/>
        </w:rPr>
      </w:pPr>
    </w:p>
    <w:p w:rsidR="00DA59CD" w:rsidRDefault="00DA59CD" w:rsidP="00DA59CD">
      <w:pPr>
        <w:spacing w:line="360" w:lineRule="auto"/>
        <w:jc w:val="left"/>
        <w:rPr>
          <w:rFonts w:ascii="黑体" w:eastAsia="黑体" w:hAnsi="黑体"/>
          <w:b/>
          <w:color w:val="000000" w:themeColor="text1"/>
          <w:sz w:val="24"/>
          <w:szCs w:val="24"/>
        </w:rPr>
      </w:pPr>
      <w:r>
        <w:rPr>
          <w:rFonts w:ascii="黑体" w:eastAsia="黑体" w:hAnsi="黑体" w:hint="eastAsia"/>
          <w:b/>
          <w:color w:val="000000" w:themeColor="text1"/>
          <w:sz w:val="24"/>
          <w:szCs w:val="24"/>
        </w:rPr>
        <w:t>备注：</w:t>
      </w:r>
    </w:p>
    <w:p w:rsidR="00DA59CD" w:rsidRDefault="00DA59CD" w:rsidP="00DA59CD">
      <w:pPr>
        <w:pStyle w:val="1"/>
        <w:spacing w:line="360" w:lineRule="auto"/>
        <w:ind w:firstLine="482"/>
        <w:jc w:val="left"/>
        <w:rPr>
          <w:rFonts w:ascii="黑体" w:eastAsia="黑体" w:hAnsi="黑体"/>
          <w:b/>
          <w:color w:val="000000" w:themeColor="text1"/>
        </w:rPr>
      </w:pPr>
      <w:r>
        <w:rPr>
          <w:rFonts w:ascii="黑体" w:eastAsia="黑体" w:hAnsi="黑体" w:hint="eastAsia"/>
          <w:b/>
          <w:color w:val="000000" w:themeColor="text1"/>
        </w:rPr>
        <w:t>本次报价包含本项目所有费用及供应商为项目实施而支付的交通、食宿、通讯、税费等全部费用，昆山农商银行不再另外支付与本项目有关的其他费用。</w:t>
      </w:r>
    </w:p>
    <w:p w:rsidR="00DA59CD" w:rsidRDefault="00DA59CD" w:rsidP="00DA59CD">
      <w:pPr>
        <w:spacing w:line="360" w:lineRule="auto"/>
        <w:ind w:left="1526" w:hanging="1526"/>
        <w:rPr>
          <w:rFonts w:ascii="黑体" w:eastAsia="黑体" w:hAnsi="黑体"/>
          <w:b/>
          <w:color w:val="000000" w:themeColor="text1"/>
          <w:sz w:val="24"/>
          <w:szCs w:val="24"/>
        </w:rPr>
      </w:pPr>
      <w:r>
        <w:rPr>
          <w:rFonts w:ascii="黑体" w:eastAsia="黑体" w:hAnsi="黑体" w:hint="eastAsia"/>
          <w:b/>
          <w:color w:val="000000" w:themeColor="text1"/>
          <w:sz w:val="24"/>
          <w:szCs w:val="24"/>
        </w:rPr>
        <w:t>（本表内未明确列述的项目费用应视为包括在项目费用总额之内）</w:t>
      </w:r>
    </w:p>
    <w:p w:rsidR="00DA59CD" w:rsidRDefault="00DA59CD" w:rsidP="00DA59CD">
      <w:pPr>
        <w:adjustRightInd w:val="0"/>
        <w:spacing w:line="360" w:lineRule="auto"/>
        <w:ind w:firstLineChars="1950" w:firstLine="5460"/>
        <w:rPr>
          <w:rFonts w:ascii="仿宋_GB2312" w:eastAsia="仿宋_GB2312"/>
          <w:snapToGrid w:val="0"/>
          <w:color w:val="000000" w:themeColor="text1"/>
          <w:sz w:val="28"/>
          <w:szCs w:val="28"/>
        </w:rPr>
      </w:pPr>
      <w:r>
        <w:rPr>
          <w:rFonts w:ascii="仿宋_GB2312" w:eastAsia="仿宋_GB2312" w:hint="eastAsia"/>
          <w:snapToGrid w:val="0"/>
          <w:color w:val="000000" w:themeColor="text1"/>
          <w:sz w:val="28"/>
          <w:szCs w:val="28"/>
        </w:rPr>
        <w:t>公司盖章：</w:t>
      </w:r>
    </w:p>
    <w:p w:rsidR="00DA59CD" w:rsidRDefault="00DA59CD" w:rsidP="00DA59CD">
      <w:pPr>
        <w:autoSpaceDE w:val="0"/>
        <w:autoSpaceDN w:val="0"/>
        <w:spacing w:line="360" w:lineRule="auto"/>
        <w:ind w:firstLineChars="1000" w:firstLine="2800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ascii="仿宋_GB2312" w:eastAsia="仿宋_GB2312" w:hint="eastAsia"/>
          <w:color w:val="000000" w:themeColor="text1"/>
          <w:sz w:val="28"/>
          <w:szCs w:val="28"/>
        </w:rPr>
        <w:t xml:space="preserve">法定代表人或其授权的代表签字：                 </w:t>
      </w:r>
    </w:p>
    <w:p w:rsidR="00A03CEC" w:rsidRPr="00DA59CD" w:rsidRDefault="00DA59CD" w:rsidP="00DA59CD">
      <w:pPr>
        <w:spacing w:line="360" w:lineRule="auto"/>
        <w:ind w:leftChars="50" w:left="105" w:firstLineChars="2100" w:firstLine="5880"/>
        <w:rPr>
          <w:rFonts w:ascii="仿宋_GB2312" w:eastAsia="仿宋_GB2312" w:hint="eastAsia"/>
          <w:color w:val="000000" w:themeColor="text1"/>
          <w:sz w:val="28"/>
          <w:szCs w:val="28"/>
        </w:rPr>
      </w:pPr>
      <w:r>
        <w:rPr>
          <w:rFonts w:ascii="仿宋_GB2312" w:eastAsia="仿宋_GB2312" w:hint="eastAsia"/>
          <w:color w:val="000000" w:themeColor="text1"/>
          <w:sz w:val="28"/>
          <w:szCs w:val="28"/>
        </w:rPr>
        <w:t xml:space="preserve">日 期：   </w:t>
      </w:r>
      <w:bookmarkStart w:id="0" w:name="_GoBack"/>
      <w:bookmarkEnd w:id="0"/>
    </w:p>
    <w:sectPr w:rsidR="00A03CEC" w:rsidRPr="00DA59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4A1" w:rsidRDefault="000B54A1" w:rsidP="00DA59CD">
      <w:r>
        <w:separator/>
      </w:r>
    </w:p>
  </w:endnote>
  <w:endnote w:type="continuationSeparator" w:id="0">
    <w:p w:rsidR="000B54A1" w:rsidRDefault="000B54A1" w:rsidP="00DA5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4A1" w:rsidRDefault="000B54A1" w:rsidP="00DA59CD">
      <w:r>
        <w:separator/>
      </w:r>
    </w:p>
  </w:footnote>
  <w:footnote w:type="continuationSeparator" w:id="0">
    <w:p w:rsidR="000B54A1" w:rsidRDefault="000B54A1" w:rsidP="00DA59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F6C"/>
    <w:rsid w:val="000B54A1"/>
    <w:rsid w:val="0028481A"/>
    <w:rsid w:val="00366F6C"/>
    <w:rsid w:val="00733099"/>
    <w:rsid w:val="00887F7B"/>
    <w:rsid w:val="008C7B18"/>
    <w:rsid w:val="00A03CEC"/>
    <w:rsid w:val="00D36F9B"/>
    <w:rsid w:val="00DA59CD"/>
    <w:rsid w:val="00E303B0"/>
    <w:rsid w:val="00E7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5911C9"/>
  <w15:chartTrackingRefBased/>
  <w15:docId w15:val="{07DE12F5-3814-4A1B-9B06-088C4897C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9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59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A59C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A59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A59CD"/>
    <w:rPr>
      <w:sz w:val="18"/>
      <w:szCs w:val="18"/>
    </w:rPr>
  </w:style>
  <w:style w:type="paragraph" w:customStyle="1" w:styleId="1">
    <w:name w:val="列出段落1"/>
    <w:basedOn w:val="a"/>
    <w:link w:val="Char"/>
    <w:uiPriority w:val="34"/>
    <w:qFormat/>
    <w:rsid w:val="00DA59CD"/>
    <w:pPr>
      <w:ind w:firstLineChars="200" w:firstLine="420"/>
    </w:pPr>
    <w:rPr>
      <w:rFonts w:ascii="Times New Roman" w:eastAsia="宋体" w:hAnsi="Times New Roman" w:cs="Times New Roman"/>
      <w:sz w:val="24"/>
      <w:szCs w:val="24"/>
    </w:rPr>
  </w:style>
  <w:style w:type="character" w:customStyle="1" w:styleId="Char">
    <w:name w:val="列出段落 Char"/>
    <w:link w:val="1"/>
    <w:uiPriority w:val="34"/>
    <w:qFormat/>
    <w:rsid w:val="00DA59CD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krcb</dc:creator>
  <cp:keywords/>
  <dc:description/>
  <cp:lastModifiedBy>krcb</cp:lastModifiedBy>
  <cp:revision>2</cp:revision>
  <dcterms:created xsi:type="dcterms:W3CDTF">2026-01-22T08:10:00Z</dcterms:created>
  <dcterms:modified xsi:type="dcterms:W3CDTF">2026-01-22T08:10:00Z</dcterms:modified>
</cp:coreProperties>
</file>