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CD" w:rsidRPr="00F761EE" w:rsidRDefault="00013D0E" w:rsidP="00114AA9">
      <w:pPr>
        <w:tabs>
          <w:tab w:val="left" w:pos="8280"/>
        </w:tabs>
        <w:spacing w:line="360" w:lineRule="auto"/>
        <w:rPr>
          <w:rFonts w:ascii="黑体" w:eastAsia="黑体"/>
          <w:color w:val="000000" w:themeColor="text1"/>
          <w:szCs w:val="28"/>
        </w:rPr>
      </w:pPr>
      <w:r w:rsidRPr="00F761EE">
        <w:rPr>
          <w:rFonts w:ascii="黑体" w:eastAsia="黑体" w:hint="eastAsia"/>
          <w:color w:val="000000" w:themeColor="text1"/>
          <w:szCs w:val="28"/>
        </w:rPr>
        <w:t>招标编号：</w:t>
      </w:r>
      <w:r w:rsidR="00114AA9" w:rsidRPr="00F761EE">
        <w:rPr>
          <w:rFonts w:ascii="黑体" w:eastAsia="黑体"/>
          <w:color w:val="000000" w:themeColor="text1"/>
          <w:szCs w:val="28"/>
        </w:rPr>
        <w:t>KSRCBZB2023063</w:t>
      </w:r>
    </w:p>
    <w:p w:rsidR="003A36CD" w:rsidRPr="00F761EE" w:rsidRDefault="003A36CD" w:rsidP="00114AA9">
      <w:pPr>
        <w:tabs>
          <w:tab w:val="left" w:pos="8280"/>
        </w:tabs>
        <w:spacing w:line="360" w:lineRule="auto"/>
        <w:rPr>
          <w:rFonts w:ascii="黑体" w:eastAsia="黑体"/>
          <w:b/>
          <w:color w:val="000000" w:themeColor="text1"/>
          <w:szCs w:val="28"/>
        </w:rPr>
      </w:pPr>
    </w:p>
    <w:p w:rsidR="003A36CD" w:rsidRPr="00F761EE" w:rsidRDefault="003A36CD" w:rsidP="00114AA9">
      <w:pPr>
        <w:tabs>
          <w:tab w:val="left" w:pos="8280"/>
        </w:tabs>
        <w:spacing w:line="360" w:lineRule="auto"/>
        <w:rPr>
          <w:rFonts w:ascii="黑体" w:eastAsia="黑体"/>
          <w:b/>
          <w:color w:val="000000" w:themeColor="text1"/>
        </w:rPr>
      </w:pPr>
    </w:p>
    <w:p w:rsidR="00114AA9" w:rsidRPr="00F761EE" w:rsidRDefault="00114AA9" w:rsidP="00114AA9">
      <w:pPr>
        <w:tabs>
          <w:tab w:val="left" w:pos="8280"/>
        </w:tabs>
        <w:spacing w:line="360" w:lineRule="auto"/>
        <w:rPr>
          <w:rFonts w:ascii="黑体" w:eastAsia="黑体"/>
          <w:b/>
          <w:color w:val="000000" w:themeColor="text1"/>
        </w:rPr>
      </w:pPr>
      <w:bookmarkStart w:id="0" w:name="_GoBack"/>
      <w:bookmarkEnd w:id="0"/>
    </w:p>
    <w:p w:rsidR="00114AA9" w:rsidRPr="00F761EE" w:rsidRDefault="00114AA9" w:rsidP="00114AA9">
      <w:pPr>
        <w:tabs>
          <w:tab w:val="left" w:pos="8280"/>
        </w:tabs>
        <w:spacing w:line="360" w:lineRule="auto"/>
        <w:rPr>
          <w:rFonts w:ascii="黑体" w:eastAsia="黑体"/>
          <w:b/>
          <w:color w:val="000000" w:themeColor="text1"/>
        </w:rPr>
      </w:pPr>
    </w:p>
    <w:p w:rsidR="00114AA9" w:rsidRPr="00F761EE" w:rsidRDefault="00114AA9" w:rsidP="00114AA9">
      <w:pPr>
        <w:tabs>
          <w:tab w:val="left" w:pos="8280"/>
        </w:tabs>
        <w:spacing w:line="360" w:lineRule="auto"/>
        <w:rPr>
          <w:rFonts w:ascii="黑体" w:eastAsia="黑体"/>
          <w:b/>
          <w:color w:val="000000" w:themeColor="text1"/>
        </w:rPr>
      </w:pPr>
    </w:p>
    <w:p w:rsidR="003A36CD" w:rsidRPr="00F761EE" w:rsidRDefault="003A36CD" w:rsidP="00114AA9">
      <w:pPr>
        <w:tabs>
          <w:tab w:val="left" w:pos="8280"/>
        </w:tabs>
        <w:spacing w:line="360" w:lineRule="auto"/>
        <w:rPr>
          <w:rFonts w:ascii="黑体" w:eastAsia="黑体"/>
          <w:b/>
          <w:color w:val="000000" w:themeColor="text1"/>
        </w:rPr>
      </w:pPr>
    </w:p>
    <w:p w:rsidR="003A36CD" w:rsidRPr="00F761EE" w:rsidRDefault="003A36CD" w:rsidP="00114AA9">
      <w:pPr>
        <w:tabs>
          <w:tab w:val="left" w:pos="8280"/>
        </w:tabs>
        <w:spacing w:line="360" w:lineRule="auto"/>
        <w:rPr>
          <w:rFonts w:ascii="黑体" w:eastAsia="黑体"/>
          <w:b/>
          <w:color w:val="000000" w:themeColor="text1"/>
        </w:rPr>
      </w:pPr>
    </w:p>
    <w:p w:rsidR="003A36CD" w:rsidRPr="00F761EE" w:rsidRDefault="00013D0E" w:rsidP="00114AA9">
      <w:pPr>
        <w:pStyle w:val="a5"/>
        <w:tabs>
          <w:tab w:val="left" w:pos="8280"/>
        </w:tabs>
        <w:spacing w:after="0" w:line="360" w:lineRule="auto"/>
        <w:jc w:val="center"/>
        <w:outlineLvl w:val="0"/>
        <w:rPr>
          <w:rFonts w:ascii="黑体" w:eastAsia="黑体"/>
          <w:color w:val="000000" w:themeColor="text1"/>
          <w:sz w:val="44"/>
        </w:rPr>
      </w:pPr>
      <w:r w:rsidRPr="00F761EE">
        <w:rPr>
          <w:rFonts w:ascii="黑体" w:eastAsia="黑体" w:hint="eastAsia"/>
          <w:color w:val="000000" w:themeColor="text1"/>
          <w:sz w:val="44"/>
        </w:rPr>
        <w:t>江苏</w:t>
      </w:r>
      <w:r w:rsidRPr="00F761EE">
        <w:rPr>
          <w:rFonts w:ascii="黑体" w:eastAsia="黑体"/>
          <w:color w:val="000000" w:themeColor="text1"/>
          <w:sz w:val="44"/>
        </w:rPr>
        <w:t>昆山农村商业银行</w:t>
      </w:r>
      <w:r w:rsidRPr="00F761EE">
        <w:rPr>
          <w:rFonts w:ascii="黑体" w:eastAsia="黑体" w:hint="eastAsia"/>
          <w:color w:val="000000" w:themeColor="text1"/>
          <w:sz w:val="44"/>
        </w:rPr>
        <w:t>股份有限公司</w:t>
      </w:r>
    </w:p>
    <w:p w:rsidR="003A36CD" w:rsidRPr="00F761EE" w:rsidRDefault="00013D0E" w:rsidP="00114AA9">
      <w:pPr>
        <w:pStyle w:val="a5"/>
        <w:tabs>
          <w:tab w:val="left" w:pos="8280"/>
        </w:tabs>
        <w:spacing w:after="0" w:line="360" w:lineRule="auto"/>
        <w:jc w:val="center"/>
        <w:outlineLvl w:val="0"/>
        <w:rPr>
          <w:rFonts w:ascii="黑体" w:eastAsia="黑体"/>
          <w:color w:val="000000" w:themeColor="text1"/>
          <w:sz w:val="44"/>
        </w:rPr>
      </w:pPr>
      <w:r w:rsidRPr="00F761EE">
        <w:rPr>
          <w:rFonts w:ascii="黑体" w:eastAsia="黑体"/>
          <w:color w:val="000000" w:themeColor="text1"/>
          <w:sz w:val="44"/>
        </w:rPr>
        <w:t>招标书</w:t>
      </w:r>
    </w:p>
    <w:p w:rsidR="003A36CD" w:rsidRPr="00F761EE" w:rsidRDefault="003A36CD" w:rsidP="00114AA9">
      <w:pPr>
        <w:tabs>
          <w:tab w:val="left" w:pos="8280"/>
        </w:tabs>
        <w:spacing w:line="360" w:lineRule="auto"/>
        <w:jc w:val="center"/>
        <w:rPr>
          <w:rFonts w:ascii="宋体"/>
          <w:b/>
          <w:color w:val="000000" w:themeColor="text1"/>
          <w:sz w:val="48"/>
        </w:rPr>
      </w:pPr>
    </w:p>
    <w:p w:rsidR="003A36CD" w:rsidRPr="00F761EE" w:rsidRDefault="003A36CD" w:rsidP="00114AA9">
      <w:pPr>
        <w:tabs>
          <w:tab w:val="left" w:pos="8280"/>
        </w:tabs>
        <w:spacing w:line="360" w:lineRule="auto"/>
        <w:jc w:val="center"/>
        <w:rPr>
          <w:color w:val="000000" w:themeColor="text1"/>
          <w:sz w:val="48"/>
        </w:rPr>
      </w:pPr>
    </w:p>
    <w:p w:rsidR="003A36CD" w:rsidRPr="00F761EE" w:rsidRDefault="003A36CD" w:rsidP="00114AA9">
      <w:pPr>
        <w:tabs>
          <w:tab w:val="left" w:pos="8280"/>
        </w:tabs>
        <w:spacing w:line="360" w:lineRule="auto"/>
        <w:jc w:val="center"/>
        <w:rPr>
          <w:color w:val="000000" w:themeColor="text1"/>
          <w:sz w:val="48"/>
        </w:rPr>
      </w:pPr>
    </w:p>
    <w:p w:rsidR="003A36CD" w:rsidRPr="00F761EE" w:rsidRDefault="003A36CD" w:rsidP="00114AA9">
      <w:pPr>
        <w:tabs>
          <w:tab w:val="left" w:pos="8280"/>
        </w:tabs>
        <w:spacing w:line="360" w:lineRule="auto"/>
        <w:jc w:val="center"/>
        <w:rPr>
          <w:color w:val="000000" w:themeColor="text1"/>
          <w:sz w:val="48"/>
        </w:rPr>
      </w:pPr>
    </w:p>
    <w:p w:rsidR="003A36CD" w:rsidRPr="00F761EE" w:rsidRDefault="003A36CD" w:rsidP="00114AA9">
      <w:pPr>
        <w:tabs>
          <w:tab w:val="left" w:pos="8280"/>
        </w:tabs>
        <w:spacing w:line="360" w:lineRule="auto"/>
        <w:jc w:val="center"/>
        <w:rPr>
          <w:color w:val="000000" w:themeColor="text1"/>
          <w:sz w:val="48"/>
        </w:rPr>
      </w:pPr>
    </w:p>
    <w:p w:rsidR="003A36CD" w:rsidRPr="00F761EE" w:rsidRDefault="003A36CD" w:rsidP="00114AA9">
      <w:pPr>
        <w:tabs>
          <w:tab w:val="left" w:pos="8280"/>
        </w:tabs>
        <w:spacing w:line="360" w:lineRule="auto"/>
        <w:jc w:val="center"/>
        <w:rPr>
          <w:color w:val="000000" w:themeColor="text1"/>
          <w:sz w:val="48"/>
        </w:rPr>
      </w:pPr>
    </w:p>
    <w:p w:rsidR="003A36CD" w:rsidRPr="00F761EE" w:rsidRDefault="003A36CD" w:rsidP="00114AA9">
      <w:pPr>
        <w:tabs>
          <w:tab w:val="left" w:pos="8280"/>
        </w:tabs>
        <w:spacing w:line="360" w:lineRule="auto"/>
        <w:jc w:val="center"/>
        <w:rPr>
          <w:color w:val="000000" w:themeColor="text1"/>
          <w:sz w:val="48"/>
        </w:rPr>
      </w:pPr>
    </w:p>
    <w:p w:rsidR="003A36CD" w:rsidRPr="00F761EE" w:rsidRDefault="003A36CD" w:rsidP="00114AA9">
      <w:pPr>
        <w:tabs>
          <w:tab w:val="left" w:pos="8280"/>
        </w:tabs>
        <w:spacing w:line="360" w:lineRule="auto"/>
        <w:jc w:val="center"/>
        <w:rPr>
          <w:color w:val="000000" w:themeColor="text1"/>
          <w:sz w:val="48"/>
        </w:rPr>
      </w:pPr>
    </w:p>
    <w:p w:rsidR="003A36CD" w:rsidRPr="00F761EE" w:rsidRDefault="003A36CD" w:rsidP="00114AA9">
      <w:pPr>
        <w:tabs>
          <w:tab w:val="left" w:pos="8280"/>
        </w:tabs>
        <w:spacing w:line="360" w:lineRule="auto"/>
        <w:jc w:val="center"/>
        <w:rPr>
          <w:color w:val="000000" w:themeColor="text1"/>
          <w:sz w:val="48"/>
        </w:rPr>
      </w:pPr>
    </w:p>
    <w:p w:rsidR="003A36CD" w:rsidRPr="00F761EE" w:rsidRDefault="00013D0E" w:rsidP="00114AA9">
      <w:pPr>
        <w:tabs>
          <w:tab w:val="left" w:pos="8280"/>
        </w:tabs>
        <w:spacing w:line="360" w:lineRule="auto"/>
        <w:jc w:val="center"/>
        <w:outlineLvl w:val="0"/>
        <w:rPr>
          <w:rFonts w:ascii="宋体" w:eastAsia="仿宋_GB2312"/>
          <w:color w:val="000000" w:themeColor="text1"/>
          <w:szCs w:val="28"/>
        </w:rPr>
      </w:pPr>
      <w:r w:rsidRPr="00F761EE">
        <w:rPr>
          <w:rFonts w:eastAsia="仿宋_GB2312" w:hint="eastAsia"/>
          <w:color w:val="000000" w:themeColor="text1"/>
          <w:szCs w:val="28"/>
        </w:rPr>
        <w:t>江苏昆山农村商业银行股份有限公司</w:t>
      </w:r>
    </w:p>
    <w:p w:rsidR="003A36CD" w:rsidRPr="00F761EE" w:rsidRDefault="00013D0E" w:rsidP="00114AA9">
      <w:pPr>
        <w:pStyle w:val="a7"/>
        <w:tabs>
          <w:tab w:val="left" w:pos="8280"/>
        </w:tabs>
        <w:spacing w:line="360" w:lineRule="auto"/>
        <w:ind w:leftChars="0" w:left="0" w:firstLineChars="1150" w:firstLine="3220"/>
        <w:outlineLvl w:val="0"/>
        <w:rPr>
          <w:rFonts w:eastAsia="仿宋_GB2312"/>
          <w:color w:val="000000" w:themeColor="text1"/>
          <w:szCs w:val="28"/>
        </w:rPr>
      </w:pPr>
      <w:r w:rsidRPr="00F761EE">
        <w:rPr>
          <w:rFonts w:eastAsia="仿宋_GB2312" w:hint="eastAsia"/>
          <w:color w:val="000000" w:themeColor="text1"/>
          <w:szCs w:val="28"/>
        </w:rPr>
        <w:t>2023</w:t>
      </w:r>
      <w:r w:rsidRPr="00F761EE">
        <w:rPr>
          <w:rFonts w:eastAsia="仿宋_GB2312" w:hint="eastAsia"/>
          <w:color w:val="000000" w:themeColor="text1"/>
          <w:szCs w:val="28"/>
        </w:rPr>
        <w:t>年</w:t>
      </w:r>
      <w:r w:rsidRPr="00F761EE">
        <w:rPr>
          <w:rFonts w:eastAsia="仿宋_GB2312" w:hint="eastAsia"/>
          <w:color w:val="000000" w:themeColor="text1"/>
          <w:szCs w:val="28"/>
        </w:rPr>
        <w:t>12</w:t>
      </w:r>
      <w:r w:rsidRPr="00F761EE">
        <w:rPr>
          <w:rFonts w:eastAsia="仿宋_GB2312" w:hint="eastAsia"/>
          <w:color w:val="000000" w:themeColor="text1"/>
          <w:szCs w:val="28"/>
        </w:rPr>
        <w:t>月</w:t>
      </w:r>
    </w:p>
    <w:p w:rsidR="003A36CD" w:rsidRPr="00F761EE" w:rsidRDefault="00013D0E" w:rsidP="00114AA9">
      <w:pPr>
        <w:spacing w:line="360" w:lineRule="auto"/>
        <w:jc w:val="center"/>
        <w:rPr>
          <w:rFonts w:ascii="黑体" w:eastAsia="黑体"/>
          <w:color w:val="000000" w:themeColor="text1"/>
          <w:sz w:val="32"/>
          <w:szCs w:val="32"/>
        </w:rPr>
      </w:pPr>
      <w:r w:rsidRPr="00F761EE">
        <w:rPr>
          <w:color w:val="000000" w:themeColor="text1"/>
        </w:rPr>
        <w:br w:type="page"/>
      </w:r>
      <w:r w:rsidRPr="00F761EE">
        <w:rPr>
          <w:rFonts w:ascii="黑体" w:eastAsia="黑体" w:hint="eastAsia"/>
          <w:color w:val="000000" w:themeColor="text1"/>
          <w:sz w:val="32"/>
          <w:szCs w:val="32"/>
        </w:rPr>
        <w:lastRenderedPageBreak/>
        <w:t>声</w:t>
      </w:r>
      <w:r w:rsidRPr="00F761EE">
        <w:rPr>
          <w:rFonts w:ascii="黑体" w:eastAsia="黑体" w:hint="eastAsia"/>
          <w:color w:val="000000" w:themeColor="text1"/>
          <w:sz w:val="32"/>
          <w:szCs w:val="32"/>
        </w:rPr>
        <w:tab/>
      </w:r>
      <w:r w:rsidRPr="00F761EE">
        <w:rPr>
          <w:rFonts w:ascii="黑体" w:eastAsia="黑体" w:hint="eastAsia"/>
          <w:color w:val="000000" w:themeColor="text1"/>
          <w:sz w:val="32"/>
          <w:szCs w:val="32"/>
        </w:rPr>
        <w:tab/>
        <w:t>明</w:t>
      </w:r>
    </w:p>
    <w:p w:rsidR="003A36CD" w:rsidRPr="00F761EE" w:rsidRDefault="00013D0E" w:rsidP="00114AA9">
      <w:pPr>
        <w:spacing w:line="360" w:lineRule="auto"/>
        <w:ind w:firstLineChars="200" w:firstLine="560"/>
        <w:rPr>
          <w:rFonts w:ascii="仿宋_GB2312" w:eastAsia="仿宋_GB2312"/>
          <w:color w:val="000000" w:themeColor="text1"/>
          <w:szCs w:val="28"/>
        </w:rPr>
      </w:pPr>
      <w:r w:rsidRPr="00F761EE">
        <w:rPr>
          <w:rFonts w:ascii="仿宋_GB2312" w:eastAsia="仿宋_GB2312" w:hint="eastAsia"/>
          <w:color w:val="000000" w:themeColor="text1"/>
          <w:szCs w:val="28"/>
        </w:rPr>
        <w:t>本招标文件专用于江苏昆山农村商业银行股份有限公司本次采购</w:t>
      </w:r>
      <w:r w:rsidRPr="00F761EE">
        <w:rPr>
          <w:rFonts w:ascii="仿宋_GB2312" w:eastAsia="仿宋_GB2312" w:hAnsi="宋体" w:hint="eastAsia"/>
          <w:color w:val="000000" w:themeColor="text1"/>
          <w:u w:val="words"/>
        </w:rPr>
        <w:t>昆山人社被征地农民社会保障信息管理系统</w:t>
      </w:r>
      <w:r w:rsidRPr="00F761EE">
        <w:rPr>
          <w:rFonts w:ascii="仿宋_GB2312" w:eastAsia="仿宋_GB2312" w:hint="eastAsia"/>
          <w:color w:val="000000" w:themeColor="text1"/>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3A36CD" w:rsidRPr="00F761EE" w:rsidRDefault="003A36CD" w:rsidP="00114AA9">
      <w:pPr>
        <w:spacing w:line="360" w:lineRule="auto"/>
        <w:jc w:val="center"/>
        <w:rPr>
          <w:color w:val="000000" w:themeColor="text1"/>
        </w:rPr>
      </w:pPr>
    </w:p>
    <w:p w:rsidR="003A36CD" w:rsidRPr="00F761EE" w:rsidRDefault="003A36CD" w:rsidP="00114AA9">
      <w:pPr>
        <w:spacing w:line="360" w:lineRule="auto"/>
        <w:jc w:val="center"/>
        <w:rPr>
          <w:color w:val="000000" w:themeColor="text1"/>
        </w:rPr>
        <w:sectPr w:rsidR="003A36CD" w:rsidRPr="00F761EE">
          <w:pgSz w:w="11906" w:h="16838"/>
          <w:pgMar w:top="1440" w:right="1800" w:bottom="1440" w:left="1800" w:header="851" w:footer="992" w:gutter="0"/>
          <w:cols w:space="720"/>
          <w:docGrid w:type="lines" w:linePitch="312"/>
        </w:sectPr>
      </w:pPr>
    </w:p>
    <w:p w:rsidR="003A36CD" w:rsidRPr="00F761EE" w:rsidRDefault="00013D0E" w:rsidP="00114AA9">
      <w:pPr>
        <w:pStyle w:val="1"/>
        <w:keepNext w:val="0"/>
        <w:keepLines w:val="0"/>
        <w:jc w:val="center"/>
        <w:rPr>
          <w:rFonts w:ascii="黑体" w:eastAsia="黑体" w:hAnsi="黑体"/>
          <w:color w:val="000000" w:themeColor="text1"/>
          <w:sz w:val="32"/>
          <w:szCs w:val="32"/>
        </w:rPr>
      </w:pPr>
      <w:r w:rsidRPr="00F761EE">
        <w:rPr>
          <w:rFonts w:ascii="黑体" w:eastAsia="黑体" w:hAnsi="黑体" w:hint="eastAsia"/>
          <w:color w:val="000000" w:themeColor="text1"/>
          <w:sz w:val="32"/>
          <w:szCs w:val="32"/>
        </w:rPr>
        <w:lastRenderedPageBreak/>
        <w:t>第一部分</w:t>
      </w:r>
      <w:r w:rsidRPr="00F761EE">
        <w:rPr>
          <w:rFonts w:ascii="黑体" w:eastAsia="黑体" w:hAnsi="黑体" w:hint="eastAsia"/>
          <w:color w:val="000000" w:themeColor="text1"/>
          <w:sz w:val="32"/>
          <w:szCs w:val="32"/>
        </w:rPr>
        <w:tab/>
        <w:t>投标函</w:t>
      </w:r>
    </w:p>
    <w:p w:rsidR="003A36CD" w:rsidRPr="00F761EE" w:rsidRDefault="00013D0E" w:rsidP="00114AA9">
      <w:pPr>
        <w:spacing w:line="540" w:lineRule="exact"/>
        <w:ind w:leftChars="267" w:left="748"/>
        <w:rPr>
          <w:rFonts w:ascii="仿宋_GB2312" w:eastAsia="仿宋_GB2312"/>
          <w:color w:val="000000" w:themeColor="text1"/>
          <w:szCs w:val="28"/>
        </w:rPr>
      </w:pPr>
      <w:r w:rsidRPr="00F761EE">
        <w:rPr>
          <w:rFonts w:ascii="仿宋_GB2312" w:eastAsia="仿宋_GB2312" w:hint="eastAsia"/>
          <w:color w:val="000000" w:themeColor="text1"/>
          <w:szCs w:val="28"/>
        </w:rPr>
        <w:t>根据业务发展的需求，现就江苏昆山农村商业银行股份有限公司采购</w:t>
      </w:r>
      <w:r w:rsidRPr="00F761EE">
        <w:rPr>
          <w:rFonts w:ascii="仿宋_GB2312" w:eastAsia="仿宋_GB2312" w:hAnsi="宋体" w:hint="eastAsia"/>
          <w:color w:val="000000" w:themeColor="text1"/>
          <w:u w:val="words"/>
        </w:rPr>
        <w:t>昆山人社被征地农民社会保障信息管理系统</w:t>
      </w:r>
      <w:r w:rsidRPr="00F761EE">
        <w:rPr>
          <w:rFonts w:ascii="仿宋_GB2312" w:eastAsia="仿宋_GB2312" w:hint="eastAsia"/>
          <w:color w:val="000000" w:themeColor="text1"/>
          <w:szCs w:val="28"/>
        </w:rPr>
        <w:t>进行招标：</w:t>
      </w:r>
    </w:p>
    <w:p w:rsidR="003A36CD" w:rsidRPr="00F761EE" w:rsidRDefault="00013D0E" w:rsidP="00114AA9">
      <w:pPr>
        <w:spacing w:line="540" w:lineRule="exact"/>
        <w:ind w:firstLineChars="200" w:firstLine="560"/>
        <w:rPr>
          <w:rFonts w:ascii="仿宋_GB2312" w:eastAsia="仿宋_GB2312" w:hAnsi="宋体"/>
          <w:color w:val="000000" w:themeColor="text1"/>
          <w:u w:val="single"/>
        </w:rPr>
      </w:pPr>
      <w:r w:rsidRPr="00F761EE">
        <w:rPr>
          <w:rFonts w:ascii="仿宋_GB2312" w:eastAsia="仿宋_GB2312" w:hint="eastAsia"/>
          <w:color w:val="000000" w:themeColor="text1"/>
          <w:szCs w:val="28"/>
        </w:rPr>
        <w:t>1、招标</w:t>
      </w:r>
      <w:r w:rsidRPr="00F761EE">
        <w:rPr>
          <w:rFonts w:ascii="仿宋_GB2312" w:eastAsia="仿宋_GB2312" w:hAnsi="宋体" w:hint="eastAsia"/>
          <w:color w:val="000000" w:themeColor="text1"/>
        </w:rPr>
        <w:t>编号：</w:t>
      </w:r>
      <w:r w:rsidR="00114AA9" w:rsidRPr="00F761EE">
        <w:rPr>
          <w:rFonts w:ascii="仿宋_GB2312" w:eastAsia="仿宋_GB2312" w:hAnsi="宋体"/>
          <w:color w:val="000000" w:themeColor="text1"/>
        </w:rPr>
        <w:t>KSRCBZB2023063</w:t>
      </w:r>
    </w:p>
    <w:p w:rsidR="003A36CD" w:rsidRPr="00F761EE" w:rsidRDefault="00013D0E" w:rsidP="00114AA9">
      <w:pPr>
        <w:spacing w:line="540" w:lineRule="exact"/>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2、招标人：江苏昆山农村商业银行股份有限公司</w:t>
      </w:r>
    </w:p>
    <w:p w:rsidR="003A36CD" w:rsidRPr="00F761EE" w:rsidRDefault="00013D0E" w:rsidP="00114AA9">
      <w:pPr>
        <w:spacing w:line="540" w:lineRule="exact"/>
        <w:ind w:firstLineChars="200" w:firstLine="560"/>
        <w:jc w:val="left"/>
        <w:rPr>
          <w:rFonts w:ascii="仿宋_GB2312" w:eastAsia="仿宋_GB2312" w:hAnsi="宋体"/>
          <w:color w:val="000000" w:themeColor="text1"/>
          <w:szCs w:val="28"/>
          <w:u w:val="single"/>
        </w:rPr>
      </w:pPr>
      <w:r w:rsidRPr="00F761EE">
        <w:rPr>
          <w:rFonts w:ascii="仿宋_GB2312" w:eastAsia="仿宋_GB2312" w:hAnsi="宋体" w:hint="eastAsia"/>
          <w:color w:val="000000" w:themeColor="text1"/>
          <w:szCs w:val="28"/>
        </w:rPr>
        <w:t>3、招标内容：</w:t>
      </w:r>
      <w:r w:rsidR="009B0C6C" w:rsidRPr="00F761EE">
        <w:rPr>
          <w:rFonts w:ascii="仿宋_GB2312" w:eastAsia="仿宋_GB2312" w:hAnsi="宋体" w:hint="eastAsia"/>
          <w:color w:val="000000" w:themeColor="text1"/>
          <w:szCs w:val="28"/>
        </w:rPr>
        <w:t>昆山农村商业银行</w:t>
      </w:r>
      <w:r w:rsidRPr="00F761EE">
        <w:rPr>
          <w:rFonts w:ascii="仿宋_GB2312" w:eastAsia="仿宋_GB2312" w:hAnsi="宋体" w:hint="eastAsia"/>
          <w:color w:val="000000" w:themeColor="text1"/>
          <w:u w:val="words"/>
        </w:rPr>
        <w:t>昆山人社被征地农民社会保障信息管理系统</w:t>
      </w:r>
    </w:p>
    <w:p w:rsidR="003A36CD" w:rsidRPr="00F761EE" w:rsidRDefault="00013D0E" w:rsidP="00114AA9">
      <w:pPr>
        <w:spacing w:line="540" w:lineRule="exact"/>
        <w:ind w:firstLineChars="200" w:firstLine="560"/>
        <w:jc w:val="left"/>
        <w:rPr>
          <w:rFonts w:ascii="仿宋_GB2312" w:eastAsia="仿宋_GB2312" w:hAnsi="宋体"/>
          <w:color w:val="000000" w:themeColor="text1"/>
        </w:rPr>
      </w:pPr>
      <w:r w:rsidRPr="00F761EE">
        <w:rPr>
          <w:rFonts w:ascii="仿宋_GB2312" w:eastAsia="仿宋_GB2312" w:hAnsi="宋体" w:hint="eastAsia"/>
          <w:color w:val="000000" w:themeColor="text1"/>
        </w:rPr>
        <w:t>4、项目实施地点：昆山</w:t>
      </w:r>
    </w:p>
    <w:p w:rsidR="003A36CD" w:rsidRPr="00F761EE" w:rsidRDefault="00013D0E" w:rsidP="00114AA9">
      <w:pPr>
        <w:spacing w:line="540" w:lineRule="exact"/>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szCs w:val="28"/>
        </w:rPr>
        <w:t>5</w:t>
      </w:r>
      <w:r w:rsidRPr="00F761EE">
        <w:rPr>
          <w:rFonts w:ascii="仿宋_GB2312" w:eastAsia="仿宋_GB2312" w:hAnsi="宋体" w:hint="eastAsia"/>
          <w:color w:val="000000" w:themeColor="text1"/>
        </w:rPr>
        <w:t>、发放标书时间：北京时间2023年</w:t>
      </w:r>
      <w:r w:rsidR="00114AA9" w:rsidRPr="00F761EE">
        <w:rPr>
          <w:rFonts w:ascii="仿宋_GB2312" w:eastAsia="仿宋_GB2312" w:hAnsi="宋体" w:hint="eastAsia"/>
          <w:color w:val="000000" w:themeColor="text1"/>
        </w:rPr>
        <w:t>12</w:t>
      </w:r>
      <w:r w:rsidRPr="00F761EE">
        <w:rPr>
          <w:rFonts w:ascii="仿宋_GB2312" w:eastAsia="仿宋_GB2312" w:hAnsi="宋体" w:hint="eastAsia"/>
          <w:color w:val="000000" w:themeColor="text1"/>
        </w:rPr>
        <w:t>月</w:t>
      </w:r>
      <w:r w:rsidR="00114AA9" w:rsidRPr="00F761EE">
        <w:rPr>
          <w:rFonts w:ascii="仿宋_GB2312" w:eastAsia="仿宋_GB2312" w:hAnsi="宋体" w:hint="eastAsia"/>
          <w:color w:val="000000" w:themeColor="text1"/>
        </w:rPr>
        <w:t>22</w:t>
      </w:r>
      <w:r w:rsidRPr="00F761EE">
        <w:rPr>
          <w:rFonts w:ascii="仿宋_GB2312" w:eastAsia="仿宋_GB2312" w:hAnsi="宋体" w:hint="eastAsia"/>
          <w:color w:val="000000" w:themeColor="text1"/>
        </w:rPr>
        <w:t>日</w:t>
      </w:r>
    </w:p>
    <w:p w:rsidR="003A36CD" w:rsidRPr="00F761EE" w:rsidRDefault="00013D0E" w:rsidP="00114AA9">
      <w:pPr>
        <w:spacing w:line="540" w:lineRule="exact"/>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6、投标截止时间：北京时间20</w:t>
      </w:r>
      <w:r w:rsidR="00114AA9" w:rsidRPr="00F761EE">
        <w:rPr>
          <w:rFonts w:ascii="仿宋_GB2312" w:eastAsia="仿宋_GB2312" w:hAnsi="宋体" w:hint="eastAsia"/>
          <w:color w:val="000000" w:themeColor="text1"/>
        </w:rPr>
        <w:t>24</w:t>
      </w:r>
      <w:r w:rsidRPr="00F761EE">
        <w:rPr>
          <w:rFonts w:ascii="仿宋_GB2312" w:eastAsia="仿宋_GB2312" w:hAnsi="宋体" w:hint="eastAsia"/>
          <w:color w:val="000000" w:themeColor="text1"/>
        </w:rPr>
        <w:t>年</w:t>
      </w:r>
      <w:r w:rsidR="00114AA9" w:rsidRPr="00F761EE">
        <w:rPr>
          <w:rFonts w:ascii="仿宋_GB2312" w:eastAsia="仿宋_GB2312" w:hAnsi="宋体" w:hint="eastAsia"/>
          <w:color w:val="000000" w:themeColor="text1"/>
        </w:rPr>
        <w:t>01</w:t>
      </w:r>
      <w:r w:rsidRPr="00F761EE">
        <w:rPr>
          <w:rFonts w:ascii="仿宋_GB2312" w:eastAsia="仿宋_GB2312" w:hAnsi="宋体" w:hint="eastAsia"/>
          <w:color w:val="000000" w:themeColor="text1"/>
        </w:rPr>
        <w:t>月</w:t>
      </w:r>
      <w:r w:rsidR="00114AA9" w:rsidRPr="00F761EE">
        <w:rPr>
          <w:rFonts w:ascii="仿宋_GB2312" w:eastAsia="仿宋_GB2312" w:hAnsi="宋体" w:hint="eastAsia"/>
          <w:color w:val="000000" w:themeColor="text1"/>
        </w:rPr>
        <w:t>11</w:t>
      </w:r>
      <w:r w:rsidRPr="00F761EE">
        <w:rPr>
          <w:rFonts w:ascii="仿宋_GB2312" w:eastAsia="仿宋_GB2312" w:hAnsi="宋体" w:hint="eastAsia"/>
          <w:color w:val="000000" w:themeColor="text1"/>
        </w:rPr>
        <w:t>日17：00前将密封的投标文件寄（送）至昆山农村商业银行集中采购中心（以我行收到日戳为准），逾期送达的投标文件将不予接受。</w:t>
      </w:r>
    </w:p>
    <w:p w:rsidR="003A36CD" w:rsidRPr="00F761EE" w:rsidRDefault="00013D0E" w:rsidP="00114AA9">
      <w:pPr>
        <w:spacing w:line="540" w:lineRule="exact"/>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7、开标时间</w:t>
      </w:r>
      <w:r w:rsidR="00114AA9" w:rsidRPr="00F761EE">
        <w:rPr>
          <w:rFonts w:ascii="仿宋_GB2312" w:eastAsia="仿宋_GB2312" w:hAnsi="宋体" w:hint="eastAsia"/>
          <w:color w:val="000000" w:themeColor="text1"/>
        </w:rPr>
        <w:t>、地点</w:t>
      </w:r>
      <w:r w:rsidRPr="00F761EE">
        <w:rPr>
          <w:rFonts w:ascii="仿宋_GB2312" w:eastAsia="仿宋_GB2312" w:hAnsi="宋体" w:hint="eastAsia"/>
          <w:color w:val="000000" w:themeColor="text1"/>
        </w:rPr>
        <w:t>：</w:t>
      </w:r>
      <w:r w:rsidR="00114AA9" w:rsidRPr="00F761EE">
        <w:rPr>
          <w:rFonts w:ascii="仿宋_GB2312" w:eastAsia="仿宋_GB2312" w:hAnsi="宋体" w:hint="eastAsia"/>
          <w:color w:val="000000" w:themeColor="text1"/>
        </w:rPr>
        <w:t>另行通知</w:t>
      </w:r>
    </w:p>
    <w:p w:rsidR="003A36CD" w:rsidRPr="00F761EE" w:rsidRDefault="00114AA9" w:rsidP="00114AA9">
      <w:pPr>
        <w:spacing w:line="540" w:lineRule="exact"/>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8</w:t>
      </w:r>
      <w:r w:rsidR="00013D0E" w:rsidRPr="00F761EE">
        <w:rPr>
          <w:rFonts w:ascii="仿宋_GB2312" w:eastAsia="仿宋_GB2312" w:hAnsi="宋体" w:hint="eastAsia"/>
          <w:color w:val="000000" w:themeColor="text1"/>
        </w:rPr>
        <w:t>、招标人联系方式：江苏昆山农村商业银行股份有限公司</w:t>
      </w:r>
    </w:p>
    <w:p w:rsidR="003A36CD" w:rsidRPr="00F761EE" w:rsidRDefault="00013D0E" w:rsidP="00114AA9">
      <w:pPr>
        <w:spacing w:line="540" w:lineRule="exact"/>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地址：江苏省昆山市前进东路828号</w:t>
      </w:r>
    </w:p>
    <w:p w:rsidR="003A36CD" w:rsidRPr="00F761EE" w:rsidRDefault="00013D0E" w:rsidP="00114AA9">
      <w:pPr>
        <w:spacing w:line="540" w:lineRule="exact"/>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邮编：215301</w:t>
      </w:r>
    </w:p>
    <w:p w:rsidR="003A36CD" w:rsidRPr="00F761EE" w:rsidRDefault="00013D0E" w:rsidP="00114AA9">
      <w:pPr>
        <w:spacing w:line="540" w:lineRule="exact"/>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 xml:space="preserve">项目管理联系人：徐河清  </w:t>
      </w:r>
    </w:p>
    <w:p w:rsidR="003A36CD" w:rsidRPr="00F761EE" w:rsidRDefault="00013D0E" w:rsidP="00114AA9">
      <w:pPr>
        <w:spacing w:line="540" w:lineRule="exact"/>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联系电话：0512-57370637</w:t>
      </w:r>
    </w:p>
    <w:p w:rsidR="003A36CD" w:rsidRPr="00F761EE" w:rsidRDefault="00013D0E" w:rsidP="00114AA9">
      <w:pPr>
        <w:spacing w:line="540" w:lineRule="exact"/>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招标管理联系人：</w:t>
      </w:r>
      <w:r w:rsidR="00114AA9" w:rsidRPr="00F761EE">
        <w:rPr>
          <w:rFonts w:ascii="仿宋_GB2312" w:eastAsia="仿宋_GB2312" w:hAnsi="宋体" w:hint="eastAsia"/>
          <w:color w:val="000000" w:themeColor="text1"/>
        </w:rPr>
        <w:t>沈康</w:t>
      </w:r>
      <w:r w:rsidRPr="00F761EE">
        <w:rPr>
          <w:rFonts w:ascii="仿宋_GB2312" w:eastAsia="仿宋_GB2312" w:hAnsi="宋体" w:hint="eastAsia"/>
          <w:color w:val="000000" w:themeColor="text1"/>
        </w:rPr>
        <w:t xml:space="preserve">  </w:t>
      </w:r>
    </w:p>
    <w:p w:rsidR="003A36CD" w:rsidRPr="00F761EE" w:rsidRDefault="00013D0E" w:rsidP="00114AA9">
      <w:pPr>
        <w:spacing w:line="540" w:lineRule="exact"/>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联系电话：</w:t>
      </w:r>
      <w:r w:rsidR="00114AA9" w:rsidRPr="00F761EE">
        <w:rPr>
          <w:rFonts w:ascii="仿宋_GB2312" w:eastAsia="仿宋_GB2312" w:hAnsi="宋体" w:hint="eastAsia"/>
          <w:color w:val="000000" w:themeColor="text1"/>
        </w:rPr>
        <w:t>0512-57379288</w:t>
      </w:r>
    </w:p>
    <w:p w:rsidR="00114AA9" w:rsidRPr="00F761EE" w:rsidRDefault="00114AA9" w:rsidP="00114AA9">
      <w:pPr>
        <w:spacing w:line="360" w:lineRule="auto"/>
        <w:ind w:firstLineChars="200" w:firstLine="560"/>
        <w:rPr>
          <w:rFonts w:ascii="仿宋_GB2312" w:eastAsia="仿宋_GB2312" w:hAnsi="宋体"/>
          <w:color w:val="000000" w:themeColor="text1"/>
        </w:rPr>
      </w:pPr>
    </w:p>
    <w:p w:rsidR="00114AA9" w:rsidRPr="00F761EE" w:rsidRDefault="00114AA9" w:rsidP="00114AA9">
      <w:pPr>
        <w:spacing w:line="360" w:lineRule="auto"/>
        <w:ind w:firstLineChars="200" w:firstLine="560"/>
        <w:rPr>
          <w:rFonts w:ascii="仿宋_GB2312" w:eastAsia="仿宋_GB2312" w:hAnsi="宋体"/>
          <w:color w:val="000000" w:themeColor="text1"/>
        </w:rPr>
      </w:pPr>
    </w:p>
    <w:p w:rsidR="003A36CD" w:rsidRPr="00F761EE" w:rsidRDefault="00114AA9"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*标书包装封面请备注项目联系人以及联系电话</w:t>
      </w:r>
    </w:p>
    <w:p w:rsidR="003A36CD" w:rsidRPr="00F761EE" w:rsidRDefault="00013D0E" w:rsidP="00114AA9">
      <w:pPr>
        <w:pStyle w:val="1"/>
        <w:keepNext w:val="0"/>
        <w:keepLines w:val="0"/>
        <w:numPr>
          <w:ilvl w:val="0"/>
          <w:numId w:val="4"/>
        </w:numPr>
        <w:jc w:val="center"/>
        <w:rPr>
          <w:rFonts w:ascii="黑体" w:eastAsia="黑体" w:hAnsi="黑体"/>
          <w:color w:val="000000" w:themeColor="text1"/>
          <w:sz w:val="32"/>
          <w:szCs w:val="32"/>
        </w:rPr>
      </w:pPr>
      <w:r w:rsidRPr="00F761EE">
        <w:rPr>
          <w:rFonts w:ascii="黑体" w:eastAsia="黑体" w:hAnsi="黑体" w:hint="eastAsia"/>
          <w:color w:val="000000" w:themeColor="text1"/>
          <w:sz w:val="32"/>
          <w:szCs w:val="32"/>
        </w:rPr>
        <w:lastRenderedPageBreak/>
        <w:t>招标内容及要求</w:t>
      </w:r>
    </w:p>
    <w:p w:rsidR="003A36CD" w:rsidRPr="00F761EE" w:rsidRDefault="00013D0E" w:rsidP="00114AA9">
      <w:pPr>
        <w:snapToGrid w:val="0"/>
        <w:spacing w:line="360" w:lineRule="auto"/>
        <w:outlineLvl w:val="1"/>
        <w:rPr>
          <w:rFonts w:ascii="黑体" w:eastAsia="黑体" w:hAnsi="宋体"/>
          <w:b/>
          <w:snapToGrid w:val="0"/>
          <w:color w:val="000000" w:themeColor="text1"/>
          <w:kern w:val="0"/>
          <w:szCs w:val="28"/>
        </w:rPr>
      </w:pPr>
      <w:r w:rsidRPr="00F761EE">
        <w:rPr>
          <w:rFonts w:ascii="黑体" w:eastAsia="黑体" w:hAnsi="宋体" w:hint="eastAsia"/>
          <w:b/>
          <w:snapToGrid w:val="0"/>
          <w:color w:val="000000" w:themeColor="text1"/>
          <w:kern w:val="0"/>
          <w:szCs w:val="28"/>
        </w:rPr>
        <w:t>一</w:t>
      </w:r>
      <w:r w:rsidRPr="00F761EE">
        <w:rPr>
          <w:rFonts w:ascii="黑体" w:eastAsia="黑体" w:hAnsi="宋体"/>
          <w:b/>
          <w:snapToGrid w:val="0"/>
          <w:color w:val="000000" w:themeColor="text1"/>
          <w:kern w:val="0"/>
          <w:szCs w:val="28"/>
        </w:rPr>
        <w:t>、</w:t>
      </w:r>
      <w:r w:rsidRPr="00F761EE">
        <w:rPr>
          <w:rFonts w:ascii="黑体" w:eastAsia="黑体" w:hAnsi="宋体" w:hint="eastAsia"/>
          <w:b/>
          <w:snapToGrid w:val="0"/>
          <w:color w:val="000000" w:themeColor="text1"/>
          <w:kern w:val="0"/>
          <w:szCs w:val="28"/>
        </w:rPr>
        <w:t>基本要求</w:t>
      </w:r>
    </w:p>
    <w:p w:rsidR="003A36CD" w:rsidRPr="00F761EE" w:rsidRDefault="00013D0E" w:rsidP="00114AA9">
      <w:pPr>
        <w:tabs>
          <w:tab w:val="left" w:pos="8280"/>
        </w:tabs>
        <w:spacing w:line="360" w:lineRule="auto"/>
        <w:rPr>
          <w:rFonts w:ascii="仿宋_GB2312" w:eastAsia="仿宋_GB2312" w:hAnsi="宋体"/>
          <w:color w:val="000000" w:themeColor="text1"/>
          <w:szCs w:val="28"/>
        </w:rPr>
      </w:pPr>
      <w:r w:rsidRPr="00F761EE">
        <w:rPr>
          <w:rFonts w:ascii="仿宋_GB2312" w:eastAsia="仿宋_GB2312" w:hAnsi="宋体" w:hint="eastAsia"/>
          <w:snapToGrid w:val="0"/>
          <w:color w:val="000000" w:themeColor="text1"/>
          <w:szCs w:val="28"/>
        </w:rPr>
        <w:t xml:space="preserve">    1、本标书第二部分“招标内容及要求”都将作为以后项目合同的基本要</w:t>
      </w:r>
      <w:r w:rsidRPr="00F761EE">
        <w:rPr>
          <w:rFonts w:ascii="仿宋_GB2312" w:eastAsia="仿宋_GB2312" w:hAnsi="宋体" w:hint="eastAsia"/>
          <w:color w:val="000000" w:themeColor="text1"/>
          <w:szCs w:val="28"/>
        </w:rPr>
        <w:t>求。</w:t>
      </w:r>
    </w:p>
    <w:p w:rsidR="003A36CD" w:rsidRPr="00F761EE" w:rsidRDefault="00013D0E" w:rsidP="00114AA9">
      <w:pPr>
        <w:tabs>
          <w:tab w:val="left" w:pos="8280"/>
        </w:tabs>
        <w:spacing w:line="360" w:lineRule="auto"/>
        <w:rPr>
          <w:rFonts w:ascii="仿宋_GB2312" w:eastAsia="仿宋_GB2312" w:hAnsi="宋体"/>
          <w:color w:val="000000" w:themeColor="text1"/>
          <w:szCs w:val="28"/>
        </w:rPr>
      </w:pPr>
      <w:r w:rsidRPr="00F761EE">
        <w:rPr>
          <w:rFonts w:ascii="仿宋_GB2312" w:eastAsia="仿宋_GB2312" w:hAnsi="宋体" w:hint="eastAsia"/>
          <w:snapToGrid w:val="0"/>
          <w:color w:val="000000" w:themeColor="text1"/>
          <w:szCs w:val="28"/>
        </w:rPr>
        <w:t xml:space="preserve">    2、</w:t>
      </w:r>
      <w:r w:rsidRPr="00F761EE">
        <w:rPr>
          <w:rFonts w:ascii="仿宋_GB2312" w:eastAsia="仿宋_GB2312" w:hAnsi="宋体" w:hint="eastAsia"/>
          <w:color w:val="000000" w:themeColor="text1"/>
          <w:szCs w:val="28"/>
        </w:rPr>
        <w:t>如投标服务不能完全达到招标方所要求的，投标文件对此必须明确标示，否则视为废标。</w:t>
      </w:r>
    </w:p>
    <w:p w:rsidR="003A36CD" w:rsidRPr="00F761EE" w:rsidRDefault="00013D0E" w:rsidP="00114AA9">
      <w:pPr>
        <w:tabs>
          <w:tab w:val="left" w:pos="8280"/>
        </w:tabs>
        <w:spacing w:line="360" w:lineRule="auto"/>
        <w:ind w:firstLineChars="200" w:firstLine="560"/>
        <w:rPr>
          <w:rFonts w:ascii="仿宋_GB2312" w:eastAsia="仿宋_GB2312" w:hAnsi="宋体"/>
          <w:color w:val="000000" w:themeColor="text1"/>
          <w:szCs w:val="28"/>
        </w:rPr>
      </w:pPr>
      <w:r w:rsidRPr="00F761EE">
        <w:rPr>
          <w:rFonts w:ascii="仿宋_GB2312" w:eastAsia="仿宋_GB2312" w:hAnsi="宋体"/>
          <w:color w:val="000000" w:themeColor="text1"/>
          <w:szCs w:val="28"/>
        </w:rPr>
        <w:t>3</w:t>
      </w:r>
      <w:r w:rsidRPr="00F761EE">
        <w:rPr>
          <w:rFonts w:ascii="仿宋_GB2312" w:eastAsia="仿宋_GB2312" w:hAnsi="宋体" w:hint="eastAsia"/>
          <w:color w:val="000000" w:themeColor="text1"/>
          <w:szCs w:val="28"/>
        </w:rPr>
        <w:t>、投标方应保证向招标方提供的服务或</w:t>
      </w:r>
      <w:r w:rsidRPr="00F761EE">
        <w:rPr>
          <w:rFonts w:ascii="仿宋_GB2312" w:eastAsia="仿宋_GB2312" w:hAnsi="宋体"/>
          <w:color w:val="000000" w:themeColor="text1"/>
          <w:szCs w:val="28"/>
        </w:rPr>
        <w:t>产品</w:t>
      </w:r>
      <w:r w:rsidRPr="00F761EE">
        <w:rPr>
          <w:rFonts w:ascii="仿宋_GB2312" w:eastAsia="仿宋_GB2312" w:hAnsi="宋体" w:hint="eastAsia"/>
          <w:color w:val="000000" w:themeColor="text1"/>
          <w:szCs w:val="28"/>
        </w:rPr>
        <w:t>与任何第三方发生的专利权、版权和使用权纠纷完全由投标方自行负责而与招标方无关；投标方应承诺对因以上纠纷给招标方造成的损失承担赔偿责任。</w:t>
      </w:r>
    </w:p>
    <w:p w:rsidR="003A36CD" w:rsidRPr="00F761EE" w:rsidRDefault="00013D0E" w:rsidP="00114AA9">
      <w:pPr>
        <w:spacing w:line="360" w:lineRule="auto"/>
        <w:ind w:firstLineChars="200" w:firstLine="560"/>
        <w:rPr>
          <w:rFonts w:ascii="仿宋_GB2312" w:eastAsia="仿宋_GB2312" w:hAnsi="宋体"/>
          <w:color w:val="000000" w:themeColor="text1"/>
          <w:szCs w:val="28"/>
        </w:rPr>
      </w:pPr>
      <w:r w:rsidRPr="00F761EE">
        <w:rPr>
          <w:rFonts w:ascii="仿宋_GB2312" w:eastAsia="仿宋_GB2312" w:hAnsi="宋体"/>
          <w:color w:val="000000" w:themeColor="text1"/>
          <w:szCs w:val="28"/>
        </w:rPr>
        <w:t>4</w:t>
      </w:r>
      <w:r w:rsidRPr="00F761EE">
        <w:rPr>
          <w:rFonts w:ascii="仿宋_GB2312" w:eastAsia="仿宋_GB2312" w:hAnsi="宋体" w:hint="eastAsia"/>
          <w:color w:val="000000" w:themeColor="text1"/>
          <w:szCs w:val="28"/>
        </w:rPr>
        <w:t>、投标方必须提供相关技术部署、维护和系统使用文档，如不能提供，投标方必须进行说明。</w:t>
      </w:r>
    </w:p>
    <w:p w:rsidR="003A36CD" w:rsidRPr="00F761EE" w:rsidRDefault="003A36CD" w:rsidP="00114AA9">
      <w:pPr>
        <w:spacing w:line="360" w:lineRule="auto"/>
        <w:ind w:firstLineChars="200" w:firstLine="560"/>
        <w:rPr>
          <w:rFonts w:ascii="仿宋_GB2312" w:eastAsia="仿宋_GB2312" w:hAnsi="宋体"/>
          <w:color w:val="000000" w:themeColor="text1"/>
          <w:szCs w:val="28"/>
        </w:rPr>
      </w:pPr>
    </w:p>
    <w:p w:rsidR="003A36CD" w:rsidRPr="00F761EE" w:rsidRDefault="00013D0E" w:rsidP="00114AA9">
      <w:pPr>
        <w:snapToGrid w:val="0"/>
        <w:spacing w:line="360" w:lineRule="auto"/>
        <w:outlineLvl w:val="1"/>
        <w:rPr>
          <w:rFonts w:ascii="黑体" w:eastAsia="黑体" w:hAnsi="宋体"/>
          <w:b/>
          <w:snapToGrid w:val="0"/>
          <w:color w:val="000000" w:themeColor="text1"/>
          <w:kern w:val="0"/>
          <w:szCs w:val="28"/>
        </w:rPr>
      </w:pPr>
      <w:r w:rsidRPr="00F761EE">
        <w:rPr>
          <w:rFonts w:ascii="黑体" w:eastAsia="黑体" w:hAnsi="宋体" w:hint="eastAsia"/>
          <w:b/>
          <w:snapToGrid w:val="0"/>
          <w:color w:val="000000" w:themeColor="text1"/>
          <w:kern w:val="0"/>
          <w:szCs w:val="28"/>
        </w:rPr>
        <w:t>二、投标人范围</w:t>
      </w:r>
    </w:p>
    <w:p w:rsidR="003A36CD" w:rsidRPr="00F761EE" w:rsidRDefault="00013D0E" w:rsidP="00114AA9">
      <w:pPr>
        <w:pStyle w:val="a3"/>
        <w:ind w:firstLineChars="200" w:firstLine="560"/>
        <w:jc w:val="left"/>
        <w:rPr>
          <w:rFonts w:ascii="仿宋_GB2312" w:eastAsia="仿宋_GB2312" w:hAnsi="宋体"/>
          <w:snapToGrid w:val="0"/>
          <w:color w:val="000000" w:themeColor="text1"/>
          <w:kern w:val="0"/>
          <w:szCs w:val="28"/>
        </w:rPr>
      </w:pPr>
      <w:r w:rsidRPr="00F761EE">
        <w:rPr>
          <w:rFonts w:ascii="仿宋_GB2312" w:eastAsia="仿宋_GB2312" w:hAnsi="宋体" w:hint="eastAsia"/>
          <w:snapToGrid w:val="0"/>
          <w:color w:val="000000" w:themeColor="text1"/>
          <w:kern w:val="0"/>
          <w:szCs w:val="28"/>
        </w:rPr>
        <w:t>投标人应符合本标书第三部分招标说明及</w:t>
      </w:r>
      <w:r w:rsidRPr="00F761EE">
        <w:rPr>
          <w:rFonts w:ascii="仿宋_GB2312" w:eastAsia="仿宋_GB2312" w:hAnsi="宋体"/>
          <w:snapToGrid w:val="0"/>
          <w:color w:val="000000" w:themeColor="text1"/>
          <w:kern w:val="0"/>
          <w:szCs w:val="28"/>
        </w:rPr>
        <w:t>附件</w:t>
      </w:r>
      <w:r w:rsidRPr="00F761EE">
        <w:rPr>
          <w:rFonts w:ascii="仿宋_GB2312" w:eastAsia="仿宋_GB2312" w:hAnsi="宋体" w:hint="eastAsia"/>
          <w:snapToGrid w:val="0"/>
          <w:color w:val="000000" w:themeColor="text1"/>
          <w:kern w:val="0"/>
          <w:szCs w:val="28"/>
        </w:rPr>
        <w:t>中的相关要求和条件。</w:t>
      </w:r>
    </w:p>
    <w:p w:rsidR="003A36CD" w:rsidRPr="00F761EE" w:rsidRDefault="003A36CD" w:rsidP="00114AA9">
      <w:pPr>
        <w:pStyle w:val="a3"/>
        <w:ind w:firstLineChars="200" w:firstLine="560"/>
        <w:jc w:val="left"/>
        <w:rPr>
          <w:rFonts w:ascii="仿宋_GB2312" w:eastAsia="仿宋_GB2312" w:hAnsi="宋体"/>
          <w:snapToGrid w:val="0"/>
          <w:color w:val="000000" w:themeColor="text1"/>
          <w:kern w:val="0"/>
          <w:szCs w:val="28"/>
        </w:rPr>
      </w:pPr>
    </w:p>
    <w:p w:rsidR="003A36CD" w:rsidRPr="00F761EE" w:rsidRDefault="00013D0E" w:rsidP="00114AA9">
      <w:pPr>
        <w:snapToGrid w:val="0"/>
        <w:spacing w:line="360" w:lineRule="auto"/>
        <w:outlineLvl w:val="1"/>
        <w:rPr>
          <w:rFonts w:ascii="黑体" w:eastAsia="黑体" w:hAnsi="宋体"/>
          <w:b/>
          <w:snapToGrid w:val="0"/>
          <w:color w:val="000000" w:themeColor="text1"/>
          <w:kern w:val="0"/>
          <w:szCs w:val="28"/>
        </w:rPr>
      </w:pPr>
      <w:r w:rsidRPr="00F761EE">
        <w:rPr>
          <w:rFonts w:ascii="黑体" w:eastAsia="黑体" w:hAnsi="宋体" w:hint="eastAsia"/>
          <w:b/>
          <w:snapToGrid w:val="0"/>
          <w:color w:val="000000" w:themeColor="text1"/>
          <w:kern w:val="0"/>
          <w:szCs w:val="28"/>
        </w:rPr>
        <w:t>三、招标需求</w:t>
      </w:r>
    </w:p>
    <w:p w:rsidR="003A36CD" w:rsidRPr="00F761EE" w:rsidRDefault="00013D0E" w:rsidP="00114AA9">
      <w:pPr>
        <w:pStyle w:val="10"/>
        <w:spacing w:line="360" w:lineRule="auto"/>
        <w:ind w:firstLine="560"/>
        <w:jc w:val="left"/>
        <w:rPr>
          <w:rFonts w:ascii="仿宋_GB2312" w:eastAsia="仿宋_GB2312" w:hAnsi="宋体"/>
          <w:snapToGrid w:val="0"/>
          <w:color w:val="000000" w:themeColor="text1"/>
          <w:sz w:val="28"/>
          <w:szCs w:val="28"/>
        </w:rPr>
      </w:pPr>
      <w:r w:rsidRPr="00F761EE">
        <w:rPr>
          <w:rFonts w:ascii="仿宋_GB2312" w:eastAsia="仿宋_GB2312" w:hAnsi="宋体" w:hint="eastAsia"/>
          <w:snapToGrid w:val="0"/>
          <w:color w:val="000000" w:themeColor="text1"/>
          <w:sz w:val="28"/>
          <w:szCs w:val="28"/>
        </w:rPr>
        <w:t>采购项目为</w:t>
      </w:r>
      <w:r w:rsidRPr="00F761EE">
        <w:rPr>
          <w:rFonts w:ascii="仿宋_GB2312" w:eastAsia="仿宋_GB2312" w:hAnsi="宋体" w:hint="eastAsia"/>
          <w:snapToGrid w:val="0"/>
          <w:color w:val="000000" w:themeColor="text1"/>
          <w:kern w:val="0"/>
          <w:sz w:val="28"/>
          <w:szCs w:val="28"/>
        </w:rPr>
        <w:t>基于昆山市人社局本地业务需求的</w:t>
      </w:r>
      <w:r w:rsidRPr="00F761EE">
        <w:rPr>
          <w:rFonts w:ascii="仿宋_GB2312" w:eastAsia="仿宋_GB2312" w:hAnsi="宋体" w:hint="eastAsia"/>
          <w:snapToGrid w:val="0"/>
          <w:color w:val="000000" w:themeColor="text1"/>
          <w:sz w:val="28"/>
          <w:szCs w:val="28"/>
        </w:rPr>
        <w:t>开发项目</w:t>
      </w:r>
      <w:r w:rsidRPr="00F761EE">
        <w:rPr>
          <w:rFonts w:ascii="仿宋_GB2312" w:eastAsia="仿宋_GB2312" w:hAnsi="宋体" w:hint="eastAsia"/>
          <w:snapToGrid w:val="0"/>
          <w:color w:val="000000" w:themeColor="text1"/>
          <w:kern w:val="0"/>
          <w:sz w:val="28"/>
          <w:szCs w:val="28"/>
        </w:rPr>
        <w:t>。</w:t>
      </w:r>
      <w:r w:rsidRPr="00F761EE">
        <w:rPr>
          <w:rFonts w:ascii="仿宋_GB2312" w:eastAsia="仿宋_GB2312" w:hAnsi="宋体" w:hint="eastAsia"/>
          <w:snapToGrid w:val="0"/>
          <w:color w:val="000000" w:themeColor="text1"/>
          <w:sz w:val="28"/>
          <w:szCs w:val="28"/>
        </w:rPr>
        <w:t>投标报价包含本项目所有费用及供应商为项目实施而支付的运输、安装、调试、交通、食宿、通讯、税费等全部费用，昆山农商银行不再另外支付与本项目有关的其他费用。</w:t>
      </w:r>
    </w:p>
    <w:p w:rsidR="003A36CD" w:rsidRPr="00F761EE" w:rsidRDefault="00013D0E" w:rsidP="00114AA9">
      <w:pPr>
        <w:pStyle w:val="2"/>
        <w:keepNext w:val="0"/>
        <w:keepLines w:val="0"/>
        <w:tabs>
          <w:tab w:val="left" w:pos="1560"/>
        </w:tabs>
        <w:spacing w:before="156" w:after="156"/>
        <w:ind w:firstLineChars="200" w:firstLine="482"/>
        <w:contextualSpacing/>
        <w:rPr>
          <w:rFonts w:ascii="黑体" w:eastAsia="黑体" w:hAnsi="黑体" w:cs="黑体"/>
          <w:color w:val="000000" w:themeColor="text1"/>
          <w:szCs w:val="24"/>
        </w:rPr>
      </w:pPr>
      <w:bookmarkStart w:id="1" w:name="_Toc77757842"/>
      <w:r w:rsidRPr="00F761EE">
        <w:rPr>
          <w:rFonts w:ascii="黑体" w:eastAsia="黑体" w:hAnsi="黑体" w:cs="黑体" w:hint="eastAsia"/>
          <w:color w:val="000000" w:themeColor="text1"/>
          <w:szCs w:val="24"/>
        </w:rPr>
        <w:lastRenderedPageBreak/>
        <w:t>（1）项目</w:t>
      </w:r>
      <w:bookmarkEnd w:id="1"/>
      <w:r w:rsidRPr="00F761EE">
        <w:rPr>
          <w:rFonts w:ascii="黑体" w:eastAsia="黑体" w:hAnsi="黑体" w:cs="黑体" w:hint="eastAsia"/>
          <w:color w:val="000000" w:themeColor="text1"/>
          <w:szCs w:val="24"/>
        </w:rPr>
        <w:t>背景</w:t>
      </w:r>
    </w:p>
    <w:p w:rsidR="003A36CD" w:rsidRPr="00F761EE" w:rsidRDefault="00013D0E" w:rsidP="00114AA9">
      <w:pPr>
        <w:pStyle w:val="Ad"/>
        <w:rPr>
          <w:rFonts w:ascii="仿宋_GB2312" w:eastAsia="仿宋_GB2312" w:hAnsi="宋体"/>
          <w:snapToGrid w:val="0"/>
          <w:color w:val="000000" w:themeColor="text1"/>
          <w:sz w:val="28"/>
          <w:szCs w:val="28"/>
        </w:rPr>
      </w:pPr>
      <w:r w:rsidRPr="00F761EE">
        <w:rPr>
          <w:rFonts w:ascii="仿宋_GB2312" w:eastAsia="仿宋_GB2312" w:hAnsi="宋体" w:hint="eastAsia"/>
          <w:snapToGrid w:val="0"/>
          <w:color w:val="000000" w:themeColor="text1"/>
          <w:sz w:val="28"/>
          <w:szCs w:val="28"/>
        </w:rPr>
        <w:t>为进一步做好昆山被征地农民社会保障工作，按照《江苏省被征地农民社会保障办法》、《关于贯彻落实江苏省被征地农民社会保障办法的通知》等文件规定精神，开展系统建设，在响应农民征地保障要求的同时，逐步夯实昆山征地业务体系，从而实现对征地从申请到补贴发放的全量级信息化支撑。</w:t>
      </w:r>
    </w:p>
    <w:p w:rsidR="003A36CD" w:rsidRPr="00F761EE" w:rsidRDefault="00013D0E" w:rsidP="00114AA9">
      <w:pPr>
        <w:pStyle w:val="2"/>
        <w:keepNext w:val="0"/>
        <w:keepLines w:val="0"/>
        <w:tabs>
          <w:tab w:val="left" w:pos="1560"/>
        </w:tabs>
        <w:spacing w:before="156" w:after="156"/>
        <w:ind w:firstLineChars="200" w:firstLine="482"/>
        <w:contextualSpacing/>
        <w:rPr>
          <w:rFonts w:ascii="黑体" w:eastAsia="黑体" w:hAnsi="黑体" w:cs="黑体"/>
          <w:color w:val="000000" w:themeColor="text1"/>
          <w:szCs w:val="24"/>
        </w:rPr>
      </w:pPr>
      <w:r w:rsidRPr="00F761EE">
        <w:rPr>
          <w:rFonts w:ascii="黑体" w:eastAsia="黑体" w:hAnsi="黑体" w:cs="黑体" w:hint="eastAsia"/>
          <w:color w:val="000000" w:themeColor="text1"/>
          <w:szCs w:val="24"/>
        </w:rPr>
        <w:t>（2）项目建设内容</w:t>
      </w:r>
    </w:p>
    <w:p w:rsidR="003A36CD" w:rsidRPr="00F761EE" w:rsidRDefault="00013D0E" w:rsidP="00114AA9">
      <w:pPr>
        <w:pStyle w:val="2"/>
        <w:keepNext w:val="0"/>
        <w:keepLines w:val="0"/>
        <w:tabs>
          <w:tab w:val="left" w:pos="1560"/>
        </w:tabs>
        <w:ind w:left="601" w:firstLineChars="200" w:firstLine="482"/>
        <w:rPr>
          <w:rFonts w:asciiTheme="majorEastAsia" w:hAnsiTheme="majorEastAsia" w:cstheme="majorEastAsia"/>
          <w:bCs w:val="0"/>
          <w:color w:val="000000" w:themeColor="text1"/>
          <w:szCs w:val="24"/>
        </w:rPr>
      </w:pPr>
      <w:bookmarkStart w:id="2" w:name="_Toc149730893"/>
      <w:bookmarkStart w:id="3" w:name="_Toc125899691"/>
      <w:r w:rsidRPr="00F761EE">
        <w:rPr>
          <w:rFonts w:asciiTheme="majorEastAsia" w:hAnsiTheme="majorEastAsia" w:cstheme="majorEastAsia" w:hint="eastAsia"/>
          <w:bCs w:val="0"/>
          <w:color w:val="000000" w:themeColor="text1"/>
          <w:szCs w:val="24"/>
        </w:rPr>
        <w:t>1、参保业务</w:t>
      </w:r>
      <w:bookmarkEnd w:id="2"/>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t>业务人员可以通过参保业务，对被征地人员的户、组信息进行修改，进而对被征地人员的户、组做到灵活管理。</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4" w:name="_Toc149730894"/>
      <w:r w:rsidRPr="00F761EE">
        <w:rPr>
          <w:rFonts w:asciiTheme="majorEastAsia" w:eastAsiaTheme="majorEastAsia" w:hAnsiTheme="majorEastAsia" w:cstheme="majorEastAsia" w:hint="eastAsia"/>
          <w:color w:val="000000" w:themeColor="text1"/>
          <w:szCs w:val="24"/>
        </w:rPr>
        <w:t>1.1 户信息修改</w:t>
      </w:r>
      <w:bookmarkEnd w:id="4"/>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t>可通过镇、村、组、户等名称查询出组编码、户编码；其中户名称、有地标记（征的是土地）、失水标记（渔民征地是水域）等字段可以做修改处理。</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5" w:name="_Toc149730895"/>
      <w:r w:rsidRPr="00F761EE">
        <w:rPr>
          <w:rFonts w:asciiTheme="majorEastAsia" w:eastAsiaTheme="majorEastAsia" w:hAnsiTheme="majorEastAsia" w:cstheme="majorEastAsia" w:hint="eastAsia"/>
          <w:color w:val="000000" w:themeColor="text1"/>
          <w:szCs w:val="24"/>
        </w:rPr>
        <w:t>1.2 组信息修改</w:t>
      </w:r>
      <w:bookmarkEnd w:id="5"/>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t>可通过镇、村、组、等名称查询出村编码、组编码；其中组名称、有地标记（征的是土地）、失水标记（渔民征地是水域）等字段可以做修改处理。</w:t>
      </w:r>
    </w:p>
    <w:p w:rsidR="003A36CD" w:rsidRPr="00F761EE" w:rsidRDefault="00013D0E" w:rsidP="00114AA9">
      <w:pPr>
        <w:pStyle w:val="2"/>
        <w:keepNext w:val="0"/>
        <w:keepLines w:val="0"/>
        <w:tabs>
          <w:tab w:val="left" w:pos="1560"/>
        </w:tabs>
        <w:ind w:left="601" w:firstLineChars="200" w:firstLine="482"/>
        <w:rPr>
          <w:rFonts w:asciiTheme="majorEastAsia" w:hAnsiTheme="majorEastAsia" w:cstheme="majorEastAsia"/>
          <w:bCs w:val="0"/>
          <w:color w:val="000000" w:themeColor="text1"/>
          <w:szCs w:val="24"/>
        </w:rPr>
      </w:pPr>
      <w:bookmarkStart w:id="6" w:name="_Toc149730896"/>
      <w:r w:rsidRPr="00F761EE">
        <w:rPr>
          <w:rFonts w:asciiTheme="majorEastAsia" w:hAnsiTheme="majorEastAsia" w:cstheme="majorEastAsia" w:hint="eastAsia"/>
          <w:bCs w:val="0"/>
          <w:color w:val="000000" w:themeColor="text1"/>
          <w:szCs w:val="24"/>
        </w:rPr>
        <w:t>2、乡镇业务</w:t>
      </w:r>
      <w:bookmarkEnd w:id="6"/>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lastRenderedPageBreak/>
        <w:t>为方便乡镇业务人员对乡镇业务的统一管理，可以通过乡镇业务模块实现对征地、退休等业务的统一办理，同时对相应的申请人员进行统一管理。</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7" w:name="_Toc149730897"/>
      <w:r w:rsidRPr="00F761EE">
        <w:rPr>
          <w:rFonts w:asciiTheme="majorEastAsia" w:eastAsiaTheme="majorEastAsia" w:hAnsiTheme="majorEastAsia" w:cstheme="majorEastAsia" w:hint="eastAsia"/>
          <w:color w:val="000000" w:themeColor="text1"/>
          <w:szCs w:val="24"/>
        </w:rPr>
        <w:t>2.1征地新增审核</w:t>
      </w:r>
      <w:bookmarkEnd w:id="7"/>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t>通过查询镇、项目名称、项目编号等信息可以对乡镇业务人员做的新增征地明细结果做计算审核，审核完成后可以打印出相应的报表。</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8" w:name="_Toc149730898"/>
      <w:r w:rsidRPr="00F761EE">
        <w:rPr>
          <w:rFonts w:asciiTheme="majorEastAsia" w:eastAsiaTheme="majorEastAsia" w:hAnsiTheme="majorEastAsia" w:cstheme="majorEastAsia" w:hint="eastAsia"/>
          <w:color w:val="000000" w:themeColor="text1"/>
          <w:szCs w:val="24"/>
        </w:rPr>
        <w:t>2.2乡镇业务查询</w:t>
      </w:r>
      <w:bookmarkEnd w:id="8"/>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t>通过审核状态、审核类型、隶属乡镇、村编码、组编码、户编码、申请时间等条件可以对乡镇办理的征地个人基本信息情况、征地面积、征地明细、组户档案等明细信息进行查询、打印报表、老征地资金信息打印等操作；查询出需要删除的信息可进行删除、查询删除人员操作。</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9" w:name="_Toc149730899"/>
      <w:r w:rsidRPr="00F761EE">
        <w:rPr>
          <w:rFonts w:asciiTheme="majorEastAsia" w:eastAsiaTheme="majorEastAsia" w:hAnsiTheme="majorEastAsia" w:cstheme="majorEastAsia" w:hint="eastAsia"/>
          <w:color w:val="000000" w:themeColor="text1"/>
          <w:szCs w:val="24"/>
        </w:rPr>
        <w:t>2.3预退休查询</w:t>
      </w:r>
      <w:bookmarkEnd w:id="9"/>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t>根据退休年月、隶属社区、村名称等信息可直接查询预退休人员的姓名、个人内码、身份证、单位内码、单位名称、出生年月、家庭地址、性别、联系电话等明细信息，支持打印。</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10" w:name="_Toc149730900"/>
      <w:r w:rsidRPr="00F761EE">
        <w:rPr>
          <w:rFonts w:asciiTheme="majorEastAsia" w:eastAsiaTheme="majorEastAsia" w:hAnsiTheme="majorEastAsia" w:cstheme="majorEastAsia" w:hint="eastAsia"/>
          <w:color w:val="000000" w:themeColor="text1"/>
          <w:szCs w:val="24"/>
        </w:rPr>
        <w:t>2.4征地明细新增</w:t>
      </w:r>
      <w:bookmarkEnd w:id="10"/>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t>乡镇的相关业务人员可对对申请征地信进行审核，包括征地位</w:t>
      </w:r>
      <w:r w:rsidRPr="00F761EE">
        <w:rPr>
          <w:rFonts w:ascii="仿宋_GB2312" w:eastAsia="仿宋_GB2312" w:hint="eastAsia"/>
          <w:color w:val="000000" w:themeColor="text1"/>
          <w:szCs w:val="28"/>
        </w:rPr>
        <w:lastRenderedPageBreak/>
        <w:t>置、征地面积、被征地人员、征地所需费用等，审核确认后可生成资金预算报表。</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11" w:name="_Toc149730901"/>
      <w:r w:rsidRPr="00F761EE">
        <w:rPr>
          <w:rFonts w:asciiTheme="majorEastAsia" w:eastAsiaTheme="majorEastAsia" w:hAnsiTheme="majorEastAsia" w:cstheme="majorEastAsia" w:hint="eastAsia"/>
          <w:color w:val="000000" w:themeColor="text1"/>
          <w:szCs w:val="24"/>
        </w:rPr>
        <w:t>2.5人员无[有]档案新增</w:t>
      </w:r>
      <w:bookmarkEnd w:id="11"/>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t>通过人员搜索可查询本地新增被征地人员是否有档案信息；有档案的可以搜索出所在村镇、个人姓名、身份证、性别、有无特殊标记、家庭地址等基本信息；待遇明细信息、老征地资金情况表信息的搜索，当查询不到信息的时候可以做高级搜索：知道个人姓名、证件号码等信息的情况下；并计算出待遇比例等信息做保存操作。无档案的可做基本信息、待遇明细、老征地资金情况表的所有涉及金额的计算、填写、保存操作。</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12" w:name="_Toc149730902"/>
      <w:r w:rsidRPr="00F761EE">
        <w:rPr>
          <w:rFonts w:asciiTheme="majorEastAsia" w:eastAsiaTheme="majorEastAsia" w:hAnsiTheme="majorEastAsia" w:cstheme="majorEastAsia" w:hint="eastAsia"/>
          <w:color w:val="000000" w:themeColor="text1"/>
          <w:szCs w:val="24"/>
        </w:rPr>
        <w:t>2.6征地争议人员待遇修改</w:t>
      </w:r>
      <w:bookmarkEnd w:id="12"/>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t>对于有争议的人员，可通过查询镇、村、组、户信息确认征地明细，重新计算出被征地金额后展现人员待遇明细信息，并做保存。</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13" w:name="_Toc149730903"/>
      <w:r w:rsidRPr="00F761EE">
        <w:rPr>
          <w:rFonts w:asciiTheme="majorEastAsia" w:eastAsiaTheme="majorEastAsia" w:hAnsiTheme="majorEastAsia" w:cstheme="majorEastAsia" w:hint="eastAsia"/>
          <w:color w:val="000000" w:themeColor="text1"/>
          <w:szCs w:val="24"/>
        </w:rPr>
        <w:t>2.7征地保障资金明细表打印</w:t>
      </w:r>
      <w:bookmarkEnd w:id="13"/>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t>根据镇、村、组、户、国土批准文号、征地用途（项目）、用地申请单位等信息可做征地具体信息查询，可查询出被征地小组、安置面积基数、征地明细面积、生活补助人次、生活补助费、安置补助费、养老段资金等字段信息。</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14" w:name="_Toc149730904"/>
      <w:r w:rsidRPr="00F761EE">
        <w:rPr>
          <w:rFonts w:asciiTheme="majorEastAsia" w:eastAsiaTheme="majorEastAsia" w:hAnsiTheme="majorEastAsia" w:cstheme="majorEastAsia" w:hint="eastAsia"/>
          <w:color w:val="000000" w:themeColor="text1"/>
          <w:szCs w:val="24"/>
        </w:rPr>
        <w:t>2.8人员删除申请</w:t>
      </w:r>
      <w:bookmarkEnd w:id="14"/>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lastRenderedPageBreak/>
        <w:t>通过人员搜索可查询需要删除的被征地人员所在村镇、个人姓名、身份证、性别、有无特殊标记、家庭地址等基本信息；待遇明细信息、老征地资金情况表信息的搜索，也计算出待遇比例等信息。确定删除后可做删除申请、清屏处理。</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15" w:name="_Toc149730905"/>
      <w:r w:rsidRPr="00F761EE">
        <w:rPr>
          <w:rFonts w:asciiTheme="majorEastAsia" w:eastAsiaTheme="majorEastAsia" w:hAnsiTheme="majorEastAsia" w:cstheme="majorEastAsia" w:hint="eastAsia"/>
          <w:color w:val="000000" w:themeColor="text1"/>
          <w:szCs w:val="24"/>
        </w:rPr>
        <w:t>2.9新增征地重算</w:t>
      </w:r>
      <w:bookmarkEnd w:id="15"/>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t>通过镇、项名称可查询出这个项目信息，可拉出征地信息明细新增、征地主信息、征地明细列表等信息，在征地信息明细新增中可以做征地重算，对计算结果可以做删除、保存处理。</w:t>
      </w:r>
    </w:p>
    <w:p w:rsidR="003A36CD" w:rsidRPr="00F761EE" w:rsidRDefault="00013D0E" w:rsidP="00114AA9">
      <w:pPr>
        <w:pStyle w:val="2"/>
        <w:keepNext w:val="0"/>
        <w:keepLines w:val="0"/>
        <w:tabs>
          <w:tab w:val="left" w:pos="1560"/>
        </w:tabs>
        <w:ind w:left="601" w:firstLineChars="200" w:firstLine="482"/>
        <w:rPr>
          <w:rFonts w:asciiTheme="majorEastAsia" w:hAnsiTheme="majorEastAsia" w:cstheme="majorEastAsia"/>
          <w:bCs w:val="0"/>
          <w:color w:val="000000" w:themeColor="text1"/>
          <w:szCs w:val="24"/>
        </w:rPr>
      </w:pPr>
      <w:bookmarkStart w:id="16" w:name="_Toc149730906"/>
      <w:r w:rsidRPr="00F761EE">
        <w:rPr>
          <w:rFonts w:asciiTheme="majorEastAsia" w:hAnsiTheme="majorEastAsia" w:cstheme="majorEastAsia" w:hint="eastAsia"/>
          <w:bCs w:val="0"/>
          <w:color w:val="000000" w:themeColor="text1"/>
          <w:szCs w:val="24"/>
        </w:rPr>
        <w:t>3、中心业务</w:t>
      </w:r>
      <w:bookmarkEnd w:id="16"/>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t>中心业务人员可以基于中心业务模块，对乡镇业务、征地业务、资金发放、待遇支付等业务进行办理，同时支持对业务数据进行统计、查询和修改，进而做到对业务管理的全面信息化。</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17" w:name="_Toc149730907"/>
      <w:r w:rsidRPr="00F761EE">
        <w:rPr>
          <w:rFonts w:asciiTheme="majorEastAsia" w:eastAsiaTheme="majorEastAsia" w:hAnsiTheme="majorEastAsia" w:cstheme="majorEastAsia" w:hint="eastAsia"/>
          <w:color w:val="000000" w:themeColor="text1"/>
          <w:szCs w:val="24"/>
        </w:rPr>
        <w:t>3.1查询管理</w:t>
      </w:r>
      <w:bookmarkEnd w:id="17"/>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3.1.1被征地进社保退费人员查询</w:t>
      </w:r>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t>通过个人内码、支付类型、打印状态、日期区间等信息可以做被征地进社保退费人员批量查询，对其中查询出来的具体人员打钩做对应支付。</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3.1.2折算名单查询</w:t>
      </w:r>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t>通过查询镇、村、组、户、个人内码、姓名、身份证、折算年度等信息，可以查询征地折算人员名单、征地折算明细等信息，其中包括折算状态标记、折算金额、折算时间、账户余额、征地单位等信</w:t>
      </w:r>
      <w:r w:rsidRPr="00F761EE">
        <w:rPr>
          <w:rFonts w:ascii="仿宋_GB2312" w:eastAsia="仿宋_GB2312" w:hint="eastAsia"/>
          <w:color w:val="000000" w:themeColor="text1"/>
          <w:szCs w:val="28"/>
        </w:rPr>
        <w:lastRenderedPageBreak/>
        <w:t>息。</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3.1.3征地人员综合查询</w:t>
      </w:r>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t>只要是属于征地人员，输入个人内码或身份证信息都可以查询出这个人的个人列表、基本档案、变动档案、征地信息、支付信息、一次性待遇等须有信息。</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3.1.4征地待遇发放查询</w:t>
      </w:r>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t>通过镇、村、发放时间、发放类型（旧征地定期、旧征地一次性、新征地定期、新征地一次性）等信息，可以批量查询某一类型人员的征地待遇发放情况。</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3.1.5征地退休信息查询</w:t>
      </w:r>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t>通过镇、村、待遇状态、退休时间、办理时间等信息。可以查询征地退休人员退休信息，定期待遇信息、补发信息、支付明细、业务变动信息、退休账户信息、一次性待遇信息等。</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3.1.6验证码查询</w:t>
      </w:r>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t>业务在办理一些特殊业务时，需要审核人员给予相应的验证码才能操作下去，此模块就是用于查询相应的验证码，设定有效时间或使用后变无效状态。</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3.1.7参保查询</w:t>
      </w:r>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t>通过导入人员名单，根据企业参保、居民参保、机关参保等参保状态、人员的在职、中断、退休状态等规则，对导入的数据做对比查询。</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18" w:name="_Toc149730908"/>
      <w:r w:rsidRPr="00F761EE">
        <w:rPr>
          <w:rFonts w:asciiTheme="majorEastAsia" w:eastAsiaTheme="majorEastAsia" w:hAnsiTheme="majorEastAsia" w:cstheme="majorEastAsia" w:hint="eastAsia"/>
          <w:color w:val="000000" w:themeColor="text1"/>
          <w:szCs w:val="24"/>
        </w:rPr>
        <w:t>3.2待遇管理</w:t>
      </w:r>
      <w:bookmarkEnd w:id="18"/>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3.2.1人员终止申请</w:t>
      </w:r>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t>业务员根据被征地人员的姓名或者个人内码等信息可以查询</w:t>
      </w:r>
      <w:r w:rsidRPr="00F761EE">
        <w:rPr>
          <w:rFonts w:ascii="仿宋_GB2312" w:eastAsia="仿宋_GB2312" w:hint="eastAsia"/>
          <w:color w:val="000000" w:themeColor="text1"/>
          <w:szCs w:val="28"/>
        </w:rPr>
        <w:lastRenderedPageBreak/>
        <w:t>出需要终止人员的具体基本信息，其中终止时间、终止类型（在职死亡、退休死亡、转入机关事业、军转干、出国定居、户口迁出、已享受供养定期待遇）、领取人、领取人证件号、领取关系、支付方式等信息是申请终止时的必填信息，填好信息后保存可选择打印信息。</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3.2.2终止人员审核</w:t>
      </w:r>
    </w:p>
    <w:p w:rsidR="003A36CD" w:rsidRPr="00F761EE" w:rsidRDefault="00013D0E" w:rsidP="00114AA9">
      <w:pPr>
        <w:tabs>
          <w:tab w:val="left" w:pos="8280"/>
        </w:tabs>
        <w:spacing w:line="360" w:lineRule="auto"/>
        <w:ind w:firstLineChars="300" w:firstLine="840"/>
        <w:rPr>
          <w:rFonts w:ascii="仿宋_GB2312" w:eastAsia="仿宋_GB2312"/>
          <w:color w:val="000000" w:themeColor="text1"/>
          <w:szCs w:val="28"/>
        </w:rPr>
      </w:pPr>
      <w:r w:rsidRPr="00F761EE">
        <w:rPr>
          <w:rFonts w:ascii="仿宋_GB2312" w:eastAsia="仿宋_GB2312" w:hint="eastAsia"/>
          <w:color w:val="000000" w:themeColor="text1"/>
          <w:szCs w:val="28"/>
        </w:rPr>
        <w:t>业务人员通过审核状态可分批量查询未审核、已审核的人员信息，通过隶属乡镇、申请时间、社区等信息可以查询更具体的已审核、未审核人员信息；通过跳转的死亡人员审核列表，勾选具体人员后可跳转到具体死亡人员待遇信息，计算征地余额、补扣金额、总支付金额等数据。</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3.2.3人员待遇比例修改</w:t>
      </w:r>
    </w:p>
    <w:p w:rsidR="003A36CD" w:rsidRPr="00F761EE" w:rsidRDefault="00013D0E" w:rsidP="00114AA9">
      <w:pPr>
        <w:ind w:right="-58" w:firstLineChars="200" w:firstLine="560"/>
        <w:rPr>
          <w:color w:val="000000" w:themeColor="text1"/>
        </w:rPr>
      </w:pPr>
      <w:r w:rsidRPr="00F761EE">
        <w:rPr>
          <w:rFonts w:ascii="仿宋_GB2312" w:eastAsia="仿宋_GB2312" w:hint="eastAsia"/>
          <w:color w:val="000000" w:themeColor="text1"/>
          <w:szCs w:val="28"/>
        </w:rPr>
        <w:t>对需要修改待遇比例的人员输入姓名等基本信息，业务人员对人员具体信息做信息核对，对其中的待遇比例数据可做重新计算修改，核对无误做保存处理。</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3.2.4人员转移申请</w:t>
      </w:r>
    </w:p>
    <w:p w:rsidR="003A36CD" w:rsidRPr="00F761EE" w:rsidRDefault="00013D0E" w:rsidP="00114AA9">
      <w:pPr>
        <w:ind w:right="-58" w:firstLineChars="200" w:firstLine="560"/>
        <w:rPr>
          <w:rFonts w:ascii="仿宋_GB2312" w:eastAsia="仿宋_GB2312"/>
          <w:color w:val="000000" w:themeColor="text1"/>
          <w:szCs w:val="28"/>
        </w:rPr>
      </w:pPr>
      <w:r w:rsidRPr="00F761EE">
        <w:rPr>
          <w:rFonts w:ascii="仿宋_GB2312" w:eastAsia="仿宋_GB2312" w:hint="eastAsia"/>
          <w:color w:val="000000" w:themeColor="text1"/>
          <w:szCs w:val="28"/>
        </w:rPr>
        <w:t>通过人员搜索可查询需要被转移的被征地人员的基本信息，其中删除标记选项先计算出待遇明细，选择是否删除此人员，核对草稿数据是否真实需要删除，确定删除点确定。</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3.2.5征地人员退休申请</w:t>
      </w:r>
    </w:p>
    <w:p w:rsidR="003A36CD" w:rsidRPr="00F761EE" w:rsidRDefault="00013D0E" w:rsidP="00114AA9">
      <w:pPr>
        <w:ind w:right="-58" w:firstLineChars="200" w:firstLine="560"/>
        <w:rPr>
          <w:rFonts w:ascii="仿宋_GB2312" w:eastAsia="仿宋_GB2312"/>
          <w:color w:val="000000" w:themeColor="text1"/>
          <w:szCs w:val="28"/>
        </w:rPr>
      </w:pPr>
      <w:r w:rsidRPr="00F761EE">
        <w:rPr>
          <w:rFonts w:ascii="仿宋_GB2312" w:eastAsia="仿宋_GB2312" w:hint="eastAsia"/>
          <w:color w:val="000000" w:themeColor="text1"/>
          <w:szCs w:val="28"/>
        </w:rPr>
        <w:t>根据到龄年月、隶属社区、村名称等信息，对征地人员退休信息先做被征地人员信息查询，可对支付类型做修改，完善基本信息，并做保存处理</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3.2.6征地补发登记</w:t>
      </w:r>
    </w:p>
    <w:p w:rsidR="003A36CD" w:rsidRPr="00F761EE" w:rsidRDefault="00013D0E" w:rsidP="00114AA9">
      <w:pPr>
        <w:ind w:right="-58" w:firstLineChars="200" w:firstLine="560"/>
        <w:rPr>
          <w:color w:val="000000" w:themeColor="text1"/>
        </w:rPr>
      </w:pPr>
      <w:r w:rsidRPr="00F761EE">
        <w:rPr>
          <w:rFonts w:ascii="仿宋_GB2312" w:eastAsia="仿宋_GB2312" w:hint="eastAsia"/>
          <w:color w:val="000000" w:themeColor="text1"/>
          <w:szCs w:val="28"/>
        </w:rPr>
        <w:t>通过个人内码、镇编码、存编码等信息查询到退休人员信息，双</w:t>
      </w:r>
      <w:r w:rsidRPr="00F761EE">
        <w:rPr>
          <w:rFonts w:ascii="仿宋_GB2312" w:eastAsia="仿宋_GB2312" w:hint="eastAsia"/>
          <w:color w:val="000000" w:themeColor="text1"/>
          <w:szCs w:val="28"/>
        </w:rPr>
        <w:lastRenderedPageBreak/>
        <w:t>击个人，增加补发信息并做保存处理。</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3.2.7待遇支付方式确认</w:t>
      </w:r>
    </w:p>
    <w:p w:rsidR="003A36CD" w:rsidRPr="00F761EE" w:rsidRDefault="00013D0E" w:rsidP="00114AA9">
      <w:pPr>
        <w:ind w:right="-58" w:firstLineChars="200" w:firstLine="560"/>
        <w:rPr>
          <w:rFonts w:ascii="仿宋_GB2312" w:eastAsia="仿宋_GB2312"/>
          <w:color w:val="000000" w:themeColor="text1"/>
          <w:szCs w:val="28"/>
        </w:rPr>
      </w:pPr>
      <w:r w:rsidRPr="00F761EE">
        <w:rPr>
          <w:rFonts w:ascii="仿宋_GB2312" w:eastAsia="仿宋_GB2312" w:hint="eastAsia"/>
          <w:color w:val="000000" w:themeColor="text1"/>
          <w:szCs w:val="28"/>
        </w:rPr>
        <w:t>通过镇、村、组、户等信息查询出征地信息，对目前享受待遇人员，依申请可修改支付类型，支付方式等信息。</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3.2.8待遇信息维护</w:t>
      </w:r>
    </w:p>
    <w:p w:rsidR="003A36CD" w:rsidRPr="00F761EE" w:rsidRDefault="00013D0E" w:rsidP="00114AA9">
      <w:pPr>
        <w:ind w:right="-58" w:firstLineChars="200" w:firstLine="560"/>
        <w:rPr>
          <w:rFonts w:ascii="仿宋_GB2312" w:eastAsia="仿宋_GB2312"/>
          <w:color w:val="000000" w:themeColor="text1"/>
          <w:szCs w:val="28"/>
        </w:rPr>
      </w:pPr>
      <w:r w:rsidRPr="00F761EE">
        <w:rPr>
          <w:rFonts w:ascii="仿宋_GB2312" w:eastAsia="仿宋_GB2312" w:hint="eastAsia"/>
          <w:color w:val="000000" w:themeColor="text1"/>
          <w:szCs w:val="28"/>
        </w:rPr>
        <w:t>通过结算期、身份证、类别状态等信息先查询需要维护的人员列表，通过修改按钮做中断或恢复修改。</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3.2.9定期待遇维护</w:t>
      </w:r>
    </w:p>
    <w:p w:rsidR="003A36CD" w:rsidRPr="00F761EE" w:rsidRDefault="00013D0E" w:rsidP="00114AA9">
      <w:pPr>
        <w:ind w:right="-58" w:firstLineChars="200" w:firstLine="560"/>
        <w:rPr>
          <w:rFonts w:ascii="仿宋_GB2312" w:eastAsia="仿宋_GB2312"/>
          <w:color w:val="000000" w:themeColor="text1"/>
          <w:szCs w:val="28"/>
        </w:rPr>
      </w:pPr>
      <w:r w:rsidRPr="00F761EE">
        <w:rPr>
          <w:rFonts w:ascii="仿宋_GB2312" w:eastAsia="仿宋_GB2312" w:hint="eastAsia"/>
          <w:color w:val="000000" w:themeColor="text1"/>
          <w:szCs w:val="28"/>
        </w:rPr>
        <w:t>通过单位内码、个人内码等信息定期对企业征地补发人员的信息状态做暂停或恢复处理。</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3.2.10在职账户重算</w:t>
      </w:r>
    </w:p>
    <w:p w:rsidR="003A36CD" w:rsidRPr="00F761EE" w:rsidRDefault="00013D0E" w:rsidP="00114AA9">
      <w:pPr>
        <w:ind w:right="-58" w:firstLineChars="200" w:firstLine="560"/>
        <w:rPr>
          <w:rFonts w:ascii="仿宋_GB2312" w:eastAsia="仿宋_GB2312"/>
          <w:color w:val="000000" w:themeColor="text1"/>
          <w:szCs w:val="28"/>
        </w:rPr>
      </w:pPr>
      <w:r w:rsidRPr="00F761EE">
        <w:rPr>
          <w:rFonts w:ascii="仿宋_GB2312" w:eastAsia="仿宋_GB2312" w:hint="eastAsia"/>
          <w:color w:val="000000" w:themeColor="text1"/>
          <w:szCs w:val="28"/>
        </w:rPr>
        <w:t>可重算征地的个人信息账户。</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3.2.11征地一次性待遇调整</w:t>
      </w:r>
    </w:p>
    <w:p w:rsidR="003A36CD" w:rsidRPr="00F761EE" w:rsidRDefault="00013D0E" w:rsidP="00114AA9">
      <w:pPr>
        <w:ind w:right="-58" w:firstLineChars="200" w:firstLine="560"/>
        <w:rPr>
          <w:rFonts w:ascii="仿宋_GB2312" w:eastAsia="仿宋_GB2312"/>
          <w:color w:val="000000" w:themeColor="text1"/>
          <w:szCs w:val="28"/>
        </w:rPr>
      </w:pPr>
      <w:r w:rsidRPr="00F761EE">
        <w:rPr>
          <w:rFonts w:ascii="仿宋_GB2312" w:eastAsia="仿宋_GB2312" w:hint="eastAsia"/>
          <w:color w:val="000000" w:themeColor="text1"/>
          <w:szCs w:val="28"/>
        </w:rPr>
        <w:t>通过个人内码可查询到需要一次性待遇调整审核人信息，其中金额、征地类型、支付方式等信息可以做调整。</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3.2.12征地提前退休一次性领取</w:t>
      </w:r>
    </w:p>
    <w:p w:rsidR="003A36CD" w:rsidRPr="00F761EE" w:rsidRDefault="00013D0E" w:rsidP="00114AA9">
      <w:pPr>
        <w:ind w:right="-58" w:firstLineChars="200" w:firstLine="560"/>
        <w:rPr>
          <w:rFonts w:ascii="仿宋_GB2312" w:eastAsia="仿宋_GB2312"/>
          <w:color w:val="000000" w:themeColor="text1"/>
          <w:szCs w:val="28"/>
        </w:rPr>
      </w:pPr>
      <w:r w:rsidRPr="00F761EE">
        <w:rPr>
          <w:rFonts w:ascii="仿宋_GB2312" w:eastAsia="仿宋_GB2312" w:hint="eastAsia"/>
          <w:color w:val="000000" w:themeColor="text1"/>
          <w:szCs w:val="28"/>
        </w:rPr>
        <w:t>对符合提前退休的人员做搜索，查询到被征地提前退休人员信息，可选择填入领取人、领取人关系等信息，完善银行账户，做保存处理。</w:t>
      </w:r>
    </w:p>
    <w:p w:rsidR="003A36CD" w:rsidRPr="00F761EE" w:rsidRDefault="003A36CD" w:rsidP="00114AA9">
      <w:pPr>
        <w:ind w:right="-58" w:firstLineChars="200" w:firstLine="560"/>
        <w:rPr>
          <w:color w:val="000000" w:themeColor="text1"/>
        </w:rPr>
      </w:pP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19" w:name="_Toc149730909"/>
      <w:r w:rsidRPr="00F761EE">
        <w:rPr>
          <w:rFonts w:asciiTheme="majorEastAsia" w:eastAsiaTheme="majorEastAsia" w:hAnsiTheme="majorEastAsia" w:cstheme="majorEastAsia" w:hint="eastAsia"/>
          <w:color w:val="000000" w:themeColor="text1"/>
          <w:szCs w:val="24"/>
        </w:rPr>
        <w:t>3.3审核业务</w:t>
      </w:r>
      <w:bookmarkEnd w:id="19"/>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3.3.1乡镇业务审核</w:t>
      </w:r>
    </w:p>
    <w:p w:rsidR="003A36CD" w:rsidRPr="00F761EE" w:rsidRDefault="00013D0E" w:rsidP="00114AA9">
      <w:pPr>
        <w:ind w:right="-58" w:firstLineChars="200" w:firstLine="560"/>
        <w:rPr>
          <w:rFonts w:ascii="仿宋_GB2312" w:eastAsia="仿宋_GB2312"/>
          <w:color w:val="000000" w:themeColor="text1"/>
          <w:szCs w:val="28"/>
        </w:rPr>
      </w:pPr>
      <w:r w:rsidRPr="00F761EE">
        <w:rPr>
          <w:rFonts w:ascii="仿宋_GB2312" w:eastAsia="仿宋_GB2312" w:hint="eastAsia"/>
          <w:color w:val="000000" w:themeColor="text1"/>
          <w:szCs w:val="28"/>
        </w:rPr>
        <w:t>中心业务人员通过区镇、申请时间等信息批量查询出乡镇业务申请中的申请数据，核对相应的申报人信息、申报事项信息，并进行相对应的审核处理。</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3.3.2征地社会保障资金人社审核</w:t>
      </w:r>
    </w:p>
    <w:p w:rsidR="003A36CD" w:rsidRPr="00F761EE" w:rsidRDefault="00013D0E" w:rsidP="00114AA9">
      <w:pPr>
        <w:ind w:right="-58" w:firstLineChars="200" w:firstLine="560"/>
        <w:rPr>
          <w:rFonts w:ascii="仿宋_GB2312" w:eastAsia="仿宋_GB2312"/>
          <w:color w:val="000000" w:themeColor="text1"/>
          <w:szCs w:val="28"/>
        </w:rPr>
      </w:pPr>
      <w:r w:rsidRPr="00F761EE">
        <w:rPr>
          <w:rFonts w:ascii="仿宋_GB2312" w:eastAsia="仿宋_GB2312" w:hint="eastAsia"/>
          <w:color w:val="000000" w:themeColor="text1"/>
          <w:szCs w:val="28"/>
        </w:rPr>
        <w:lastRenderedPageBreak/>
        <w:t>通过镇、项目名称、项目编号等信息对征地时产生的征地保障资金，中心对征地人员情况以及明细信息进行确认复审；确认无误审核通过，检查有问题可选择不通过。</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3.3.3征地批准社会保障资金确认</w:t>
      </w:r>
    </w:p>
    <w:p w:rsidR="003A36CD" w:rsidRPr="00F761EE" w:rsidRDefault="00013D0E" w:rsidP="00114AA9">
      <w:pPr>
        <w:ind w:right="-58" w:firstLineChars="200" w:firstLine="560"/>
        <w:rPr>
          <w:color w:val="000000" w:themeColor="text1"/>
        </w:rPr>
      </w:pPr>
      <w:r w:rsidRPr="00F761EE">
        <w:rPr>
          <w:rFonts w:hint="eastAsia"/>
          <w:color w:val="000000" w:themeColor="text1"/>
        </w:rPr>
        <w:t>通过镇、项目名称、项目编号等信息对征地时产生的征地保障资金，中心对征地人员情况以及明细信息进行确认审核，并填写征地批准信息；确认无误审核通过，检查有问题可选择不通过。支持文件资料导入。</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3.3.4待遇支付方式复核</w:t>
      </w:r>
    </w:p>
    <w:p w:rsidR="003A36CD" w:rsidRPr="00F761EE" w:rsidRDefault="00013D0E" w:rsidP="00114AA9">
      <w:pPr>
        <w:ind w:right="-58" w:firstLineChars="200" w:firstLine="560"/>
        <w:rPr>
          <w:color w:val="000000" w:themeColor="text1"/>
        </w:rPr>
      </w:pPr>
      <w:r w:rsidRPr="00F761EE">
        <w:rPr>
          <w:rFonts w:hint="eastAsia"/>
          <w:color w:val="000000" w:themeColor="text1"/>
        </w:rPr>
        <w:t>通过查询镇、村、组、户、支付状态（已支付、未支付）可批量查询人员待遇支付信息，其中分为一次性支付和定期支付，双击征地信息明细可审核修改人员待遇支付方式。</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3.3.5退休人员审核</w:t>
      </w:r>
    </w:p>
    <w:p w:rsidR="003A36CD" w:rsidRPr="00F761EE" w:rsidRDefault="00013D0E" w:rsidP="00114AA9">
      <w:pPr>
        <w:ind w:right="-58" w:firstLineChars="200" w:firstLine="560"/>
        <w:rPr>
          <w:color w:val="000000" w:themeColor="text1"/>
        </w:rPr>
      </w:pPr>
      <w:r w:rsidRPr="00F761EE">
        <w:rPr>
          <w:rFonts w:hint="eastAsia"/>
          <w:color w:val="000000" w:themeColor="text1"/>
        </w:rPr>
        <w:t>通过审核状态可批量查询可退休人员数据，点击退休审核列表可对个人退休待遇信息中的一部分字段做修改、审核处理，并可以查看个人征地明细信息，支持打印。</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3.3.6征地补发登记审核</w:t>
      </w:r>
    </w:p>
    <w:p w:rsidR="003A36CD" w:rsidRPr="00F761EE" w:rsidRDefault="00013D0E" w:rsidP="00114AA9">
      <w:pPr>
        <w:ind w:right="-58" w:firstLineChars="200" w:firstLine="560"/>
        <w:rPr>
          <w:color w:val="000000" w:themeColor="text1"/>
        </w:rPr>
      </w:pPr>
      <w:r w:rsidRPr="00F761EE">
        <w:rPr>
          <w:rFonts w:hint="eastAsia"/>
          <w:color w:val="000000" w:themeColor="text1"/>
        </w:rPr>
        <w:t>通过个人内码、镇编码、存编码等信息查询到退休人员信息，对增加的补发信息做审核处理。</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3.3.7退休人员复核</w:t>
      </w:r>
    </w:p>
    <w:p w:rsidR="003A36CD" w:rsidRPr="00F761EE" w:rsidRDefault="00013D0E" w:rsidP="00114AA9">
      <w:pPr>
        <w:ind w:right="-58" w:firstLineChars="200" w:firstLine="560"/>
        <w:rPr>
          <w:color w:val="000000" w:themeColor="text1"/>
        </w:rPr>
      </w:pPr>
      <w:r w:rsidRPr="00F761EE">
        <w:rPr>
          <w:rFonts w:hint="eastAsia"/>
          <w:color w:val="000000" w:themeColor="text1"/>
        </w:rPr>
        <w:t>通过城镇信息批量查询出申请退休的人员，勾选具体人员可以查询退人员信息、待遇信息，下拉框可查看待遇明细、征地明细。</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3.3.8征地一次性待遇调整审核</w:t>
      </w:r>
    </w:p>
    <w:p w:rsidR="003A36CD" w:rsidRPr="00F761EE" w:rsidRDefault="00013D0E" w:rsidP="00114AA9">
      <w:pPr>
        <w:ind w:right="-58" w:firstLineChars="200" w:firstLine="560"/>
        <w:rPr>
          <w:color w:val="000000" w:themeColor="text1"/>
        </w:rPr>
      </w:pPr>
      <w:r w:rsidRPr="00F761EE">
        <w:rPr>
          <w:rFonts w:hint="eastAsia"/>
          <w:color w:val="000000" w:themeColor="text1"/>
        </w:rPr>
        <w:t>通过个人内码可查询到需要一次性待遇调整审核人的信息后做审核。</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lastRenderedPageBreak/>
        <w:t>3.3.9征地农保公安数据比对</w:t>
      </w:r>
    </w:p>
    <w:p w:rsidR="003A36CD" w:rsidRPr="00F761EE" w:rsidRDefault="00013D0E" w:rsidP="00114AA9">
      <w:pPr>
        <w:ind w:right="-58" w:firstLineChars="200" w:firstLine="560"/>
        <w:rPr>
          <w:color w:val="000000" w:themeColor="text1"/>
        </w:rPr>
      </w:pPr>
      <w:r w:rsidRPr="00F761EE">
        <w:rPr>
          <w:rFonts w:hint="eastAsia"/>
          <w:color w:val="000000" w:themeColor="text1"/>
        </w:rPr>
        <w:t>通过发放时间等定期时间信息，业务人员对征地享受待遇人员调用公安接口，比对该人员信息。</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3.3.10死亡人员联动比对</w:t>
      </w:r>
    </w:p>
    <w:p w:rsidR="003A36CD" w:rsidRPr="00F761EE" w:rsidRDefault="00013D0E" w:rsidP="00114AA9">
      <w:pPr>
        <w:ind w:right="-58" w:firstLineChars="200" w:firstLine="560"/>
        <w:rPr>
          <w:color w:val="000000" w:themeColor="text1"/>
        </w:rPr>
      </w:pPr>
      <w:r w:rsidRPr="00F761EE">
        <w:rPr>
          <w:rFonts w:hint="eastAsia"/>
          <w:color w:val="000000" w:themeColor="text1"/>
        </w:rPr>
        <w:t>通过批次、身份证、待遇状态等信息查询死亡名单列表，对征地待遇人员与卫计委提供的死亡人员名单进行比对，看是否人员死亡。</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3.3.11征地折算（资金池）</w:t>
      </w:r>
    </w:p>
    <w:p w:rsidR="003A36CD" w:rsidRPr="00F761EE" w:rsidRDefault="00013D0E" w:rsidP="00114AA9">
      <w:pPr>
        <w:ind w:right="-58" w:firstLineChars="200" w:firstLine="560"/>
        <w:rPr>
          <w:color w:val="000000" w:themeColor="text1"/>
        </w:rPr>
      </w:pPr>
      <w:r w:rsidRPr="00F761EE">
        <w:rPr>
          <w:rFonts w:hint="eastAsia"/>
          <w:color w:val="000000" w:themeColor="text1"/>
        </w:rPr>
        <w:t>通过个人内码先查询出被征地人员信息，退休时使用被征地人员新老征地余额按照当年社平工资进行社保年限补缴，在系统折算信息中手动填写征地账户余额、其中</w:t>
      </w:r>
      <w:r w:rsidRPr="00F761EE">
        <w:rPr>
          <w:rFonts w:hint="eastAsia"/>
          <w:color w:val="000000" w:themeColor="text1"/>
        </w:rPr>
        <w:t>26000</w:t>
      </w:r>
      <w:r w:rsidRPr="00F761EE">
        <w:rPr>
          <w:rFonts w:hint="eastAsia"/>
          <w:color w:val="000000" w:themeColor="text1"/>
        </w:rPr>
        <w:t>部分、新征地账户余额等信息，申请表可做打印处理。</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3.3.12个人银行卡信息登记</w:t>
      </w:r>
    </w:p>
    <w:p w:rsidR="003A36CD" w:rsidRPr="00F761EE" w:rsidRDefault="00013D0E" w:rsidP="00114AA9">
      <w:pPr>
        <w:ind w:right="-58" w:firstLineChars="200" w:firstLine="560"/>
        <w:rPr>
          <w:color w:val="000000" w:themeColor="text1"/>
        </w:rPr>
      </w:pPr>
      <w:r w:rsidRPr="00F761EE">
        <w:rPr>
          <w:rFonts w:hint="eastAsia"/>
          <w:color w:val="000000" w:themeColor="text1"/>
        </w:rPr>
        <w:t>通过人员信息搜索找到需要登记银行卡信息的人员，再通过各种接口（退休工资账号、托管扣款账号、社保卡账号、等接口）获取个人银行账号信息，拿银行卡来源（退休工资卡、灵活就业扣款卡、市民卡、录入、征地录入等接口）做账号验证（提高发放正确率），验证无误后点击保存，可在下拉框看到账号信息列表、账号变动信息、当天最近登记的账号信息等记录。</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3.3.13征地人员信息修改</w:t>
      </w:r>
    </w:p>
    <w:p w:rsidR="003A36CD" w:rsidRPr="00F761EE" w:rsidRDefault="00013D0E" w:rsidP="00114AA9">
      <w:pPr>
        <w:ind w:right="-58" w:firstLineChars="200" w:firstLine="560"/>
        <w:rPr>
          <w:color w:val="000000" w:themeColor="text1"/>
        </w:rPr>
      </w:pPr>
      <w:r w:rsidRPr="00F761EE">
        <w:rPr>
          <w:rFonts w:hint="eastAsia"/>
          <w:color w:val="000000" w:themeColor="text1"/>
        </w:rPr>
        <w:t>通过个人信息查询可找到需要修改的人员信息，点击信息跳转征地人员信息修改页面，对征地人员信息基础信息修改（身份证、姓名、特殊标记）等。</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3.3.14退休人员银行卡信息修改</w:t>
      </w:r>
    </w:p>
    <w:p w:rsidR="003A36CD" w:rsidRPr="00F761EE" w:rsidRDefault="00013D0E" w:rsidP="00114AA9">
      <w:pPr>
        <w:ind w:right="-58" w:firstLineChars="200" w:firstLine="560"/>
        <w:rPr>
          <w:color w:val="000000" w:themeColor="text1"/>
        </w:rPr>
      </w:pPr>
      <w:r w:rsidRPr="00F761EE">
        <w:rPr>
          <w:rFonts w:hint="eastAsia"/>
          <w:color w:val="000000" w:themeColor="text1"/>
        </w:rPr>
        <w:t>根据申请人人员信息查询征地退休人员信息，如出现需要修改银行信息的，对个人银行卡信息进行修改或添加，用于待遇发放。</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20" w:name="_Toc149730910"/>
      <w:r w:rsidRPr="00F761EE">
        <w:rPr>
          <w:rFonts w:asciiTheme="majorEastAsia" w:eastAsiaTheme="majorEastAsia" w:hAnsiTheme="majorEastAsia" w:cstheme="majorEastAsia" w:hint="eastAsia"/>
          <w:color w:val="000000" w:themeColor="text1"/>
          <w:szCs w:val="24"/>
        </w:rPr>
        <w:lastRenderedPageBreak/>
        <w:t>3.4待遇发放及报表管理</w:t>
      </w:r>
      <w:bookmarkEnd w:id="20"/>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3.4.1征地社会化发放</w:t>
      </w:r>
    </w:p>
    <w:p w:rsidR="003A36CD" w:rsidRPr="00F761EE" w:rsidRDefault="00013D0E" w:rsidP="00114AA9">
      <w:pPr>
        <w:ind w:right="-58" w:firstLineChars="200" w:firstLine="560"/>
        <w:rPr>
          <w:color w:val="000000" w:themeColor="text1"/>
        </w:rPr>
      </w:pPr>
      <w:r w:rsidRPr="00F761EE">
        <w:rPr>
          <w:rFonts w:hint="eastAsia"/>
          <w:color w:val="000000" w:themeColor="text1"/>
        </w:rPr>
        <w:t>通过发放年月、隶属社区、是否已支付等信息查询出需要征地社会化发放的结果，针对未支付的情况对征地定期待遇发放，可生成批量财务数据，对需要发放的数据做审核处理。</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3.4.2统计报表</w:t>
      </w:r>
    </w:p>
    <w:p w:rsidR="003A36CD" w:rsidRPr="00F761EE" w:rsidRDefault="00013D0E" w:rsidP="00114AA9">
      <w:pPr>
        <w:ind w:right="-58" w:firstLineChars="200" w:firstLine="560"/>
        <w:rPr>
          <w:color w:val="000000" w:themeColor="text1"/>
        </w:rPr>
      </w:pPr>
      <w:r w:rsidRPr="00F761EE">
        <w:rPr>
          <w:rFonts w:hint="eastAsia"/>
          <w:color w:val="000000" w:themeColor="text1"/>
        </w:rPr>
        <w:t>通过业务统计范围时间，可查询昆山市征地保养金月领发放汇总表、昆山市征地保养金一次性发放汇总表、昆山市征地社会保障金月领发放汇总表、昆山市征地保养金一次性发放汇总表等表格做查询、统计、打印处理。</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3.4.3征地报表</w:t>
      </w:r>
    </w:p>
    <w:p w:rsidR="003A36CD" w:rsidRPr="00F761EE" w:rsidRDefault="00013D0E" w:rsidP="00114AA9">
      <w:pPr>
        <w:ind w:right="-58" w:firstLineChars="200" w:firstLine="560"/>
        <w:rPr>
          <w:color w:val="000000" w:themeColor="text1"/>
        </w:rPr>
      </w:pPr>
      <w:r w:rsidRPr="00F761EE">
        <w:rPr>
          <w:rFonts w:hint="eastAsia"/>
          <w:color w:val="000000" w:themeColor="text1"/>
        </w:rPr>
        <w:t>通过业务统计范围时间，可查询昆山市征地保养金月领发放汇总表（统计到村）、昆山市征地保养金一次性发放汇总表（统计到村）、昆山市征地社会保障金月领发放汇总表（统计到村）、昆山市征地保养金一次性发放汇总表（统计到村）等表格做查询、统计、打印处理。</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3.4.4老征地定期待遇结算</w:t>
      </w:r>
    </w:p>
    <w:p w:rsidR="003A36CD" w:rsidRPr="00F761EE" w:rsidRDefault="00013D0E" w:rsidP="00114AA9">
      <w:pPr>
        <w:ind w:right="-58" w:firstLineChars="200" w:firstLine="560"/>
        <w:rPr>
          <w:color w:val="000000" w:themeColor="text1"/>
        </w:rPr>
      </w:pPr>
      <w:r w:rsidRPr="00F761EE">
        <w:rPr>
          <w:rFonts w:hint="eastAsia"/>
          <w:color w:val="000000" w:themeColor="text1"/>
        </w:rPr>
        <w:t>可根据选择隶属社区直接跳转到需要发放的年月查询所有老征地退休人员档案中待遇状态为正常，且定期待遇金额不等于</w:t>
      </w:r>
      <w:r w:rsidRPr="00F761EE">
        <w:rPr>
          <w:rFonts w:hint="eastAsia"/>
          <w:color w:val="000000" w:themeColor="text1"/>
        </w:rPr>
        <w:t>0</w:t>
      </w:r>
      <w:r w:rsidRPr="00F761EE">
        <w:rPr>
          <w:rFonts w:hint="eastAsia"/>
          <w:color w:val="000000" w:themeColor="text1"/>
        </w:rPr>
        <w:t>的，进行批量结算，核实过程中发现有误的情况可以点击删除处理。</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3.4.5新征地定期待遇结算</w:t>
      </w:r>
    </w:p>
    <w:p w:rsidR="003A36CD" w:rsidRPr="00F761EE" w:rsidRDefault="00013D0E" w:rsidP="00114AA9">
      <w:pPr>
        <w:ind w:right="-58" w:firstLineChars="200" w:firstLine="560"/>
        <w:rPr>
          <w:color w:val="000000" w:themeColor="text1"/>
        </w:rPr>
      </w:pPr>
      <w:r w:rsidRPr="00F761EE">
        <w:rPr>
          <w:rFonts w:hint="eastAsia"/>
          <w:color w:val="000000" w:themeColor="text1"/>
        </w:rPr>
        <w:t>可根据选择隶属社区直接跳转到需要发放的年月查询所有新征地退休人员档案中待遇状态为正常，且定期待遇金额不等于</w:t>
      </w:r>
      <w:r w:rsidRPr="00F761EE">
        <w:rPr>
          <w:rFonts w:hint="eastAsia"/>
          <w:color w:val="000000" w:themeColor="text1"/>
        </w:rPr>
        <w:t>0</w:t>
      </w:r>
      <w:r w:rsidRPr="00F761EE">
        <w:rPr>
          <w:rFonts w:hint="eastAsia"/>
          <w:color w:val="000000" w:themeColor="text1"/>
        </w:rPr>
        <w:t>的，进行批量结算，核实过程中发现有误的情况可以点击删除处理。</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3.4.6征地社银平台汇总</w:t>
      </w:r>
    </w:p>
    <w:p w:rsidR="003A36CD" w:rsidRPr="00F761EE" w:rsidRDefault="00013D0E" w:rsidP="00114AA9">
      <w:pPr>
        <w:ind w:right="-58" w:firstLineChars="200" w:firstLine="560"/>
        <w:rPr>
          <w:color w:val="000000" w:themeColor="text1"/>
        </w:rPr>
      </w:pPr>
      <w:r w:rsidRPr="00F761EE">
        <w:rPr>
          <w:rFonts w:hint="eastAsia"/>
          <w:color w:val="000000" w:themeColor="text1"/>
        </w:rPr>
        <w:t>通过支付年月、汇总时间、汇总单号等信息查询一次性或定期人</w:t>
      </w:r>
      <w:r w:rsidRPr="00F761EE">
        <w:rPr>
          <w:rFonts w:hint="eastAsia"/>
          <w:color w:val="000000" w:themeColor="text1"/>
        </w:rPr>
        <w:lastRenderedPageBreak/>
        <w:t>员的要发放数据，指定具体发放银行，业务进行数据汇总到财务，当核对有误的时候可以做汇总回退处理，支持打印汇总单。</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3.4.7新征地定期待遇发放</w:t>
      </w:r>
    </w:p>
    <w:p w:rsidR="003A36CD" w:rsidRPr="00F761EE" w:rsidRDefault="00013D0E" w:rsidP="00114AA9">
      <w:pPr>
        <w:ind w:right="-58" w:firstLineChars="200" w:firstLine="560"/>
        <w:rPr>
          <w:color w:val="000000" w:themeColor="text1"/>
        </w:rPr>
      </w:pPr>
      <w:r w:rsidRPr="00F761EE">
        <w:rPr>
          <w:rFonts w:hint="eastAsia"/>
          <w:color w:val="000000" w:themeColor="text1"/>
        </w:rPr>
        <w:t>通过隶属社区的定期待遇已结算的数据，生成业务结算数据相对应的财务数据，若遇到没有银行卡的人员，生成人员清单，后期做补录修改申请。</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3.4.8征地一次性待遇支付</w:t>
      </w:r>
    </w:p>
    <w:p w:rsidR="003A36CD" w:rsidRPr="00F761EE" w:rsidRDefault="00013D0E" w:rsidP="00114AA9">
      <w:pPr>
        <w:ind w:right="-58" w:firstLineChars="200" w:firstLine="560"/>
        <w:rPr>
          <w:color w:val="000000" w:themeColor="text1"/>
        </w:rPr>
      </w:pPr>
      <w:r w:rsidRPr="00F761EE">
        <w:rPr>
          <w:rFonts w:hint="eastAsia"/>
          <w:color w:val="000000" w:themeColor="text1"/>
        </w:rPr>
        <w:t>通过发放时间、隶属社区等信息对征地一次性待遇支付数据可先做查询，生成旧征地支付、新征地支付清单，其中已支付待遇主要做查询功能，未支付待遇状态可做修改。</w:t>
      </w:r>
    </w:p>
    <w:p w:rsidR="003A36CD" w:rsidRPr="00F761EE" w:rsidRDefault="00013D0E" w:rsidP="00114AA9">
      <w:pPr>
        <w:pStyle w:val="2"/>
        <w:keepNext w:val="0"/>
        <w:keepLines w:val="0"/>
        <w:tabs>
          <w:tab w:val="left" w:pos="1560"/>
        </w:tabs>
        <w:ind w:left="601" w:firstLineChars="200" w:firstLine="482"/>
        <w:rPr>
          <w:rFonts w:asciiTheme="majorEastAsia" w:hAnsiTheme="majorEastAsia" w:cstheme="majorEastAsia"/>
          <w:bCs w:val="0"/>
          <w:color w:val="000000" w:themeColor="text1"/>
          <w:szCs w:val="24"/>
        </w:rPr>
      </w:pPr>
      <w:bookmarkStart w:id="21" w:name="_Toc149730911"/>
      <w:r w:rsidRPr="00F761EE">
        <w:rPr>
          <w:rFonts w:asciiTheme="majorEastAsia" w:hAnsiTheme="majorEastAsia" w:cstheme="majorEastAsia" w:hint="eastAsia"/>
          <w:bCs w:val="0"/>
          <w:color w:val="000000" w:themeColor="text1"/>
          <w:szCs w:val="24"/>
        </w:rPr>
        <w:t>4、财务管理</w:t>
      </w:r>
      <w:bookmarkEnd w:id="21"/>
    </w:p>
    <w:p w:rsidR="003A36CD" w:rsidRPr="00F761EE" w:rsidRDefault="00013D0E" w:rsidP="00114AA9">
      <w:pPr>
        <w:ind w:right="-58" w:firstLineChars="200" w:firstLine="560"/>
        <w:rPr>
          <w:color w:val="000000" w:themeColor="text1"/>
        </w:rPr>
      </w:pPr>
      <w:r w:rsidRPr="00F761EE">
        <w:rPr>
          <w:rFonts w:hint="eastAsia"/>
          <w:color w:val="000000" w:themeColor="text1"/>
        </w:rPr>
        <w:t>为方便业务人员对待遇发放进行统一监管，通过系统对财务一次性待遇支付、社会化发放进行全量记录，以方便相关业务人员对发放情况进行核对、查看。</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22" w:name="_Toc149730912"/>
      <w:r w:rsidRPr="00F761EE">
        <w:rPr>
          <w:rFonts w:asciiTheme="majorEastAsia" w:eastAsiaTheme="majorEastAsia" w:hAnsiTheme="majorEastAsia" w:cstheme="majorEastAsia" w:hint="eastAsia"/>
          <w:color w:val="000000" w:themeColor="text1"/>
          <w:szCs w:val="24"/>
        </w:rPr>
        <w:t>4.1财务一次性待遇支付</w:t>
      </w:r>
      <w:bookmarkEnd w:id="22"/>
    </w:p>
    <w:p w:rsidR="003A36CD" w:rsidRPr="00F761EE" w:rsidRDefault="00013D0E" w:rsidP="00114AA9">
      <w:pPr>
        <w:ind w:right="-58" w:firstLineChars="200" w:firstLine="560"/>
        <w:rPr>
          <w:color w:val="000000" w:themeColor="text1"/>
        </w:rPr>
      </w:pPr>
      <w:r w:rsidRPr="00F761EE">
        <w:rPr>
          <w:rFonts w:hint="eastAsia"/>
          <w:color w:val="000000" w:themeColor="text1"/>
        </w:rPr>
        <w:t>根据起始时间、结束时间、支付类型、社保账户等信息可以批量查询出指定范围内需要支付数据，根据单据状态可以区分已支付、未支付数据，勾选未支付数据，点击保存完成一次性待遇支付。</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23" w:name="_Toc149730913"/>
      <w:r w:rsidRPr="00F761EE">
        <w:rPr>
          <w:rFonts w:asciiTheme="majorEastAsia" w:eastAsiaTheme="majorEastAsia" w:hAnsiTheme="majorEastAsia" w:cstheme="majorEastAsia" w:hint="eastAsia"/>
          <w:color w:val="000000" w:themeColor="text1"/>
          <w:szCs w:val="24"/>
        </w:rPr>
        <w:t>4.2(新征地)社会化发放</w:t>
      </w:r>
      <w:bookmarkEnd w:id="23"/>
    </w:p>
    <w:p w:rsidR="003A36CD" w:rsidRPr="00F761EE" w:rsidRDefault="00013D0E" w:rsidP="00114AA9">
      <w:pPr>
        <w:ind w:right="-58" w:firstLineChars="200" w:firstLine="560"/>
        <w:rPr>
          <w:color w:val="000000" w:themeColor="text1"/>
        </w:rPr>
      </w:pPr>
      <w:r w:rsidRPr="00F761EE">
        <w:rPr>
          <w:rFonts w:hint="eastAsia"/>
          <w:color w:val="000000" w:themeColor="text1"/>
        </w:rPr>
        <w:t>根据发放年月、隶属社区等信息可以先批量查询出需要做新征地社会化发放的人，确认无误审核通过。</w:t>
      </w:r>
    </w:p>
    <w:p w:rsidR="003A36CD" w:rsidRPr="00F761EE" w:rsidRDefault="00013D0E" w:rsidP="00114AA9">
      <w:pPr>
        <w:pStyle w:val="2"/>
        <w:keepNext w:val="0"/>
        <w:keepLines w:val="0"/>
        <w:tabs>
          <w:tab w:val="left" w:pos="1560"/>
        </w:tabs>
        <w:ind w:left="601" w:firstLineChars="200" w:firstLine="482"/>
        <w:rPr>
          <w:rFonts w:asciiTheme="majorEastAsia" w:hAnsiTheme="majorEastAsia" w:cstheme="majorEastAsia"/>
          <w:bCs w:val="0"/>
          <w:color w:val="000000" w:themeColor="text1"/>
          <w:szCs w:val="24"/>
        </w:rPr>
      </w:pPr>
      <w:bookmarkStart w:id="24" w:name="_Toc149730914"/>
      <w:r w:rsidRPr="00F761EE">
        <w:rPr>
          <w:rFonts w:asciiTheme="majorEastAsia" w:hAnsiTheme="majorEastAsia" w:cstheme="majorEastAsia" w:hint="eastAsia"/>
          <w:bCs w:val="0"/>
          <w:color w:val="000000" w:themeColor="text1"/>
          <w:szCs w:val="24"/>
        </w:rPr>
        <w:lastRenderedPageBreak/>
        <w:t>5、征地批量折算</w:t>
      </w:r>
      <w:bookmarkEnd w:id="24"/>
    </w:p>
    <w:p w:rsidR="003A36CD" w:rsidRPr="00F761EE" w:rsidRDefault="00013D0E" w:rsidP="00114AA9">
      <w:pPr>
        <w:ind w:right="-58" w:firstLineChars="200" w:firstLine="560"/>
        <w:rPr>
          <w:color w:val="000000" w:themeColor="text1"/>
        </w:rPr>
      </w:pPr>
      <w:r w:rsidRPr="00F761EE">
        <w:rPr>
          <w:rFonts w:hint="eastAsia"/>
          <w:color w:val="000000" w:themeColor="text1"/>
        </w:rPr>
        <w:t>为减轻业务人员工作量，开发征地批量结算模块，通过本模块，科依据政策要求，对符合征地折算要求的进行快速计算，进而极大地提高业务效率。</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25" w:name="_Toc149730915"/>
      <w:r w:rsidRPr="00F761EE">
        <w:rPr>
          <w:rFonts w:asciiTheme="majorEastAsia" w:eastAsiaTheme="majorEastAsia" w:hAnsiTheme="majorEastAsia" w:cstheme="majorEastAsia" w:hint="eastAsia"/>
          <w:color w:val="000000" w:themeColor="text1"/>
          <w:szCs w:val="24"/>
        </w:rPr>
        <w:t>5.1缴费明细移动</w:t>
      </w:r>
      <w:bookmarkEnd w:id="25"/>
    </w:p>
    <w:p w:rsidR="003A36CD" w:rsidRPr="00F761EE" w:rsidRDefault="00013D0E" w:rsidP="00114AA9">
      <w:pPr>
        <w:ind w:right="-58" w:firstLineChars="200" w:firstLine="560"/>
        <w:rPr>
          <w:color w:val="000000" w:themeColor="text1"/>
        </w:rPr>
      </w:pPr>
      <w:r w:rsidRPr="00F761EE">
        <w:rPr>
          <w:rFonts w:hint="eastAsia"/>
          <w:color w:val="000000" w:themeColor="text1"/>
        </w:rPr>
        <w:t>通过人员搜索找到需要做折算人员信息，核实个人信息，确定他的折算类型，根据实时数据信息、确定征地折算月数，折算到个人养老缴费信息中。</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26" w:name="_Toc149730916"/>
      <w:r w:rsidRPr="00F761EE">
        <w:rPr>
          <w:rFonts w:asciiTheme="majorEastAsia" w:eastAsiaTheme="majorEastAsia" w:hAnsiTheme="majorEastAsia" w:cstheme="majorEastAsia" w:hint="eastAsia"/>
          <w:color w:val="000000" w:themeColor="text1"/>
          <w:szCs w:val="24"/>
        </w:rPr>
        <w:t>5.2转移折算进城保统计表</w:t>
      </w:r>
      <w:bookmarkEnd w:id="26"/>
    </w:p>
    <w:p w:rsidR="003A36CD" w:rsidRPr="00F761EE" w:rsidRDefault="00013D0E" w:rsidP="00114AA9">
      <w:pPr>
        <w:ind w:right="-58" w:firstLineChars="200" w:firstLine="560"/>
        <w:rPr>
          <w:color w:val="000000" w:themeColor="text1"/>
        </w:rPr>
      </w:pPr>
      <w:r w:rsidRPr="00F761EE">
        <w:rPr>
          <w:rFonts w:hint="eastAsia"/>
          <w:color w:val="000000" w:themeColor="text1"/>
        </w:rPr>
        <w:t>对“昆山市被征地农民转移折算进城保统计表折算人员的统计报表”、“征地转移社保基金财政专户转移确认单”两张表格可以直接查询，并支持打印。</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27" w:name="_Toc149730917"/>
      <w:r w:rsidRPr="00F761EE">
        <w:rPr>
          <w:rFonts w:asciiTheme="majorEastAsia" w:eastAsiaTheme="majorEastAsia" w:hAnsiTheme="majorEastAsia" w:cstheme="majorEastAsia" w:hint="eastAsia"/>
          <w:color w:val="000000" w:themeColor="text1"/>
          <w:szCs w:val="24"/>
        </w:rPr>
        <w:t>5.3征地批量折算到龄人员生成</w:t>
      </w:r>
      <w:bookmarkEnd w:id="27"/>
    </w:p>
    <w:p w:rsidR="003A36CD" w:rsidRPr="00F761EE" w:rsidRDefault="00013D0E" w:rsidP="00114AA9">
      <w:pPr>
        <w:ind w:right="-58" w:firstLineChars="200" w:firstLine="560"/>
        <w:rPr>
          <w:color w:val="000000" w:themeColor="text1"/>
        </w:rPr>
      </w:pPr>
      <w:r w:rsidRPr="00F761EE">
        <w:rPr>
          <w:rFonts w:hint="eastAsia"/>
          <w:color w:val="000000" w:themeColor="text1"/>
        </w:rPr>
        <w:t>针对存在折算的征地人员，满足退休年龄的根据个人分账户信息批量生成一次性待遇。</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28" w:name="_Toc149730918"/>
      <w:r w:rsidRPr="00F761EE">
        <w:rPr>
          <w:rFonts w:asciiTheme="majorEastAsia" w:eastAsiaTheme="majorEastAsia" w:hAnsiTheme="majorEastAsia" w:cstheme="majorEastAsia" w:hint="eastAsia"/>
          <w:color w:val="000000" w:themeColor="text1"/>
          <w:szCs w:val="24"/>
        </w:rPr>
        <w:t>5.4折算信息查询</w:t>
      </w:r>
      <w:bookmarkEnd w:id="28"/>
    </w:p>
    <w:p w:rsidR="003A36CD" w:rsidRPr="00F761EE" w:rsidRDefault="00013D0E" w:rsidP="00114AA9">
      <w:pPr>
        <w:ind w:right="-58" w:firstLineChars="200" w:firstLine="560"/>
        <w:rPr>
          <w:color w:val="000000" w:themeColor="text1"/>
        </w:rPr>
      </w:pPr>
      <w:r w:rsidRPr="00F761EE">
        <w:rPr>
          <w:rFonts w:hint="eastAsia"/>
          <w:color w:val="000000" w:themeColor="text1"/>
        </w:rPr>
        <w:t>通过镇、村、组、个人内码等信息可以查询征地折算信息、折算月数、折算金额、折算时间等个人信息。</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29" w:name="_Toc149730919"/>
      <w:r w:rsidRPr="00F761EE">
        <w:rPr>
          <w:rFonts w:asciiTheme="majorEastAsia" w:eastAsiaTheme="majorEastAsia" w:hAnsiTheme="majorEastAsia" w:cstheme="majorEastAsia" w:hint="eastAsia"/>
          <w:color w:val="000000" w:themeColor="text1"/>
          <w:szCs w:val="24"/>
        </w:rPr>
        <w:t>5.5征地批量折算到龄人员采集</w:t>
      </w:r>
      <w:bookmarkEnd w:id="29"/>
    </w:p>
    <w:p w:rsidR="003A36CD" w:rsidRPr="00F761EE" w:rsidRDefault="00013D0E" w:rsidP="00114AA9">
      <w:pPr>
        <w:ind w:right="-58" w:firstLineChars="200" w:firstLine="560"/>
        <w:rPr>
          <w:color w:val="000000" w:themeColor="text1"/>
        </w:rPr>
      </w:pPr>
      <w:r w:rsidRPr="00F761EE">
        <w:rPr>
          <w:rFonts w:hint="eastAsia"/>
          <w:color w:val="000000" w:themeColor="text1"/>
        </w:rPr>
        <w:lastRenderedPageBreak/>
        <w:t>通过隶属社区、村编码、到龄年月等信息，查询出需要采集征地折算信息的人，可采集批量折算的人员的银行账户、开户行、本金、利息等具体信息。</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30" w:name="_Toc149730920"/>
      <w:r w:rsidRPr="00F761EE">
        <w:rPr>
          <w:rFonts w:asciiTheme="majorEastAsia" w:eastAsiaTheme="majorEastAsia" w:hAnsiTheme="majorEastAsia" w:cstheme="majorEastAsia" w:hint="eastAsia"/>
          <w:color w:val="000000" w:themeColor="text1"/>
          <w:szCs w:val="24"/>
        </w:rPr>
        <w:t>5.6征地批量折算综合查询</w:t>
      </w:r>
      <w:bookmarkEnd w:id="30"/>
    </w:p>
    <w:p w:rsidR="003A36CD" w:rsidRPr="00F761EE" w:rsidRDefault="00013D0E" w:rsidP="00114AA9">
      <w:pPr>
        <w:ind w:right="-58" w:firstLineChars="200" w:firstLine="560"/>
        <w:rPr>
          <w:color w:val="000000" w:themeColor="text1"/>
        </w:rPr>
      </w:pPr>
      <w:r w:rsidRPr="00F761EE">
        <w:rPr>
          <w:rFonts w:hint="eastAsia"/>
          <w:color w:val="000000" w:themeColor="text1"/>
        </w:rPr>
        <w:t>通过镇、状态标记（新生成、已采集、已预审、已折算、已作废、已预审复核等状态）、村、等信息，可批量综合查询出不同状态下的征地折算数据。</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31" w:name="_Toc149730921"/>
      <w:r w:rsidRPr="00F761EE">
        <w:rPr>
          <w:rFonts w:asciiTheme="majorEastAsia" w:eastAsiaTheme="majorEastAsia" w:hAnsiTheme="majorEastAsia" w:cstheme="majorEastAsia" w:hint="eastAsia"/>
          <w:color w:val="000000" w:themeColor="text1"/>
          <w:szCs w:val="24"/>
        </w:rPr>
        <w:t>5.7征地批量人员到龄审核</w:t>
      </w:r>
      <w:bookmarkEnd w:id="31"/>
    </w:p>
    <w:p w:rsidR="003A36CD" w:rsidRPr="00F761EE" w:rsidRDefault="00013D0E" w:rsidP="00114AA9">
      <w:pPr>
        <w:ind w:right="-58" w:firstLineChars="200" w:firstLine="560"/>
        <w:rPr>
          <w:color w:val="000000" w:themeColor="text1"/>
        </w:rPr>
      </w:pPr>
      <w:r w:rsidRPr="00F761EE">
        <w:rPr>
          <w:rFonts w:hint="eastAsia"/>
          <w:color w:val="000000" w:themeColor="text1"/>
        </w:rPr>
        <w:t>针对存在折算的征地人员，满足退休年龄的根据个人分账户信息批量生成的一次性待遇在中心复核，复核过程中发现问题时可做业务回退处理。</w:t>
      </w:r>
    </w:p>
    <w:p w:rsidR="003A36CD" w:rsidRPr="00F761EE" w:rsidRDefault="00013D0E" w:rsidP="00114AA9">
      <w:pPr>
        <w:pStyle w:val="2"/>
        <w:keepNext w:val="0"/>
        <w:keepLines w:val="0"/>
        <w:tabs>
          <w:tab w:val="left" w:pos="1560"/>
        </w:tabs>
        <w:ind w:left="601" w:firstLineChars="200" w:firstLine="482"/>
        <w:rPr>
          <w:rFonts w:asciiTheme="majorEastAsia" w:hAnsiTheme="majorEastAsia" w:cstheme="majorEastAsia"/>
          <w:bCs w:val="0"/>
          <w:color w:val="000000" w:themeColor="text1"/>
          <w:szCs w:val="24"/>
        </w:rPr>
      </w:pPr>
      <w:bookmarkStart w:id="32" w:name="_Toc149730922"/>
      <w:r w:rsidRPr="00F761EE">
        <w:rPr>
          <w:rFonts w:asciiTheme="majorEastAsia" w:hAnsiTheme="majorEastAsia" w:cstheme="majorEastAsia" w:hint="eastAsia"/>
          <w:bCs w:val="0"/>
          <w:color w:val="000000" w:themeColor="text1"/>
          <w:szCs w:val="24"/>
        </w:rPr>
        <w:t>6、新征地（87）</w:t>
      </w:r>
      <w:bookmarkEnd w:id="32"/>
    </w:p>
    <w:p w:rsidR="003A36CD" w:rsidRPr="00F761EE" w:rsidRDefault="00013D0E" w:rsidP="00114AA9">
      <w:pPr>
        <w:ind w:right="-58" w:firstLineChars="200" w:firstLine="560"/>
        <w:rPr>
          <w:color w:val="000000" w:themeColor="text1"/>
        </w:rPr>
      </w:pPr>
      <w:r w:rsidRPr="00F761EE">
        <w:rPr>
          <w:rFonts w:hint="eastAsia"/>
          <w:color w:val="000000" w:themeColor="text1"/>
        </w:rPr>
        <w:t>以</w:t>
      </w:r>
      <w:r w:rsidRPr="00F761EE">
        <w:rPr>
          <w:color w:val="000000" w:themeColor="text1"/>
        </w:rPr>
        <w:t>87</w:t>
      </w:r>
      <w:r w:rsidRPr="00F761EE">
        <w:rPr>
          <w:rFonts w:hint="eastAsia"/>
          <w:color w:val="000000" w:themeColor="text1"/>
        </w:rPr>
        <w:t>号文为依据，对新征地业务实现从人员维护、人员退返申报、待遇计算、待遇审核的全流程信息化管理。</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33" w:name="_Toc149730923"/>
      <w:r w:rsidRPr="00F761EE">
        <w:rPr>
          <w:rFonts w:asciiTheme="majorEastAsia" w:eastAsiaTheme="majorEastAsia" w:hAnsiTheme="majorEastAsia" w:cstheme="majorEastAsia" w:hint="eastAsia"/>
          <w:color w:val="000000" w:themeColor="text1"/>
          <w:szCs w:val="24"/>
        </w:rPr>
        <w:t>6.1查询管理</w:t>
      </w:r>
      <w:bookmarkEnd w:id="33"/>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6.1.1 87号文征地查询</w:t>
      </w:r>
    </w:p>
    <w:p w:rsidR="003A36CD" w:rsidRPr="00F761EE" w:rsidRDefault="00013D0E" w:rsidP="00114AA9">
      <w:pPr>
        <w:ind w:right="-58" w:firstLineChars="200" w:firstLine="560"/>
        <w:rPr>
          <w:color w:val="000000" w:themeColor="text1"/>
        </w:rPr>
      </w:pPr>
      <w:r w:rsidRPr="00F761EE">
        <w:rPr>
          <w:rFonts w:hint="eastAsia"/>
          <w:color w:val="000000" w:themeColor="text1"/>
        </w:rPr>
        <w:t>通过待遇标记（已有待遇、未有待遇）、区镇、村、等信息可做批量或个人针对</w:t>
      </w:r>
      <w:r w:rsidRPr="00F761EE">
        <w:rPr>
          <w:rFonts w:hint="eastAsia"/>
          <w:color w:val="000000" w:themeColor="text1"/>
        </w:rPr>
        <w:t>87</w:t>
      </w:r>
      <w:r w:rsidRPr="00F761EE">
        <w:rPr>
          <w:rFonts w:hint="eastAsia"/>
          <w:color w:val="000000" w:themeColor="text1"/>
        </w:rPr>
        <w:t>号文征地的相关信息的综合查询，查询到个人信息后，双击个人信息可直接查看个人对应的</w:t>
      </w:r>
      <w:r w:rsidRPr="00F761EE">
        <w:rPr>
          <w:rFonts w:hint="eastAsia"/>
          <w:color w:val="000000" w:themeColor="text1"/>
        </w:rPr>
        <w:t>87</w:t>
      </w:r>
      <w:r w:rsidRPr="00F761EE">
        <w:rPr>
          <w:rFonts w:hint="eastAsia"/>
          <w:color w:val="000000" w:themeColor="text1"/>
        </w:rPr>
        <w:t>号文征地账户、转移账户信息、居民征地账户信息、定期待遇信息、支付信息等细节查询。</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34" w:name="_Toc149730924"/>
      <w:r w:rsidRPr="00F761EE">
        <w:rPr>
          <w:rFonts w:asciiTheme="majorEastAsia" w:eastAsiaTheme="majorEastAsia" w:hAnsiTheme="majorEastAsia" w:cstheme="majorEastAsia" w:hint="eastAsia"/>
          <w:color w:val="000000" w:themeColor="text1"/>
          <w:szCs w:val="24"/>
        </w:rPr>
        <w:lastRenderedPageBreak/>
        <w:t>6.2待遇管理</w:t>
      </w:r>
      <w:bookmarkEnd w:id="34"/>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6.2.1企业退休-征地待遇计算</w:t>
      </w:r>
    </w:p>
    <w:p w:rsidR="003A36CD" w:rsidRPr="00F761EE" w:rsidRDefault="00013D0E" w:rsidP="00114AA9">
      <w:pPr>
        <w:ind w:right="-58" w:firstLineChars="200" w:firstLine="560"/>
        <w:rPr>
          <w:color w:val="000000" w:themeColor="text1"/>
        </w:rPr>
      </w:pPr>
      <w:r w:rsidRPr="00F761EE">
        <w:rPr>
          <w:rFonts w:hint="eastAsia"/>
          <w:color w:val="000000" w:themeColor="text1"/>
        </w:rPr>
        <w:t>对于企业退休人员，征地分账户一次性发放计算（先退休后征地无利息，先征地后退休需要计息）。</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6.2.2居民退休-居民征地待遇计算</w:t>
      </w:r>
    </w:p>
    <w:p w:rsidR="003A36CD" w:rsidRPr="00F761EE" w:rsidRDefault="00013D0E" w:rsidP="00114AA9">
      <w:pPr>
        <w:ind w:right="-58" w:firstLineChars="200" w:firstLine="560"/>
        <w:rPr>
          <w:color w:val="000000" w:themeColor="text1"/>
        </w:rPr>
      </w:pPr>
      <w:r w:rsidRPr="00F761EE">
        <w:rPr>
          <w:rFonts w:hint="eastAsia"/>
          <w:color w:val="000000" w:themeColor="text1"/>
        </w:rPr>
        <w:t>针对享受居民待遇人员且存在</w:t>
      </w:r>
      <w:r w:rsidRPr="00F761EE">
        <w:rPr>
          <w:rFonts w:hint="eastAsia"/>
          <w:color w:val="000000" w:themeColor="text1"/>
        </w:rPr>
        <w:t>87</w:t>
      </w:r>
      <w:r w:rsidRPr="00F761EE">
        <w:rPr>
          <w:rFonts w:hint="eastAsia"/>
          <w:color w:val="000000" w:themeColor="text1"/>
        </w:rPr>
        <w:t>号文征地的人，需要把征地分账户本金</w:t>
      </w:r>
      <w:r w:rsidRPr="00F761EE">
        <w:rPr>
          <w:rFonts w:hint="eastAsia"/>
          <w:color w:val="000000" w:themeColor="text1"/>
        </w:rPr>
        <w:t>/139</w:t>
      </w:r>
      <w:r w:rsidRPr="00F761EE">
        <w:rPr>
          <w:rFonts w:hint="eastAsia"/>
          <w:color w:val="000000" w:themeColor="text1"/>
        </w:rPr>
        <w:t>计入居保个人账户（先征地后退休，计算居民账户养老金按照本息，先退休后征地按照本金）。</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6.2.3企业退休-征地待遇复核</w:t>
      </w:r>
    </w:p>
    <w:p w:rsidR="003A36CD" w:rsidRPr="00F761EE" w:rsidRDefault="00013D0E" w:rsidP="00114AA9">
      <w:pPr>
        <w:ind w:right="-58" w:firstLineChars="200" w:firstLine="560"/>
        <w:rPr>
          <w:color w:val="000000" w:themeColor="text1"/>
        </w:rPr>
      </w:pPr>
      <w:r w:rsidRPr="00F761EE">
        <w:rPr>
          <w:rFonts w:hint="eastAsia"/>
          <w:color w:val="000000" w:themeColor="text1"/>
        </w:rPr>
        <w:t>通过身份证、镇、村、组等信息查询出居民退休征地待遇信息（也可直接查看待审核数据），可具体复核</w:t>
      </w:r>
      <w:r w:rsidRPr="00F761EE">
        <w:rPr>
          <w:rFonts w:hint="eastAsia"/>
          <w:color w:val="000000" w:themeColor="text1"/>
        </w:rPr>
        <w:t>87</w:t>
      </w:r>
      <w:r w:rsidRPr="00F761EE">
        <w:rPr>
          <w:rFonts w:hint="eastAsia"/>
          <w:color w:val="000000" w:themeColor="text1"/>
        </w:rPr>
        <w:t>号文征地账户信息，若复核通过直接保存。</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6.2.4居民退休-征地待遇复核</w:t>
      </w:r>
    </w:p>
    <w:p w:rsidR="003A36CD" w:rsidRPr="00F761EE" w:rsidRDefault="00013D0E" w:rsidP="00114AA9">
      <w:pPr>
        <w:ind w:right="-58" w:firstLineChars="200" w:firstLine="560"/>
        <w:rPr>
          <w:color w:val="000000" w:themeColor="text1"/>
        </w:rPr>
      </w:pPr>
      <w:r w:rsidRPr="00F761EE">
        <w:rPr>
          <w:rFonts w:hint="eastAsia"/>
          <w:color w:val="000000" w:themeColor="text1"/>
        </w:rPr>
        <w:t>通过身份证、镇、村、组等信息查询出居民退休征地待遇信息（也可直接查看待审核数据），可具体复核计算结果、个人账户信息，若复核通过直接保存，若不通过点击审核不通过。</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6.2.5退返人员名单生成</w:t>
      </w:r>
    </w:p>
    <w:p w:rsidR="003A36CD" w:rsidRPr="00F761EE" w:rsidRDefault="00013D0E" w:rsidP="00114AA9">
      <w:pPr>
        <w:ind w:right="-58" w:firstLineChars="200" w:firstLine="560"/>
        <w:rPr>
          <w:color w:val="000000" w:themeColor="text1"/>
        </w:rPr>
      </w:pPr>
      <w:r w:rsidRPr="00F761EE">
        <w:rPr>
          <w:rFonts w:hint="eastAsia"/>
          <w:color w:val="000000" w:themeColor="text1"/>
        </w:rPr>
        <w:t>对于存在</w:t>
      </w:r>
      <w:r w:rsidRPr="00F761EE">
        <w:rPr>
          <w:rFonts w:hint="eastAsia"/>
          <w:color w:val="000000" w:themeColor="text1"/>
        </w:rPr>
        <w:t>87</w:t>
      </w:r>
      <w:r w:rsidRPr="00F761EE">
        <w:rPr>
          <w:rFonts w:hint="eastAsia"/>
          <w:color w:val="000000" w:themeColor="text1"/>
        </w:rPr>
        <w:t>号文征地且正在参保的人员，根据回流数据，批量生成需要退返的人员名单。</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6.2.6退返人员名单审核</w:t>
      </w:r>
    </w:p>
    <w:p w:rsidR="003A36CD" w:rsidRPr="00F761EE" w:rsidRDefault="00013D0E" w:rsidP="00114AA9">
      <w:pPr>
        <w:ind w:right="-58" w:firstLineChars="200" w:firstLine="560"/>
        <w:rPr>
          <w:color w:val="000000" w:themeColor="text1"/>
        </w:rPr>
      </w:pPr>
      <w:r w:rsidRPr="00F761EE">
        <w:rPr>
          <w:rFonts w:hint="eastAsia"/>
          <w:color w:val="000000" w:themeColor="text1"/>
        </w:rPr>
        <w:t>中心业务根据材料信息，对需要退返的人员名单进行审核。</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6.2.7退返人员返费比对</w:t>
      </w:r>
    </w:p>
    <w:p w:rsidR="003A36CD" w:rsidRPr="00F761EE" w:rsidRDefault="00013D0E" w:rsidP="00114AA9">
      <w:pPr>
        <w:ind w:right="-58" w:firstLineChars="200" w:firstLine="560"/>
        <w:rPr>
          <w:color w:val="000000" w:themeColor="text1"/>
        </w:rPr>
      </w:pPr>
      <w:r w:rsidRPr="00F761EE">
        <w:rPr>
          <w:rFonts w:hint="eastAsia"/>
          <w:color w:val="000000" w:themeColor="text1"/>
        </w:rPr>
        <w:t>根据每个人的征地分账户与个人缴费进行比较，生成每人具体返费金额（退返不扣除各项补贴）。</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6.2.8退返人员返费审核</w:t>
      </w:r>
    </w:p>
    <w:p w:rsidR="003A36CD" w:rsidRPr="00F761EE" w:rsidRDefault="00013D0E" w:rsidP="00114AA9">
      <w:pPr>
        <w:ind w:right="-58" w:firstLineChars="200" w:firstLine="560"/>
        <w:rPr>
          <w:color w:val="000000" w:themeColor="text1"/>
        </w:rPr>
      </w:pPr>
      <w:r w:rsidRPr="00F761EE">
        <w:rPr>
          <w:rFonts w:hint="eastAsia"/>
          <w:color w:val="000000" w:themeColor="text1"/>
        </w:rPr>
        <w:t>中心业务根据材料信息，对需要退返的返费信息进行审核。</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35" w:name="_Toc149730925"/>
      <w:r w:rsidRPr="00F761EE">
        <w:rPr>
          <w:rFonts w:asciiTheme="majorEastAsia" w:eastAsiaTheme="majorEastAsia" w:hAnsiTheme="majorEastAsia" w:cstheme="majorEastAsia" w:hint="eastAsia"/>
          <w:color w:val="000000" w:themeColor="text1"/>
          <w:szCs w:val="24"/>
        </w:rPr>
        <w:lastRenderedPageBreak/>
        <w:t>6.3综合业务</w:t>
      </w:r>
      <w:bookmarkEnd w:id="35"/>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6.3.1异地退休人员维护</w:t>
      </w:r>
    </w:p>
    <w:p w:rsidR="003A36CD" w:rsidRPr="00F761EE" w:rsidRDefault="00013D0E" w:rsidP="00114AA9">
      <w:pPr>
        <w:ind w:right="-58" w:firstLineChars="200" w:firstLine="560"/>
        <w:rPr>
          <w:color w:val="000000" w:themeColor="text1"/>
        </w:rPr>
      </w:pPr>
      <w:r w:rsidRPr="00F761EE">
        <w:rPr>
          <w:rFonts w:hint="eastAsia"/>
          <w:color w:val="000000" w:themeColor="text1"/>
        </w:rPr>
        <w:t>针对异地参保退休人员进行个人信息登记，用于征地时待遇计算，维护参保地待遇领取时间、参保地、险种等信息（回流数据中缺失人员也可在此模块进行维护）。</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6.3.2异地退休人员审核</w:t>
      </w:r>
    </w:p>
    <w:p w:rsidR="003A36CD" w:rsidRPr="00F761EE" w:rsidRDefault="00013D0E" w:rsidP="00114AA9">
      <w:pPr>
        <w:ind w:right="-58" w:firstLineChars="200" w:firstLine="560"/>
        <w:rPr>
          <w:color w:val="000000" w:themeColor="text1"/>
        </w:rPr>
      </w:pPr>
      <w:r w:rsidRPr="00F761EE">
        <w:rPr>
          <w:rFonts w:hint="eastAsia"/>
          <w:color w:val="000000" w:themeColor="text1"/>
        </w:rPr>
        <w:t>对异地参保退休人员进行个人信息登记后，征地时待遇计算完中心做复核，核对包括人员信息、人员年龄、退休时间等信息。</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6.3.3居民养老退休和机关事业养老人员名单</w:t>
      </w:r>
    </w:p>
    <w:p w:rsidR="003A36CD" w:rsidRPr="00F761EE" w:rsidRDefault="00013D0E" w:rsidP="00114AA9">
      <w:pPr>
        <w:ind w:right="-58" w:firstLineChars="200" w:firstLine="560"/>
        <w:rPr>
          <w:color w:val="000000" w:themeColor="text1"/>
        </w:rPr>
      </w:pPr>
      <w:r w:rsidRPr="00F761EE">
        <w:rPr>
          <w:rFonts w:hint="eastAsia"/>
          <w:color w:val="000000" w:themeColor="text1"/>
        </w:rPr>
        <w:t>可直接导入居民养老人员和机关事业人员名单，并可通过险种、姓名、身份证、数据源等信息查询居民养老人员和机关事业人员名单。</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6.3.4已办业务</w:t>
      </w:r>
    </w:p>
    <w:p w:rsidR="003A36CD" w:rsidRPr="00F761EE" w:rsidRDefault="00013D0E" w:rsidP="00114AA9">
      <w:pPr>
        <w:ind w:right="-58" w:firstLineChars="200" w:firstLine="560"/>
        <w:rPr>
          <w:color w:val="000000" w:themeColor="text1"/>
        </w:rPr>
      </w:pPr>
      <w:r w:rsidRPr="00F761EE">
        <w:rPr>
          <w:rFonts w:hint="eastAsia"/>
          <w:color w:val="000000" w:themeColor="text1"/>
        </w:rPr>
        <w:t>通过镇、村、组、时间（必填）等信息，可以根据业务类型（居民退休、企业退休）分类型查询已办理的业务情况。</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6.3.5待办业务(87号文余额处理)</w:t>
      </w:r>
    </w:p>
    <w:p w:rsidR="003A36CD" w:rsidRPr="00F761EE" w:rsidRDefault="00013D0E" w:rsidP="00114AA9">
      <w:pPr>
        <w:ind w:right="-58" w:firstLineChars="200" w:firstLine="560"/>
        <w:rPr>
          <w:color w:val="000000" w:themeColor="text1"/>
        </w:rPr>
      </w:pPr>
      <w:r w:rsidRPr="00F761EE">
        <w:rPr>
          <w:rFonts w:hint="eastAsia"/>
          <w:color w:val="000000" w:themeColor="text1"/>
        </w:rPr>
        <w:t>可通过业务类型、姓名、身份证、镇、村、组等信息查询所有存在</w:t>
      </w:r>
      <w:r w:rsidRPr="00F761EE">
        <w:rPr>
          <w:rFonts w:hint="eastAsia"/>
          <w:color w:val="000000" w:themeColor="text1"/>
        </w:rPr>
        <w:t>87</w:t>
      </w:r>
      <w:r w:rsidRPr="00F761EE">
        <w:rPr>
          <w:rFonts w:hint="eastAsia"/>
          <w:color w:val="000000" w:themeColor="text1"/>
        </w:rPr>
        <w:t>号文征地的人员，未办理待遇申领且符合征地待遇领取的人员（企业退休</w:t>
      </w:r>
      <w:r w:rsidRPr="00F761EE">
        <w:rPr>
          <w:rFonts w:hint="eastAsia"/>
          <w:color w:val="000000" w:themeColor="text1"/>
        </w:rPr>
        <w:t>/</w:t>
      </w:r>
      <w:r w:rsidRPr="00F761EE">
        <w:rPr>
          <w:rFonts w:hint="eastAsia"/>
          <w:color w:val="000000" w:themeColor="text1"/>
        </w:rPr>
        <w:t>居民退休</w:t>
      </w:r>
      <w:r w:rsidRPr="00F761EE">
        <w:rPr>
          <w:rFonts w:hint="eastAsia"/>
          <w:color w:val="000000" w:themeColor="text1"/>
        </w:rPr>
        <w:t>/</w:t>
      </w:r>
      <w:r w:rsidRPr="00F761EE">
        <w:rPr>
          <w:rFonts w:hint="eastAsia"/>
          <w:color w:val="000000" w:themeColor="text1"/>
        </w:rPr>
        <w:t>人员终止）。</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6.3.6征地转移居民申请</w:t>
      </w:r>
    </w:p>
    <w:p w:rsidR="003A36CD" w:rsidRPr="00F761EE" w:rsidRDefault="00013D0E" w:rsidP="00114AA9">
      <w:pPr>
        <w:ind w:right="-58" w:firstLineChars="200" w:firstLine="560"/>
        <w:rPr>
          <w:color w:val="000000" w:themeColor="text1"/>
        </w:rPr>
      </w:pPr>
      <w:r w:rsidRPr="00F761EE">
        <w:rPr>
          <w:rFonts w:hint="eastAsia"/>
          <w:color w:val="000000" w:themeColor="text1"/>
        </w:rPr>
        <w:t>通过人员搜索找到需要做</w:t>
      </w:r>
      <w:r w:rsidRPr="00F761EE">
        <w:rPr>
          <w:rFonts w:hint="eastAsia"/>
          <w:color w:val="000000" w:themeColor="text1"/>
        </w:rPr>
        <w:t>87</w:t>
      </w:r>
      <w:r w:rsidRPr="00F761EE">
        <w:rPr>
          <w:rFonts w:hint="eastAsia"/>
          <w:color w:val="000000" w:themeColor="text1"/>
        </w:rPr>
        <w:t>号文征地转移申请的居民养老人员，在计算待遇前，需把征地保障资金转移到居民账户（先征地后退休，转移时需要计算利息，先退休后征地无利息）。</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6.3.7征地转移居民审核</w:t>
      </w:r>
    </w:p>
    <w:p w:rsidR="003A36CD" w:rsidRPr="00F761EE" w:rsidRDefault="00013D0E" w:rsidP="00114AA9">
      <w:pPr>
        <w:ind w:right="-58" w:firstLineChars="200" w:firstLine="560"/>
        <w:rPr>
          <w:color w:val="000000" w:themeColor="text1"/>
        </w:rPr>
      </w:pPr>
      <w:r w:rsidRPr="00F761EE">
        <w:rPr>
          <w:rFonts w:hint="eastAsia"/>
          <w:color w:val="000000" w:themeColor="text1"/>
        </w:rPr>
        <w:t>对</w:t>
      </w:r>
      <w:r w:rsidRPr="00F761EE">
        <w:rPr>
          <w:rFonts w:hint="eastAsia"/>
          <w:color w:val="000000" w:themeColor="text1"/>
        </w:rPr>
        <w:t>87</w:t>
      </w:r>
      <w:r w:rsidRPr="00F761EE">
        <w:rPr>
          <w:rFonts w:hint="eastAsia"/>
          <w:color w:val="000000" w:themeColor="text1"/>
        </w:rPr>
        <w:t>号文征地账户转移的居民养老人员，可通过状态查询新生成、已审核的转移数据，已审核可做查询，新生成数据可做查询和转</w:t>
      </w:r>
      <w:r w:rsidRPr="00F761EE">
        <w:rPr>
          <w:rFonts w:hint="eastAsia"/>
          <w:color w:val="000000" w:themeColor="text1"/>
        </w:rPr>
        <w:lastRenderedPageBreak/>
        <w:t>移审核操作，支持汇总打印。</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6.3.8人员退返申请</w:t>
      </w:r>
    </w:p>
    <w:p w:rsidR="003A36CD" w:rsidRPr="00F761EE" w:rsidRDefault="00013D0E" w:rsidP="00114AA9">
      <w:pPr>
        <w:ind w:right="-58" w:firstLineChars="200" w:firstLine="560"/>
        <w:rPr>
          <w:color w:val="000000" w:themeColor="text1"/>
        </w:rPr>
      </w:pPr>
      <w:r w:rsidRPr="00F761EE">
        <w:rPr>
          <w:rFonts w:hint="eastAsia"/>
          <w:color w:val="000000" w:themeColor="text1"/>
        </w:rPr>
        <w:t>对符合以下条件的两类人：批量生成退返名单或者已知回流数据遗漏符合条件人员做退返申请，以及在外省市参保企业职工养老保险缴费（含后延缴费）做退返申请。</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6.3.9退返申请审核</w:t>
      </w:r>
    </w:p>
    <w:p w:rsidR="003A36CD" w:rsidRPr="00F761EE" w:rsidRDefault="00013D0E" w:rsidP="00114AA9">
      <w:pPr>
        <w:ind w:right="-58" w:firstLineChars="200" w:firstLine="560"/>
        <w:rPr>
          <w:color w:val="000000" w:themeColor="text1"/>
        </w:rPr>
      </w:pPr>
      <w:r w:rsidRPr="00F761EE">
        <w:rPr>
          <w:rFonts w:hint="eastAsia"/>
          <w:color w:val="000000" w:themeColor="text1"/>
        </w:rPr>
        <w:t>业务经办人员依申请对享受</w:t>
      </w:r>
      <w:r w:rsidRPr="00F761EE">
        <w:rPr>
          <w:rFonts w:hint="eastAsia"/>
          <w:color w:val="000000" w:themeColor="text1"/>
        </w:rPr>
        <w:t>87</w:t>
      </w:r>
      <w:r w:rsidRPr="00F761EE">
        <w:rPr>
          <w:rFonts w:hint="eastAsia"/>
          <w:color w:val="000000" w:themeColor="text1"/>
        </w:rPr>
        <w:t>号文征地退返政策的申请人员进行审核。</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6.3.10机关事业人员退费申请</w:t>
      </w:r>
    </w:p>
    <w:p w:rsidR="003A36CD" w:rsidRPr="00F761EE" w:rsidRDefault="00013D0E" w:rsidP="00114AA9">
      <w:pPr>
        <w:ind w:right="-58" w:firstLineChars="200" w:firstLine="560"/>
        <w:rPr>
          <w:color w:val="000000" w:themeColor="text1"/>
        </w:rPr>
      </w:pPr>
      <w:r w:rsidRPr="00F761EE">
        <w:rPr>
          <w:rFonts w:hint="eastAsia"/>
          <w:color w:val="000000" w:themeColor="text1"/>
        </w:rPr>
        <w:t>对存在进编前有征地的机关事业保险的人员做征地退费。</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6.3.11退返人员单个计算</w:t>
      </w:r>
    </w:p>
    <w:p w:rsidR="003A36CD" w:rsidRPr="00F761EE" w:rsidRDefault="00013D0E" w:rsidP="00114AA9">
      <w:pPr>
        <w:ind w:right="-58" w:firstLineChars="200" w:firstLine="560"/>
        <w:rPr>
          <w:color w:val="000000" w:themeColor="text1"/>
        </w:rPr>
      </w:pPr>
      <w:r w:rsidRPr="00F761EE">
        <w:rPr>
          <w:rFonts w:hint="eastAsia"/>
          <w:color w:val="000000" w:themeColor="text1"/>
        </w:rPr>
        <w:t>根据申请类型不同，对人员分别进行计算，生成每人具体返费金额（退返不扣除各项补贴）。</w:t>
      </w:r>
    </w:p>
    <w:p w:rsidR="003A36CD" w:rsidRPr="00F761EE" w:rsidRDefault="00013D0E" w:rsidP="00114AA9">
      <w:pPr>
        <w:pStyle w:val="3"/>
        <w:keepNext w:val="0"/>
        <w:keepLines w:val="0"/>
        <w:numPr>
          <w:ilvl w:val="2"/>
          <w:numId w:val="0"/>
        </w:numPr>
        <w:ind w:firstLineChars="500" w:firstLine="1205"/>
        <w:rPr>
          <w:rFonts w:asciiTheme="majorEastAsia" w:eastAsiaTheme="majorEastAsia" w:hAnsiTheme="majorEastAsia" w:cstheme="majorEastAsia"/>
          <w:color w:val="000000" w:themeColor="text1"/>
          <w:szCs w:val="24"/>
        </w:rPr>
      </w:pPr>
      <w:bookmarkStart w:id="36" w:name="_Toc149730926"/>
      <w:r w:rsidRPr="00F761EE">
        <w:rPr>
          <w:rFonts w:asciiTheme="majorEastAsia" w:eastAsiaTheme="majorEastAsia" w:hAnsiTheme="majorEastAsia" w:cstheme="majorEastAsia" w:hint="eastAsia"/>
          <w:color w:val="000000" w:themeColor="text1"/>
          <w:szCs w:val="24"/>
        </w:rPr>
        <w:t>6.4发放管理</w:t>
      </w:r>
      <w:bookmarkEnd w:id="36"/>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6.4.1征地一次性支付</w:t>
      </w:r>
    </w:p>
    <w:p w:rsidR="003A36CD" w:rsidRPr="00F761EE" w:rsidRDefault="00013D0E" w:rsidP="00114AA9">
      <w:pPr>
        <w:ind w:right="-58" w:firstLineChars="200" w:firstLine="560"/>
        <w:rPr>
          <w:color w:val="000000" w:themeColor="text1"/>
        </w:rPr>
      </w:pPr>
      <w:r w:rsidRPr="00F761EE">
        <w:rPr>
          <w:rFonts w:hint="eastAsia"/>
          <w:color w:val="000000" w:themeColor="text1"/>
        </w:rPr>
        <w:t>通过发放年月、隶属社区、是否支付信息查询，可查询出某规定日期内对征地一次性支付（</w:t>
      </w:r>
      <w:r w:rsidRPr="00F761EE">
        <w:rPr>
          <w:rFonts w:hint="eastAsia"/>
          <w:color w:val="000000" w:themeColor="text1"/>
        </w:rPr>
        <w:t>87</w:t>
      </w:r>
      <w:r w:rsidRPr="00F761EE">
        <w:rPr>
          <w:rFonts w:hint="eastAsia"/>
          <w:color w:val="000000" w:themeColor="text1"/>
        </w:rPr>
        <w:t>号文）的数据，生成相应的支付档案，发放年月有误时可做修改处理。</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6.4.2 87定期待遇结算</w:t>
      </w:r>
    </w:p>
    <w:p w:rsidR="003A36CD" w:rsidRPr="00F761EE" w:rsidRDefault="00013D0E" w:rsidP="00114AA9">
      <w:pPr>
        <w:ind w:right="-58" w:firstLineChars="200" w:firstLine="560"/>
        <w:rPr>
          <w:color w:val="000000" w:themeColor="text1"/>
        </w:rPr>
      </w:pPr>
      <w:r w:rsidRPr="00F761EE">
        <w:rPr>
          <w:rFonts w:hint="eastAsia"/>
          <w:color w:val="000000" w:themeColor="text1"/>
        </w:rPr>
        <w:t>可通过发放年月（定期）、隶属社区等信息为</w:t>
      </w:r>
      <w:r w:rsidRPr="00F761EE">
        <w:rPr>
          <w:rFonts w:hint="eastAsia"/>
          <w:color w:val="000000" w:themeColor="text1"/>
        </w:rPr>
        <w:t>87</w:t>
      </w:r>
      <w:r w:rsidRPr="00F761EE">
        <w:rPr>
          <w:rFonts w:hint="eastAsia"/>
          <w:color w:val="000000" w:themeColor="text1"/>
        </w:rPr>
        <w:t>号文征地做定期待遇支付，每月支付一次，生成相应的支付档案、本月发放人员信息明细表。</w:t>
      </w:r>
    </w:p>
    <w:p w:rsidR="003A36CD" w:rsidRPr="00F761EE" w:rsidRDefault="00013D0E" w:rsidP="00114AA9">
      <w:pPr>
        <w:pStyle w:val="4"/>
        <w:keepNext w:val="0"/>
        <w:keepLines w:val="0"/>
        <w:numPr>
          <w:ilvl w:val="3"/>
          <w:numId w:val="0"/>
        </w:numPr>
        <w:ind w:firstLine="200"/>
        <w:rPr>
          <w:rFonts w:ascii="黑体" w:hAnsi="黑体" w:cs="黑体"/>
          <w:color w:val="000000" w:themeColor="text1"/>
          <w:szCs w:val="21"/>
        </w:rPr>
      </w:pPr>
      <w:r w:rsidRPr="00F761EE">
        <w:rPr>
          <w:rFonts w:ascii="黑体" w:hAnsi="黑体" w:cs="黑体" w:hint="eastAsia"/>
          <w:color w:val="000000" w:themeColor="text1"/>
          <w:szCs w:val="21"/>
        </w:rPr>
        <w:t>6.4.3退返发放结算</w:t>
      </w:r>
    </w:p>
    <w:p w:rsidR="003A36CD" w:rsidRPr="00F761EE" w:rsidRDefault="00013D0E" w:rsidP="00114AA9">
      <w:pPr>
        <w:ind w:right="-58" w:firstLineChars="200" w:firstLine="560"/>
        <w:rPr>
          <w:color w:val="000000" w:themeColor="text1"/>
        </w:rPr>
      </w:pPr>
      <w:r w:rsidRPr="00F761EE">
        <w:rPr>
          <w:rFonts w:hint="eastAsia"/>
          <w:color w:val="000000" w:themeColor="text1"/>
        </w:rPr>
        <w:t>可根据乡镇、结算期、查询出符合领取退返的相关人员信息，并对其进行结算，并生成相应的业务报表</w:t>
      </w:r>
      <w:bookmarkEnd w:id="3"/>
      <w:r w:rsidRPr="00F761EE">
        <w:rPr>
          <w:rFonts w:hint="eastAsia"/>
          <w:color w:val="000000" w:themeColor="text1"/>
        </w:rPr>
        <w:t>。</w:t>
      </w:r>
    </w:p>
    <w:p w:rsidR="003A36CD" w:rsidRPr="00F761EE" w:rsidRDefault="00013D0E" w:rsidP="00114AA9">
      <w:pPr>
        <w:pStyle w:val="2"/>
        <w:keepNext w:val="0"/>
        <w:keepLines w:val="0"/>
        <w:tabs>
          <w:tab w:val="left" w:pos="1560"/>
        </w:tabs>
        <w:spacing w:before="156" w:after="156"/>
        <w:ind w:firstLineChars="200" w:firstLine="482"/>
        <w:contextualSpacing/>
        <w:rPr>
          <w:rFonts w:ascii="黑体" w:eastAsia="黑体" w:hAnsi="黑体" w:cs="黑体"/>
          <w:color w:val="000000" w:themeColor="text1"/>
          <w:szCs w:val="24"/>
        </w:rPr>
      </w:pPr>
      <w:r w:rsidRPr="00F761EE">
        <w:rPr>
          <w:rFonts w:ascii="黑体" w:eastAsia="黑体" w:hAnsi="黑体" w:cs="黑体" w:hint="eastAsia"/>
          <w:color w:val="000000" w:themeColor="text1"/>
          <w:szCs w:val="24"/>
        </w:rPr>
        <w:lastRenderedPageBreak/>
        <w:t>（3）项目安全性内容</w:t>
      </w:r>
    </w:p>
    <w:p w:rsidR="003A36CD" w:rsidRPr="00F761EE" w:rsidRDefault="00013D0E" w:rsidP="00114AA9">
      <w:pPr>
        <w:ind w:right="-58" w:firstLineChars="200" w:firstLine="560"/>
        <w:rPr>
          <w:color w:val="000000" w:themeColor="text1"/>
        </w:rPr>
      </w:pPr>
      <w:r w:rsidRPr="00F761EE">
        <w:rPr>
          <w:rFonts w:hint="eastAsia"/>
          <w:color w:val="000000" w:themeColor="text1"/>
        </w:rPr>
        <w:t>按照安全技术和密码技术措施“同步规划、同步建设、同步使用”的要求，建立健全完善的安全架构设计和安全管理体系，对系统提供全生命周期安全保障。主要安全设计目标如下：</w:t>
      </w:r>
    </w:p>
    <w:p w:rsidR="003A36CD" w:rsidRPr="00F761EE" w:rsidRDefault="00013D0E" w:rsidP="00114AA9">
      <w:pPr>
        <w:ind w:right="-58" w:firstLineChars="200" w:firstLine="560"/>
        <w:rPr>
          <w:color w:val="000000" w:themeColor="text1"/>
        </w:rPr>
      </w:pPr>
      <w:r w:rsidRPr="00F761EE">
        <w:rPr>
          <w:rFonts w:hint="eastAsia"/>
          <w:color w:val="000000" w:themeColor="text1"/>
        </w:rPr>
        <w:t>1</w:t>
      </w:r>
      <w:r w:rsidRPr="00F761EE">
        <w:rPr>
          <w:rFonts w:hint="eastAsia"/>
          <w:color w:val="000000" w:themeColor="text1"/>
        </w:rPr>
        <w:t>、系统开发过程中要根据安全与保密的有关规定，严格区分对内、对外的操作权限和信息权限，确保信息安全。提升系统的安全性和可追溯性，能够通过功能实现的业务，均需通过软件固化，避免直接操作数据库等不安全行为。</w:t>
      </w:r>
    </w:p>
    <w:p w:rsidR="003A36CD" w:rsidRPr="00F761EE" w:rsidRDefault="00013D0E" w:rsidP="00114AA9">
      <w:pPr>
        <w:ind w:right="-58" w:firstLineChars="200" w:firstLine="560"/>
        <w:rPr>
          <w:color w:val="000000" w:themeColor="text1"/>
        </w:rPr>
      </w:pPr>
      <w:r w:rsidRPr="00F761EE">
        <w:rPr>
          <w:rFonts w:hint="eastAsia"/>
          <w:color w:val="000000" w:themeColor="text1"/>
        </w:rPr>
        <w:t>2</w:t>
      </w:r>
      <w:r w:rsidRPr="00F761EE">
        <w:rPr>
          <w:rFonts w:hint="eastAsia"/>
          <w:color w:val="000000" w:themeColor="text1"/>
        </w:rPr>
        <w:t>、符合国家和人力资源和社会保障部各项应用软件系统安全管理制度的要求，满足业务安全管理方面的需求。</w:t>
      </w:r>
    </w:p>
    <w:p w:rsidR="003A36CD" w:rsidRPr="00F761EE" w:rsidRDefault="00013D0E" w:rsidP="00114AA9">
      <w:pPr>
        <w:ind w:right="-58" w:firstLineChars="200" w:firstLine="560"/>
        <w:rPr>
          <w:color w:val="000000" w:themeColor="text1"/>
        </w:rPr>
      </w:pPr>
      <w:r w:rsidRPr="00F761EE">
        <w:rPr>
          <w:rFonts w:hint="eastAsia"/>
          <w:color w:val="000000" w:themeColor="text1"/>
        </w:rPr>
        <w:t>3</w:t>
      </w:r>
      <w:r w:rsidRPr="00F761EE">
        <w:rPr>
          <w:rFonts w:hint="eastAsia"/>
          <w:color w:val="000000" w:themeColor="text1"/>
        </w:rPr>
        <w:t>、遵循《人力资源社会保障电子认证体系规范》（</w:t>
      </w:r>
      <w:r w:rsidRPr="00F761EE">
        <w:rPr>
          <w:rFonts w:hint="eastAsia"/>
          <w:color w:val="000000" w:themeColor="text1"/>
        </w:rPr>
        <w:t>LD/T 30-2009</w:t>
      </w:r>
      <w:r w:rsidRPr="00F761EE">
        <w:rPr>
          <w:rFonts w:hint="eastAsia"/>
          <w:color w:val="000000" w:themeColor="text1"/>
        </w:rPr>
        <w:t>），支持江苏省人力资源和社会保障厅电子认证平台，各级系统管理员、操作员支持采用口令、密码技术、电子认证技术等鉴别技术对用户进行身份鉴别。</w:t>
      </w:r>
    </w:p>
    <w:p w:rsidR="003A36CD" w:rsidRPr="00F761EE" w:rsidRDefault="00013D0E" w:rsidP="00114AA9">
      <w:pPr>
        <w:ind w:right="-58" w:firstLineChars="200" w:firstLine="560"/>
        <w:rPr>
          <w:color w:val="000000" w:themeColor="text1"/>
        </w:rPr>
      </w:pPr>
      <w:r w:rsidRPr="00F761EE">
        <w:rPr>
          <w:rFonts w:hint="eastAsia"/>
          <w:color w:val="000000" w:themeColor="text1"/>
        </w:rPr>
        <w:t>4</w:t>
      </w:r>
      <w:r w:rsidRPr="00F761EE">
        <w:rPr>
          <w:rFonts w:hint="eastAsia"/>
          <w:color w:val="000000" w:themeColor="text1"/>
        </w:rPr>
        <w:t>、提供数据逻辑性和有效性的自动校验功能，对用户输入信息进行安全检查，降低</w:t>
      </w:r>
      <w:r w:rsidRPr="00F761EE">
        <w:rPr>
          <w:rFonts w:hint="eastAsia"/>
          <w:color w:val="000000" w:themeColor="text1"/>
        </w:rPr>
        <w:t xml:space="preserve"> SQL </w:t>
      </w:r>
      <w:r w:rsidRPr="00F761EE">
        <w:rPr>
          <w:rFonts w:hint="eastAsia"/>
          <w:color w:val="000000" w:themeColor="text1"/>
        </w:rPr>
        <w:t>注入等数据安全风险。</w:t>
      </w:r>
    </w:p>
    <w:p w:rsidR="003A36CD" w:rsidRPr="00F761EE" w:rsidRDefault="00013D0E" w:rsidP="00114AA9">
      <w:pPr>
        <w:ind w:right="-58" w:firstLineChars="200" w:firstLine="560"/>
        <w:rPr>
          <w:color w:val="000000" w:themeColor="text1"/>
        </w:rPr>
      </w:pPr>
      <w:r w:rsidRPr="00F761EE">
        <w:rPr>
          <w:rFonts w:hint="eastAsia"/>
          <w:color w:val="000000" w:themeColor="text1"/>
        </w:rPr>
        <w:t>5</w:t>
      </w:r>
      <w:r w:rsidRPr="00F761EE">
        <w:rPr>
          <w:rFonts w:hint="eastAsia"/>
          <w:color w:val="000000" w:themeColor="text1"/>
        </w:rPr>
        <w:t>、系统对重要数据提供痕迹保留、数据追踪和防范非法扩散的功能。</w:t>
      </w:r>
    </w:p>
    <w:p w:rsidR="006775C2" w:rsidRPr="00F761EE" w:rsidRDefault="006775C2" w:rsidP="00114AA9">
      <w:pPr>
        <w:pStyle w:val="1"/>
        <w:keepNext w:val="0"/>
        <w:keepLines w:val="0"/>
        <w:jc w:val="center"/>
        <w:rPr>
          <w:rFonts w:ascii="黑体" w:eastAsia="黑体" w:hAnsi="黑体"/>
          <w:snapToGrid w:val="0"/>
          <w:color w:val="000000" w:themeColor="text1"/>
          <w:sz w:val="32"/>
          <w:szCs w:val="32"/>
        </w:rPr>
      </w:pPr>
    </w:p>
    <w:p w:rsidR="006775C2" w:rsidRPr="00F761EE" w:rsidRDefault="006775C2" w:rsidP="00114AA9">
      <w:pPr>
        <w:pStyle w:val="1"/>
        <w:keepNext w:val="0"/>
        <w:keepLines w:val="0"/>
        <w:jc w:val="center"/>
        <w:rPr>
          <w:rFonts w:ascii="黑体" w:eastAsia="黑体" w:hAnsi="黑体"/>
          <w:snapToGrid w:val="0"/>
          <w:color w:val="000000" w:themeColor="text1"/>
          <w:sz w:val="32"/>
          <w:szCs w:val="32"/>
        </w:rPr>
      </w:pPr>
    </w:p>
    <w:p w:rsidR="003A36CD" w:rsidRPr="00F761EE" w:rsidRDefault="00013D0E" w:rsidP="00114AA9">
      <w:pPr>
        <w:pStyle w:val="1"/>
        <w:keepNext w:val="0"/>
        <w:keepLines w:val="0"/>
        <w:jc w:val="center"/>
        <w:rPr>
          <w:rFonts w:ascii="黑体" w:eastAsia="黑体" w:hAnsi="黑体"/>
          <w:snapToGrid w:val="0"/>
          <w:color w:val="000000" w:themeColor="text1"/>
          <w:sz w:val="32"/>
          <w:szCs w:val="32"/>
        </w:rPr>
      </w:pPr>
      <w:r w:rsidRPr="00F761EE">
        <w:rPr>
          <w:rFonts w:ascii="黑体" w:eastAsia="黑体" w:hAnsi="黑体" w:hint="eastAsia"/>
          <w:snapToGrid w:val="0"/>
          <w:color w:val="000000" w:themeColor="text1"/>
          <w:sz w:val="32"/>
          <w:szCs w:val="32"/>
        </w:rPr>
        <w:lastRenderedPageBreak/>
        <w:t>第三部分</w:t>
      </w:r>
      <w:r w:rsidRPr="00F761EE">
        <w:rPr>
          <w:rFonts w:ascii="黑体" w:eastAsia="黑体" w:hAnsi="黑体" w:hint="eastAsia"/>
          <w:snapToGrid w:val="0"/>
          <w:color w:val="000000" w:themeColor="text1"/>
          <w:sz w:val="32"/>
          <w:szCs w:val="32"/>
        </w:rPr>
        <w:tab/>
        <w:t>招标说明</w:t>
      </w:r>
    </w:p>
    <w:p w:rsidR="003A36CD" w:rsidRPr="00F761EE" w:rsidRDefault="00013D0E" w:rsidP="00114AA9">
      <w:pPr>
        <w:pStyle w:val="2"/>
        <w:keepNext w:val="0"/>
        <w:keepLines w:val="0"/>
        <w:ind w:firstLineChars="200" w:firstLine="562"/>
        <w:rPr>
          <w:rFonts w:ascii="仿宋" w:eastAsia="仿宋" w:hAnsi="仿宋"/>
          <w:color w:val="000000" w:themeColor="text1"/>
          <w:sz w:val="28"/>
          <w:szCs w:val="28"/>
        </w:rPr>
      </w:pPr>
      <w:r w:rsidRPr="00F761EE">
        <w:rPr>
          <w:rFonts w:ascii="仿宋" w:eastAsia="仿宋" w:hAnsi="仿宋" w:hint="eastAsia"/>
          <w:snapToGrid w:val="0"/>
          <w:color w:val="000000" w:themeColor="text1"/>
          <w:kern w:val="0"/>
          <w:sz w:val="28"/>
          <w:szCs w:val="28"/>
        </w:rPr>
        <w:t>一</w:t>
      </w:r>
      <w:r w:rsidRPr="00F761EE">
        <w:rPr>
          <w:rFonts w:ascii="仿宋" w:eastAsia="仿宋" w:hAnsi="仿宋" w:hint="eastAsia"/>
          <w:color w:val="000000" w:themeColor="text1"/>
          <w:sz w:val="28"/>
          <w:szCs w:val="28"/>
        </w:rPr>
        <w:t>、总体说明</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（一）适用范围</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本招标文件仅适用于江苏昆山农村商业银行股份有限公司（以下简称“昆山农商银行”）采购而进行的公开招标。</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（二）定义</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1、“招标人”系指组织本次招标的招标机构：昆山农商银行；</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2、“投标人”系指遵守招标文件要求并向招标人提交投标文件的法人单位；</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3、“设备（系统）”系指投标人按招标文件规定，须向招标人提供的设备、软件系统、备品备件、工具、手册及其他有关技术资料和材料；</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4、“服务”系指招标文件规定投标人须承担的技术服务、运输、安装调试、人员培训、售后服务和其他类似的义务；</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5、“招标文件”系指本文件及其附件，如招标人对招标文件及其附件进行有效的修改或澄清，则该修改和澄清构成招标文件不可分割的一部分；</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lastRenderedPageBreak/>
        <w:t>7、“无效的投标文件”系指属于下列情况之一者，将作为无效处理：</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1）投标文件未按招标文件的要求密封；</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2）投标文件未盖公章或未经法定代表人（或授权代理人）签字；</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3）投标文件未按招标文件规定的格式、内容和要求填写；</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4）在投标文件截止期后送达或是通过电报、电话、电传、传真投标文件；</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5）投标文件字迹模糊不清无法辨认的；</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6）投标人在投标文件中提供虚假信息的；</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7）投标文件未送达指定地点，指定接收人。</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（三）对投标人的要求</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1、投标方必须为具有独立企业法人资格，具有合法名称、组织机构、固定的办公场所，注册资本要求不少于1000万元人民币（或等值外币），注册时间不少于5年，具有良好的技术力量、商业信誉和售后服务体系；</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2、除江苏、浙江或上海以外地区的投标人需在江苏有正式的分支机构，能够提供7*24小时技术支持服务；</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3、投标人必须具有良好的经济和技术实力，能够按时提交招标人要求的交付件，并能够及时地提供招标人要求的优质服务；</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4、投标人必须具有省、市、县级项目平台开发项目案例（2020年以后并提供合同）。</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5、投标人必须具有良好的银行资信和商业信誉，没有违法、违</w:t>
      </w:r>
      <w:r w:rsidRPr="00F761EE">
        <w:rPr>
          <w:rFonts w:ascii="仿宋_GB2312" w:eastAsia="仿宋_GB2312" w:hAnsi="宋体" w:hint="eastAsia"/>
          <w:color w:val="000000" w:themeColor="text1"/>
        </w:rPr>
        <w:lastRenderedPageBreak/>
        <w:t>约记录，不处于被责令停业，财产被接管、冻结、破产等非正常经营状态；</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6、投标人不得联合第三方共同投标，否则取消投标资格，且不允许中标后将本招标进行分包、转包；</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7、对标的物中包含的第三方产品和服务，要求投标方出具第三方授权书（包括产品、服务功能和价格），招标人保留对该第三方资格认定及与其直接签署合同的权利。</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（四）投标费用</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投标人应自行承担与参加投标有关的全部费用，招标人在任何情况下无义务和责任承担上述费用。</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（五）招标文件的解释及咨询</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本招标文件的解释权属招标人，对本次招标有任何询问，请与昆山农商银行本次招标联系人联系。</w:t>
      </w:r>
    </w:p>
    <w:p w:rsidR="003A36CD" w:rsidRPr="00F761EE" w:rsidRDefault="00013D0E" w:rsidP="00114AA9">
      <w:pPr>
        <w:pStyle w:val="2"/>
        <w:keepNext w:val="0"/>
        <w:keepLines w:val="0"/>
        <w:ind w:firstLineChars="200" w:firstLine="562"/>
        <w:rPr>
          <w:rFonts w:ascii="仿宋" w:eastAsia="仿宋" w:hAnsi="仿宋"/>
          <w:color w:val="000000" w:themeColor="text1"/>
          <w:sz w:val="28"/>
          <w:szCs w:val="28"/>
        </w:rPr>
      </w:pPr>
      <w:r w:rsidRPr="00F761EE">
        <w:rPr>
          <w:rFonts w:ascii="仿宋" w:eastAsia="仿宋" w:hAnsi="仿宋" w:hint="eastAsia"/>
          <w:color w:val="000000" w:themeColor="text1"/>
          <w:sz w:val="28"/>
          <w:szCs w:val="28"/>
        </w:rPr>
        <w:t>二、招标文件说明</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（一）是否限价招标</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宋体" w:hAnsi="宋体" w:hint="eastAsia"/>
          <w:color w:val="000000" w:themeColor="text1"/>
        </w:rPr>
        <w:sym w:font="Wingdings 2" w:char="00A3"/>
      </w:r>
      <w:r w:rsidRPr="00F761EE">
        <w:rPr>
          <w:rFonts w:ascii="仿宋_GB2312" w:eastAsia="仿宋_GB2312" w:hAnsi="宋体" w:hint="eastAsia"/>
          <w:color w:val="000000" w:themeColor="text1"/>
        </w:rPr>
        <w:t xml:space="preserve"> 是        最高限价</w:t>
      </w:r>
      <w:r w:rsidRPr="00F761EE">
        <w:rPr>
          <w:rFonts w:ascii="仿宋_GB2312" w:eastAsia="仿宋_GB2312" w:hAnsi="宋体" w:hint="eastAsia"/>
          <w:color w:val="000000" w:themeColor="text1"/>
          <w:u w:val="single"/>
        </w:rPr>
        <w:t xml:space="preserve">           </w:t>
      </w:r>
      <w:r w:rsidRPr="00F761EE">
        <w:rPr>
          <w:rFonts w:ascii="仿宋_GB2312" w:eastAsia="仿宋_GB2312" w:hAnsi="宋体" w:hint="eastAsia"/>
          <w:color w:val="000000" w:themeColor="text1"/>
        </w:rPr>
        <w:t xml:space="preserve">（元）          </w:t>
      </w:r>
      <w:r w:rsidRPr="00F761EE">
        <w:rPr>
          <w:rFonts w:ascii="宋体" w:hAnsi="宋体" w:hint="eastAsia"/>
          <w:color w:val="000000" w:themeColor="text1"/>
        </w:rPr>
        <w:sym w:font="Wingdings 2" w:char="0052"/>
      </w:r>
      <w:r w:rsidRPr="00F761EE">
        <w:rPr>
          <w:rFonts w:ascii="宋体" w:hAnsi="宋体" w:hint="eastAsia"/>
          <w:color w:val="000000" w:themeColor="text1"/>
        </w:rPr>
        <w:t xml:space="preserve"> </w:t>
      </w:r>
      <w:r w:rsidRPr="00F761EE">
        <w:rPr>
          <w:rFonts w:ascii="宋体" w:hAnsi="宋体" w:hint="eastAsia"/>
          <w:color w:val="000000" w:themeColor="text1"/>
        </w:rPr>
        <w:t>否</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（二）项目实施时间、地点和方式</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项目实施地点：昆山</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项目实施时间：签订合同后45个工作日内</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项目实施方式：现场实施</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（三）合同款的支付条件、时间和支付方式</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lastRenderedPageBreak/>
        <w:t>支付条件:项目上线并通过验收后，根据付款通知书和有效发票支付合同款项90%，项目上线满一年后根据付款通知书和有效发票支付剩余款项10%。</w:t>
      </w:r>
    </w:p>
    <w:p w:rsidR="003A36CD" w:rsidRPr="00F761EE" w:rsidRDefault="00013D0E" w:rsidP="00114AA9">
      <w:pPr>
        <w:numPr>
          <w:ilvl w:val="0"/>
          <w:numId w:val="5"/>
        </w:num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评标方法、评标标准</w:t>
      </w:r>
    </w:p>
    <w:p w:rsidR="003A36CD" w:rsidRPr="00F761EE" w:rsidRDefault="00013D0E" w:rsidP="00114AA9">
      <w:pPr>
        <w:spacing w:line="360" w:lineRule="auto"/>
        <w:rPr>
          <w:rFonts w:ascii="仿宋_GB2312" w:eastAsia="仿宋_GB2312" w:hAnsi="宋体"/>
          <w:color w:val="000000" w:themeColor="text1"/>
        </w:rPr>
      </w:pPr>
      <w:r w:rsidRPr="00F761EE">
        <w:rPr>
          <w:rFonts w:ascii="仿宋_GB2312" w:eastAsia="仿宋_GB2312" w:hAnsi="宋体" w:hint="eastAsia"/>
          <w:color w:val="000000" w:themeColor="text1"/>
        </w:rPr>
        <w:t xml:space="preserve">    综合评分法，由评标专家组现场开标、评标。</w:t>
      </w:r>
    </w:p>
    <w:p w:rsidR="003A36CD" w:rsidRPr="00F761EE" w:rsidRDefault="00013D0E" w:rsidP="00114AA9">
      <w:pPr>
        <w:snapToGrid w:val="0"/>
        <w:ind w:firstLineChars="200" w:firstLine="560"/>
        <w:jc w:val="left"/>
        <w:rPr>
          <w:rFonts w:ascii="仿宋_GB2312" w:eastAsia="仿宋_GB2312" w:hAnsi="宋体"/>
          <w:color w:val="000000" w:themeColor="text1"/>
        </w:rPr>
      </w:pPr>
      <w:r w:rsidRPr="00F761EE">
        <w:rPr>
          <w:rFonts w:ascii="仿宋_GB2312" w:eastAsia="仿宋_GB2312" w:hAnsi="宋体" w:hint="eastAsia"/>
          <w:color w:val="000000" w:themeColor="text1"/>
        </w:rPr>
        <w:t>1、综合评分（100分）=商务评分（报价）（50分）＋商务评分（现场）（50分）；</w:t>
      </w:r>
      <w:r w:rsidRPr="00F761EE">
        <w:rPr>
          <w:rFonts w:ascii="仿宋_GB2312" w:eastAsia="仿宋_GB2312" w:hAnsi="宋体" w:hint="eastAsia"/>
          <w:color w:val="000000" w:themeColor="text1"/>
        </w:rPr>
        <w:br/>
        <w:t xml:space="preserve">    2、商务评分（报价）计算规则（50分）：以供应商有效投标报价为准，按均值偏离度规则计算。均值偏离度规则是以所有有效报价均值作为评标基准价，报价等于评标基准价得满分50分。报价比评标基准价每低1%，扣0.3分；报价比基准价每高1%，扣0.5分；</w:t>
      </w:r>
      <w:r w:rsidRPr="00F761EE">
        <w:rPr>
          <w:rFonts w:ascii="仿宋_GB2312" w:eastAsia="仿宋_GB2312" w:hAnsi="宋体" w:hint="eastAsia"/>
          <w:color w:val="000000" w:themeColor="text1"/>
        </w:rPr>
        <w:t> </w:t>
      </w:r>
      <w:r w:rsidRPr="00F761EE">
        <w:rPr>
          <w:rFonts w:ascii="仿宋_GB2312" w:eastAsia="仿宋_GB2312" w:hAnsi="宋体" w:hint="eastAsia"/>
          <w:color w:val="000000" w:themeColor="text1"/>
        </w:rPr>
        <w:br/>
        <w:t xml:space="preserve">    3、商务评分（现场）（50分）计算规则：</w:t>
      </w:r>
      <w:r w:rsidRPr="00F761EE">
        <w:rPr>
          <w:rFonts w:ascii="仿宋_GB2312" w:eastAsia="仿宋_GB2312" w:hAnsi="宋体" w:hint="eastAsia"/>
          <w:color w:val="000000" w:themeColor="text1"/>
        </w:rPr>
        <w:t> </w:t>
      </w:r>
    </w:p>
    <w:tbl>
      <w:tblPr>
        <w:tblW w:w="9552" w:type="dxa"/>
        <w:tblInd w:w="93" w:type="dxa"/>
        <w:tblLayout w:type="fixed"/>
        <w:tblLook w:val="04A0" w:firstRow="1" w:lastRow="0" w:firstColumn="1" w:lastColumn="0" w:noHBand="0" w:noVBand="1"/>
      </w:tblPr>
      <w:tblGrid>
        <w:gridCol w:w="1419"/>
        <w:gridCol w:w="1902"/>
        <w:gridCol w:w="741"/>
        <w:gridCol w:w="5490"/>
      </w:tblGrid>
      <w:tr w:rsidR="00F761EE" w:rsidRPr="00F761EE">
        <w:trPr>
          <w:trHeight w:val="405"/>
        </w:trPr>
        <w:tc>
          <w:tcPr>
            <w:tcW w:w="1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A36CD" w:rsidRPr="00F761EE" w:rsidRDefault="00013D0E" w:rsidP="00114AA9">
            <w:pPr>
              <w:widowControl/>
              <w:jc w:val="center"/>
              <w:textAlignment w:val="center"/>
              <w:rPr>
                <w:rFonts w:ascii="等线" w:eastAsia="等线" w:hAnsi="等线" w:cs="等线"/>
                <w:b/>
                <w:bCs/>
                <w:color w:val="000000" w:themeColor="text1"/>
                <w:sz w:val="22"/>
                <w:szCs w:val="22"/>
              </w:rPr>
            </w:pPr>
            <w:r w:rsidRPr="00F761EE">
              <w:rPr>
                <w:rFonts w:ascii="等线" w:eastAsia="等线" w:hAnsi="等线" w:cs="等线" w:hint="eastAsia"/>
                <w:b/>
                <w:bCs/>
                <w:color w:val="000000" w:themeColor="text1"/>
                <w:kern w:val="0"/>
                <w:sz w:val="22"/>
                <w:szCs w:val="22"/>
                <w:lang w:bidi="ar"/>
              </w:rPr>
              <w:t>指标</w:t>
            </w:r>
          </w:p>
        </w:tc>
        <w:tc>
          <w:tcPr>
            <w:tcW w:w="1902" w:type="dxa"/>
            <w:tcBorders>
              <w:top w:val="single" w:sz="4" w:space="0" w:color="000000"/>
              <w:left w:val="single" w:sz="4" w:space="0" w:color="000000"/>
              <w:bottom w:val="single" w:sz="4" w:space="0" w:color="000000"/>
              <w:right w:val="single" w:sz="4" w:space="0" w:color="000000"/>
            </w:tcBorders>
            <w:shd w:val="clear" w:color="auto" w:fill="FFFFFF"/>
            <w:noWrap/>
          </w:tcPr>
          <w:p w:rsidR="003A36CD" w:rsidRPr="00F761EE" w:rsidRDefault="00013D0E" w:rsidP="00114AA9">
            <w:pPr>
              <w:widowControl/>
              <w:jc w:val="center"/>
              <w:textAlignment w:val="top"/>
              <w:rPr>
                <w:rFonts w:ascii="等线" w:eastAsia="等线" w:hAnsi="等线" w:cs="等线"/>
                <w:b/>
                <w:bCs/>
                <w:color w:val="000000" w:themeColor="text1"/>
                <w:sz w:val="22"/>
                <w:szCs w:val="22"/>
              </w:rPr>
            </w:pPr>
            <w:r w:rsidRPr="00F761EE">
              <w:rPr>
                <w:rFonts w:ascii="等线" w:eastAsia="等线" w:hAnsi="等线" w:cs="等线" w:hint="eastAsia"/>
                <w:b/>
                <w:bCs/>
                <w:color w:val="000000" w:themeColor="text1"/>
                <w:kern w:val="0"/>
                <w:sz w:val="22"/>
                <w:szCs w:val="22"/>
                <w:lang w:bidi="ar"/>
              </w:rPr>
              <w:t>明细项</w:t>
            </w:r>
          </w:p>
        </w:tc>
        <w:tc>
          <w:tcPr>
            <w:tcW w:w="741" w:type="dxa"/>
            <w:tcBorders>
              <w:top w:val="single" w:sz="4" w:space="0" w:color="000000"/>
              <w:left w:val="single" w:sz="4" w:space="0" w:color="000000"/>
              <w:bottom w:val="single" w:sz="4" w:space="0" w:color="000000"/>
              <w:right w:val="single" w:sz="4" w:space="0" w:color="000000"/>
            </w:tcBorders>
            <w:shd w:val="clear" w:color="auto" w:fill="FFFFFF"/>
            <w:noWrap/>
          </w:tcPr>
          <w:p w:rsidR="003A36CD" w:rsidRPr="00F761EE" w:rsidRDefault="00013D0E" w:rsidP="00114AA9">
            <w:pPr>
              <w:widowControl/>
              <w:jc w:val="center"/>
              <w:textAlignment w:val="top"/>
              <w:rPr>
                <w:rFonts w:ascii="等线" w:eastAsia="等线" w:hAnsi="等线" w:cs="等线"/>
                <w:b/>
                <w:bCs/>
                <w:color w:val="000000" w:themeColor="text1"/>
                <w:sz w:val="22"/>
                <w:szCs w:val="22"/>
              </w:rPr>
            </w:pPr>
            <w:r w:rsidRPr="00F761EE">
              <w:rPr>
                <w:rFonts w:ascii="等线" w:eastAsia="等线" w:hAnsi="等线" w:cs="等线" w:hint="eastAsia"/>
                <w:b/>
                <w:bCs/>
                <w:color w:val="000000" w:themeColor="text1"/>
                <w:kern w:val="0"/>
                <w:sz w:val="22"/>
                <w:szCs w:val="22"/>
                <w:lang w:bidi="ar"/>
              </w:rPr>
              <w:t>分值</w:t>
            </w:r>
          </w:p>
        </w:tc>
        <w:tc>
          <w:tcPr>
            <w:tcW w:w="5490" w:type="dxa"/>
            <w:tcBorders>
              <w:top w:val="single" w:sz="4" w:space="0" w:color="000000"/>
              <w:left w:val="single" w:sz="4" w:space="0" w:color="000000"/>
              <w:bottom w:val="single" w:sz="4" w:space="0" w:color="000000"/>
              <w:right w:val="single" w:sz="4" w:space="0" w:color="000000"/>
            </w:tcBorders>
            <w:shd w:val="clear" w:color="auto" w:fill="FFFFFF"/>
            <w:noWrap/>
          </w:tcPr>
          <w:p w:rsidR="003A36CD" w:rsidRPr="00F761EE" w:rsidRDefault="00013D0E" w:rsidP="00114AA9">
            <w:pPr>
              <w:widowControl/>
              <w:jc w:val="center"/>
              <w:textAlignment w:val="top"/>
              <w:rPr>
                <w:rFonts w:ascii="等线" w:eastAsia="等线" w:hAnsi="等线" w:cs="等线"/>
                <w:b/>
                <w:bCs/>
                <w:color w:val="000000" w:themeColor="text1"/>
                <w:sz w:val="22"/>
                <w:szCs w:val="22"/>
              </w:rPr>
            </w:pPr>
            <w:r w:rsidRPr="00F761EE">
              <w:rPr>
                <w:rFonts w:ascii="等线" w:eastAsia="等线" w:hAnsi="等线" w:cs="等线" w:hint="eastAsia"/>
                <w:b/>
                <w:bCs/>
                <w:color w:val="000000" w:themeColor="text1"/>
                <w:kern w:val="0"/>
                <w:sz w:val="22"/>
                <w:szCs w:val="22"/>
                <w:lang w:bidi="ar"/>
              </w:rPr>
              <w:t>评审标准</w:t>
            </w:r>
          </w:p>
        </w:tc>
      </w:tr>
      <w:tr w:rsidR="00F761EE" w:rsidRPr="00F761EE">
        <w:trPr>
          <w:trHeight w:val="2900"/>
        </w:trPr>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013D0E" w:rsidP="00114AA9">
            <w:pPr>
              <w:widowControl/>
              <w:jc w:val="center"/>
              <w:textAlignment w:val="center"/>
              <w:rPr>
                <w:rFonts w:ascii="等线" w:eastAsia="等线" w:hAnsi="等线" w:cs="等线"/>
                <w:b/>
                <w:bCs/>
                <w:color w:val="000000" w:themeColor="text1"/>
                <w:sz w:val="22"/>
                <w:szCs w:val="22"/>
              </w:rPr>
            </w:pPr>
            <w:r w:rsidRPr="00F761EE">
              <w:rPr>
                <w:rFonts w:ascii="等线" w:eastAsia="等线" w:hAnsi="等线" w:cs="等线" w:hint="eastAsia"/>
                <w:b/>
                <w:bCs/>
                <w:color w:val="000000" w:themeColor="text1"/>
                <w:kern w:val="0"/>
                <w:sz w:val="22"/>
                <w:szCs w:val="22"/>
                <w:lang w:bidi="ar"/>
              </w:rPr>
              <w:t>公司综合能力（10分）</w:t>
            </w:r>
          </w:p>
        </w:tc>
        <w:tc>
          <w:tcPr>
            <w:tcW w:w="1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013D0E" w:rsidP="00114AA9">
            <w:pPr>
              <w:widowControl/>
              <w:jc w:val="center"/>
              <w:textAlignment w:val="center"/>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公司资质</w:t>
            </w:r>
          </w:p>
        </w:tc>
        <w:tc>
          <w:tcPr>
            <w:tcW w:w="7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013D0E" w:rsidP="00114AA9">
            <w:pPr>
              <w:widowControl/>
              <w:jc w:val="center"/>
              <w:textAlignment w:val="center"/>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Pr>
          <w:p w:rsidR="003A36CD" w:rsidRPr="00F761EE" w:rsidRDefault="00013D0E" w:rsidP="00114AA9">
            <w:pPr>
              <w:widowControl/>
              <w:jc w:val="left"/>
              <w:textAlignment w:val="top"/>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投标人具有国家保密局颁发的涉密信息系统集成（软件开发）甲级资质证书的得3分，乙级资质证书的得1分，没有不得分；</w:t>
            </w:r>
            <w:r w:rsidRPr="00F761EE">
              <w:rPr>
                <w:rFonts w:ascii="等线" w:eastAsia="等线" w:hAnsi="等线" w:cs="等线" w:hint="eastAsia"/>
                <w:color w:val="000000" w:themeColor="text1"/>
                <w:kern w:val="0"/>
                <w:sz w:val="22"/>
                <w:szCs w:val="22"/>
                <w:lang w:bidi="ar"/>
              </w:rPr>
              <w:br/>
              <w:t>投标人具有SPCA软件能力成熟度等级证书5级的得3分，等级证书4级的得1分，其他或没有均不得分；</w:t>
            </w:r>
            <w:r w:rsidRPr="00F761EE">
              <w:rPr>
                <w:rFonts w:ascii="等线" w:eastAsia="等线" w:hAnsi="等线" w:cs="等线" w:hint="eastAsia"/>
                <w:color w:val="000000" w:themeColor="text1"/>
                <w:kern w:val="0"/>
                <w:sz w:val="22"/>
                <w:szCs w:val="22"/>
                <w:lang w:bidi="ar"/>
              </w:rPr>
              <w:br/>
              <w:t>投标人具有省级及以上科技部门颁发的高新技术企业研究开发中心证书的得2分，其他或没有均不得分；</w:t>
            </w:r>
            <w:r w:rsidRPr="00F761EE">
              <w:rPr>
                <w:rFonts w:ascii="等线" w:eastAsia="等线" w:hAnsi="等线" w:cs="等线" w:hint="eastAsia"/>
                <w:color w:val="000000" w:themeColor="text1"/>
                <w:kern w:val="0"/>
                <w:sz w:val="22"/>
                <w:szCs w:val="22"/>
                <w:lang w:bidi="ar"/>
              </w:rPr>
              <w:br/>
              <w:t>注：以上须提供证书复印件并加盖投标人公章，否则不得分。</w:t>
            </w:r>
          </w:p>
        </w:tc>
      </w:tr>
      <w:tr w:rsidR="00F761EE" w:rsidRPr="00F761EE">
        <w:trPr>
          <w:trHeight w:val="2099"/>
        </w:trPr>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3A36CD" w:rsidP="00114AA9">
            <w:pPr>
              <w:jc w:val="center"/>
              <w:rPr>
                <w:rFonts w:ascii="等线" w:eastAsia="等线" w:hAnsi="等线" w:cs="等线"/>
                <w:b/>
                <w:bCs/>
                <w:color w:val="000000" w:themeColor="text1"/>
                <w:sz w:val="22"/>
                <w:szCs w:val="22"/>
              </w:rPr>
            </w:pPr>
          </w:p>
        </w:tc>
        <w:tc>
          <w:tcPr>
            <w:tcW w:w="1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013D0E" w:rsidP="00114AA9">
            <w:pPr>
              <w:widowControl/>
              <w:jc w:val="center"/>
              <w:textAlignment w:val="center"/>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相关经验</w:t>
            </w:r>
          </w:p>
        </w:tc>
        <w:tc>
          <w:tcPr>
            <w:tcW w:w="7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013D0E" w:rsidP="00114AA9">
            <w:pPr>
              <w:widowControl/>
              <w:jc w:val="center"/>
              <w:textAlignment w:val="center"/>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2</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Pr>
          <w:p w:rsidR="003A36CD" w:rsidRPr="00F761EE" w:rsidRDefault="00013D0E" w:rsidP="00114AA9">
            <w:pPr>
              <w:widowControl/>
              <w:jc w:val="left"/>
              <w:textAlignment w:val="top"/>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投标人提供2020年1月1日至今（以合同签订日期为准）完成的省、市、县级类似项目平台开发,每提供一份有效合同得0.5分，最高2分；</w:t>
            </w:r>
            <w:r w:rsidRPr="00F761EE">
              <w:rPr>
                <w:rFonts w:ascii="等线" w:eastAsia="等线" w:hAnsi="等线" w:cs="等线" w:hint="eastAsia"/>
                <w:color w:val="000000" w:themeColor="text1"/>
                <w:kern w:val="0"/>
                <w:sz w:val="22"/>
                <w:szCs w:val="22"/>
                <w:lang w:bidi="ar"/>
              </w:rPr>
              <w:br/>
              <w:t>注：须提供完整的合同复印件，可明显识别合同双方单位名称、合同金额、合同期限，并加盖单位公章，未提供或合同内容不全的不得分。</w:t>
            </w:r>
          </w:p>
        </w:tc>
      </w:tr>
      <w:tr w:rsidR="00F761EE" w:rsidRPr="00F761EE">
        <w:trPr>
          <w:trHeight w:val="579"/>
        </w:trPr>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013D0E" w:rsidP="00114AA9">
            <w:pPr>
              <w:widowControl/>
              <w:jc w:val="center"/>
              <w:textAlignment w:val="center"/>
              <w:rPr>
                <w:rFonts w:ascii="等线" w:eastAsia="等线" w:hAnsi="等线" w:cs="等线"/>
                <w:b/>
                <w:bCs/>
                <w:color w:val="000000" w:themeColor="text1"/>
                <w:sz w:val="22"/>
                <w:szCs w:val="22"/>
              </w:rPr>
            </w:pPr>
            <w:r w:rsidRPr="00F761EE">
              <w:rPr>
                <w:rFonts w:ascii="等线" w:eastAsia="等线" w:hAnsi="等线" w:cs="等线" w:hint="eastAsia"/>
                <w:b/>
                <w:bCs/>
                <w:color w:val="000000" w:themeColor="text1"/>
                <w:kern w:val="0"/>
                <w:sz w:val="22"/>
                <w:szCs w:val="22"/>
                <w:lang w:bidi="ar"/>
              </w:rPr>
              <w:t>建设方案（25分）</w:t>
            </w:r>
          </w:p>
        </w:tc>
        <w:tc>
          <w:tcPr>
            <w:tcW w:w="1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013D0E" w:rsidP="00114AA9">
            <w:pPr>
              <w:widowControl/>
              <w:jc w:val="center"/>
              <w:textAlignment w:val="center"/>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需求理解</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6CD" w:rsidRPr="00F761EE" w:rsidRDefault="00013D0E" w:rsidP="00114AA9">
            <w:pPr>
              <w:widowControl/>
              <w:jc w:val="center"/>
              <w:textAlignment w:val="center"/>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2</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Pr>
          <w:p w:rsidR="003A36CD" w:rsidRPr="00F761EE" w:rsidRDefault="00013D0E" w:rsidP="00114AA9">
            <w:pPr>
              <w:widowControl/>
              <w:jc w:val="left"/>
              <w:textAlignment w:val="top"/>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根据投标人对本项目背景、项目目标、项目建设原则等的理解，得0~2分，未提及相关内容不得分。</w:t>
            </w:r>
          </w:p>
        </w:tc>
      </w:tr>
      <w:tr w:rsidR="00F761EE" w:rsidRPr="00F761EE">
        <w:trPr>
          <w:trHeight w:val="570"/>
        </w:trPr>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3A36CD" w:rsidP="00114AA9">
            <w:pPr>
              <w:jc w:val="center"/>
              <w:rPr>
                <w:rFonts w:ascii="等线" w:eastAsia="等线" w:hAnsi="等线" w:cs="等线"/>
                <w:b/>
                <w:bCs/>
                <w:color w:val="000000" w:themeColor="text1"/>
                <w:sz w:val="22"/>
                <w:szCs w:val="22"/>
              </w:rPr>
            </w:pPr>
          </w:p>
        </w:tc>
        <w:tc>
          <w:tcPr>
            <w:tcW w:w="1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013D0E" w:rsidP="00114AA9">
            <w:pPr>
              <w:widowControl/>
              <w:jc w:val="center"/>
              <w:textAlignment w:val="center"/>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服务方案(顶层规划)</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6CD" w:rsidRPr="00F761EE" w:rsidRDefault="00013D0E" w:rsidP="00114AA9">
            <w:pPr>
              <w:widowControl/>
              <w:jc w:val="center"/>
              <w:textAlignment w:val="center"/>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3</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Pr>
          <w:p w:rsidR="003A36CD" w:rsidRPr="00F761EE" w:rsidRDefault="00013D0E" w:rsidP="00114AA9">
            <w:pPr>
              <w:widowControl/>
              <w:jc w:val="left"/>
              <w:textAlignment w:val="top"/>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投标人提供项目的总体设计方案，包括①建设思路、②总体架构图等。根据方案完整性、科学性和可靠性，进行评分，得0~3分，未提及相关内容不得分。</w:t>
            </w:r>
          </w:p>
        </w:tc>
      </w:tr>
      <w:tr w:rsidR="00F761EE" w:rsidRPr="00F761EE">
        <w:trPr>
          <w:trHeight w:val="855"/>
        </w:trPr>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3A36CD" w:rsidP="00114AA9">
            <w:pPr>
              <w:jc w:val="center"/>
              <w:rPr>
                <w:rFonts w:ascii="等线" w:eastAsia="等线" w:hAnsi="等线" w:cs="等线"/>
                <w:b/>
                <w:bCs/>
                <w:color w:val="000000" w:themeColor="text1"/>
                <w:sz w:val="22"/>
                <w:szCs w:val="22"/>
              </w:rPr>
            </w:pPr>
          </w:p>
        </w:tc>
        <w:tc>
          <w:tcPr>
            <w:tcW w:w="1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013D0E" w:rsidP="00114AA9">
            <w:pPr>
              <w:widowControl/>
              <w:jc w:val="center"/>
              <w:textAlignment w:val="center"/>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项目建设方案</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6CD" w:rsidRPr="00F761EE" w:rsidRDefault="00013D0E" w:rsidP="00114AA9">
            <w:pPr>
              <w:widowControl/>
              <w:jc w:val="center"/>
              <w:textAlignment w:val="center"/>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12</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Pr>
          <w:p w:rsidR="003A36CD" w:rsidRPr="00F761EE" w:rsidRDefault="00013D0E" w:rsidP="00114AA9">
            <w:pPr>
              <w:widowControl/>
              <w:jc w:val="left"/>
              <w:textAlignment w:val="top"/>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根据投标人提供项目详细技术方案，至少包含：参保业务、乡镇业务、中心业务、财务管理、征地批量折算、新征地（87），每提供一项得0~2分，最高的12分，</w:t>
            </w:r>
            <w:r w:rsidRPr="00F761EE">
              <w:rPr>
                <w:rFonts w:ascii="等线" w:eastAsia="等线" w:hAnsi="等线" w:cs="等线" w:hint="eastAsia"/>
                <w:color w:val="000000" w:themeColor="text1"/>
                <w:kern w:val="0"/>
                <w:sz w:val="22"/>
                <w:szCs w:val="22"/>
                <w:lang w:bidi="ar"/>
              </w:rPr>
              <w:lastRenderedPageBreak/>
              <w:t>未提及相关内容不得分。</w:t>
            </w:r>
          </w:p>
        </w:tc>
      </w:tr>
      <w:tr w:rsidR="00F761EE" w:rsidRPr="00F761EE">
        <w:trPr>
          <w:trHeight w:val="2850"/>
        </w:trPr>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3A36CD" w:rsidP="00114AA9">
            <w:pPr>
              <w:jc w:val="center"/>
              <w:rPr>
                <w:rFonts w:ascii="等线" w:eastAsia="等线" w:hAnsi="等线" w:cs="等线"/>
                <w:b/>
                <w:bCs/>
                <w:color w:val="000000" w:themeColor="text1"/>
                <w:sz w:val="22"/>
                <w:szCs w:val="22"/>
              </w:rPr>
            </w:pPr>
          </w:p>
        </w:tc>
        <w:tc>
          <w:tcPr>
            <w:tcW w:w="1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013D0E" w:rsidP="00114AA9">
            <w:pPr>
              <w:widowControl/>
              <w:jc w:val="center"/>
              <w:textAlignment w:val="center"/>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项目实施方案</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6CD" w:rsidRPr="00F761EE" w:rsidRDefault="00013D0E" w:rsidP="00114AA9">
            <w:pPr>
              <w:widowControl/>
              <w:jc w:val="center"/>
              <w:textAlignment w:val="center"/>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6</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Pr>
          <w:p w:rsidR="003A36CD" w:rsidRPr="00F761EE" w:rsidRDefault="00013D0E" w:rsidP="00114AA9">
            <w:pPr>
              <w:widowControl/>
              <w:jc w:val="left"/>
              <w:textAlignment w:val="top"/>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1）组织实施方案</w:t>
            </w:r>
            <w:r w:rsidRPr="00F761EE">
              <w:rPr>
                <w:rFonts w:ascii="等线" w:eastAsia="等线" w:hAnsi="等线" w:cs="等线" w:hint="eastAsia"/>
                <w:color w:val="000000" w:themeColor="text1"/>
                <w:kern w:val="0"/>
                <w:sz w:val="22"/>
                <w:szCs w:val="22"/>
                <w:lang w:bidi="ar"/>
              </w:rPr>
              <w:br/>
              <w:t>投标人提供的项目组织实施方案，至少包括①组织机构、②工作时间进度表、③工作程序和步骤、④管理和协调方法、⑤关键步骤的思路和要点等内容。</w:t>
            </w:r>
            <w:r w:rsidRPr="00F761EE">
              <w:rPr>
                <w:rFonts w:ascii="等线" w:eastAsia="等线" w:hAnsi="等线" w:cs="等线" w:hint="eastAsia"/>
                <w:color w:val="000000" w:themeColor="text1"/>
                <w:kern w:val="0"/>
                <w:sz w:val="22"/>
                <w:szCs w:val="22"/>
                <w:lang w:bidi="ar"/>
              </w:rPr>
              <w:br/>
              <w:t>方案需满足招标文件要求，且具有可操作性、实用性和针对性得0~3分。方案未提供或不完全满足招标文件要求或不具备可操作性不得分。</w:t>
            </w:r>
            <w:r w:rsidRPr="00F761EE">
              <w:rPr>
                <w:rFonts w:ascii="等线" w:eastAsia="等线" w:hAnsi="等线" w:cs="等线" w:hint="eastAsia"/>
                <w:color w:val="000000" w:themeColor="text1"/>
                <w:kern w:val="0"/>
                <w:sz w:val="22"/>
                <w:szCs w:val="22"/>
                <w:lang w:bidi="ar"/>
              </w:rPr>
              <w:br/>
              <w:t>2）实施保障措施体系</w:t>
            </w:r>
            <w:r w:rsidRPr="00F761EE">
              <w:rPr>
                <w:rFonts w:ascii="等线" w:eastAsia="等线" w:hAnsi="等线" w:cs="等线" w:hint="eastAsia"/>
                <w:color w:val="000000" w:themeColor="text1"/>
                <w:kern w:val="0"/>
                <w:sz w:val="22"/>
                <w:szCs w:val="22"/>
                <w:lang w:bidi="ar"/>
              </w:rPr>
              <w:br/>
              <w:t>组织实施保障措施体系，具备版本管理、需求管理、在线编译、知识库管理、代码评审开发支撑系统（工具），方案需满足招标文件要求，且具有可操作性、实用性和针对性得0~3分。方案未提供或不完全满足招标文件要求或不具备可操作性不得分。</w:t>
            </w:r>
          </w:p>
        </w:tc>
      </w:tr>
      <w:tr w:rsidR="00F761EE" w:rsidRPr="00F761EE">
        <w:trPr>
          <w:trHeight w:val="855"/>
        </w:trPr>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3A36CD" w:rsidP="00114AA9">
            <w:pPr>
              <w:jc w:val="center"/>
              <w:rPr>
                <w:rFonts w:ascii="等线" w:eastAsia="等线" w:hAnsi="等线" w:cs="等线"/>
                <w:b/>
                <w:bCs/>
                <w:color w:val="000000" w:themeColor="text1"/>
                <w:sz w:val="22"/>
                <w:szCs w:val="22"/>
              </w:rPr>
            </w:pPr>
          </w:p>
        </w:tc>
        <w:tc>
          <w:tcPr>
            <w:tcW w:w="1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013D0E" w:rsidP="00114AA9">
            <w:pPr>
              <w:widowControl/>
              <w:jc w:val="center"/>
              <w:textAlignment w:val="center"/>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项目培训方案</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6CD" w:rsidRPr="00F761EE" w:rsidRDefault="00013D0E" w:rsidP="00114AA9">
            <w:pPr>
              <w:widowControl/>
              <w:jc w:val="center"/>
              <w:textAlignment w:val="center"/>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1</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Pr>
          <w:p w:rsidR="003A36CD" w:rsidRPr="00F761EE" w:rsidRDefault="00013D0E" w:rsidP="00114AA9">
            <w:pPr>
              <w:widowControl/>
              <w:jc w:val="left"/>
              <w:textAlignment w:val="top"/>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投标人提供培训方案，方案内容包括：①培训内容②培训流程等内容。</w:t>
            </w:r>
            <w:r w:rsidRPr="00F761EE">
              <w:rPr>
                <w:rFonts w:ascii="等线" w:eastAsia="等线" w:hAnsi="等线" w:cs="等线" w:hint="eastAsia"/>
                <w:color w:val="000000" w:themeColor="text1"/>
                <w:kern w:val="0"/>
                <w:sz w:val="22"/>
                <w:szCs w:val="22"/>
                <w:lang w:bidi="ar"/>
              </w:rPr>
              <w:br/>
              <w:t>方案内容可操作性、实用性和针对性，每项得0.5分，最高得1分。未提供或内容不具备可操作性不得分。</w:t>
            </w:r>
          </w:p>
        </w:tc>
      </w:tr>
      <w:tr w:rsidR="00F761EE" w:rsidRPr="00F761EE">
        <w:trPr>
          <w:trHeight w:val="1140"/>
        </w:trPr>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3A36CD" w:rsidP="00114AA9">
            <w:pPr>
              <w:jc w:val="center"/>
              <w:rPr>
                <w:rFonts w:ascii="等线" w:eastAsia="等线" w:hAnsi="等线" w:cs="等线"/>
                <w:b/>
                <w:bCs/>
                <w:color w:val="000000" w:themeColor="text1"/>
                <w:sz w:val="22"/>
                <w:szCs w:val="22"/>
              </w:rPr>
            </w:pPr>
          </w:p>
        </w:tc>
        <w:tc>
          <w:tcPr>
            <w:tcW w:w="1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013D0E" w:rsidP="00114AA9">
            <w:pPr>
              <w:widowControl/>
              <w:jc w:val="center"/>
              <w:textAlignment w:val="center"/>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项目售后服务方案</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6CD" w:rsidRPr="00F761EE" w:rsidRDefault="00013D0E" w:rsidP="00114AA9">
            <w:pPr>
              <w:widowControl/>
              <w:jc w:val="center"/>
              <w:textAlignment w:val="center"/>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1</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Pr>
          <w:p w:rsidR="003A36CD" w:rsidRPr="00F761EE" w:rsidRDefault="00013D0E" w:rsidP="00114AA9">
            <w:pPr>
              <w:widowControl/>
              <w:jc w:val="left"/>
              <w:textAlignment w:val="top"/>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投标人提交内容详实、设计合理的售后服务方案：</w:t>
            </w:r>
            <w:r w:rsidRPr="00F761EE">
              <w:rPr>
                <w:rFonts w:ascii="等线" w:eastAsia="等线" w:hAnsi="等线" w:cs="等线" w:hint="eastAsia"/>
                <w:color w:val="000000" w:themeColor="text1"/>
                <w:kern w:val="0"/>
                <w:sz w:val="22"/>
                <w:szCs w:val="22"/>
                <w:lang w:bidi="ar"/>
              </w:rPr>
              <w:br/>
              <w:t>方案内容包括：①售后响应程度、人员配置情况②故障处理等的响应时间、解决故障承诺的时间等内容。每项得0.5分，最高得1分。未提供或内容不具备可操作性不得分。</w:t>
            </w:r>
          </w:p>
        </w:tc>
      </w:tr>
      <w:tr w:rsidR="00F761EE" w:rsidRPr="00F761EE">
        <w:trPr>
          <w:trHeight w:val="1710"/>
        </w:trPr>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013D0E" w:rsidP="00114AA9">
            <w:pPr>
              <w:widowControl/>
              <w:jc w:val="center"/>
              <w:textAlignment w:val="center"/>
              <w:rPr>
                <w:rFonts w:ascii="等线" w:eastAsia="等线" w:hAnsi="等线" w:cs="等线"/>
                <w:b/>
                <w:bCs/>
                <w:color w:val="000000" w:themeColor="text1"/>
                <w:sz w:val="22"/>
                <w:szCs w:val="22"/>
              </w:rPr>
            </w:pPr>
            <w:r w:rsidRPr="00F761EE">
              <w:rPr>
                <w:rFonts w:ascii="等线" w:eastAsia="等线" w:hAnsi="等线" w:cs="等线" w:hint="eastAsia"/>
                <w:b/>
                <w:bCs/>
                <w:color w:val="000000" w:themeColor="text1"/>
                <w:kern w:val="0"/>
                <w:sz w:val="22"/>
                <w:szCs w:val="22"/>
                <w:lang w:bidi="ar"/>
              </w:rPr>
              <w:t>服务团队（15分）</w:t>
            </w:r>
          </w:p>
        </w:tc>
        <w:tc>
          <w:tcPr>
            <w:tcW w:w="1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013D0E" w:rsidP="00114AA9">
            <w:pPr>
              <w:widowControl/>
              <w:jc w:val="center"/>
              <w:textAlignment w:val="center"/>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项目经理</w:t>
            </w:r>
          </w:p>
        </w:tc>
        <w:tc>
          <w:tcPr>
            <w:tcW w:w="7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013D0E" w:rsidP="00114AA9">
            <w:pPr>
              <w:widowControl/>
              <w:jc w:val="center"/>
              <w:textAlignment w:val="center"/>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6</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Pr>
          <w:p w:rsidR="003A36CD" w:rsidRPr="00F761EE" w:rsidRDefault="00013D0E" w:rsidP="00114AA9">
            <w:pPr>
              <w:widowControl/>
              <w:jc w:val="left"/>
              <w:textAlignment w:val="top"/>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项目经理同时具有信息系统项目管理师证书、OCP证书的得3分，缺任意一项得1分；项目经理在本单位工作年限超过5年（含）加1分，超过10年（含）加2分，超过15年（含）加3分。（工作年限以社保年限为依据）（以社保机构提供的参保证明材料加盖投标人公章为准）。</w:t>
            </w:r>
            <w:r w:rsidRPr="00F761EE">
              <w:rPr>
                <w:rFonts w:ascii="等线" w:eastAsia="等线" w:hAnsi="等线" w:cs="等线" w:hint="eastAsia"/>
                <w:color w:val="000000" w:themeColor="text1"/>
                <w:kern w:val="0"/>
                <w:sz w:val="22"/>
                <w:szCs w:val="22"/>
                <w:lang w:bidi="ar"/>
              </w:rPr>
              <w:br/>
              <w:t>注：提供项目经理相关证书复印件及社保部门出具的在投标单位连续工作年限的社保证明复印件，否则不得分。</w:t>
            </w:r>
          </w:p>
        </w:tc>
      </w:tr>
      <w:tr w:rsidR="00F761EE" w:rsidRPr="00F761EE">
        <w:trPr>
          <w:trHeight w:val="1995"/>
        </w:trPr>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3A36CD" w:rsidP="00114AA9">
            <w:pPr>
              <w:jc w:val="center"/>
              <w:rPr>
                <w:rFonts w:ascii="等线" w:eastAsia="等线" w:hAnsi="等线" w:cs="等线"/>
                <w:b/>
                <w:bCs/>
                <w:color w:val="000000" w:themeColor="text1"/>
                <w:sz w:val="22"/>
                <w:szCs w:val="22"/>
              </w:rPr>
            </w:pPr>
          </w:p>
        </w:tc>
        <w:tc>
          <w:tcPr>
            <w:tcW w:w="1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013D0E" w:rsidP="00114AA9">
            <w:pPr>
              <w:widowControl/>
              <w:jc w:val="center"/>
              <w:textAlignment w:val="center"/>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项目技术负责人</w:t>
            </w:r>
          </w:p>
        </w:tc>
        <w:tc>
          <w:tcPr>
            <w:tcW w:w="7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013D0E" w:rsidP="00114AA9">
            <w:pPr>
              <w:widowControl/>
              <w:jc w:val="center"/>
              <w:textAlignment w:val="center"/>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6</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Pr>
          <w:p w:rsidR="003A36CD" w:rsidRPr="00F761EE" w:rsidRDefault="00013D0E" w:rsidP="00114AA9">
            <w:pPr>
              <w:widowControl/>
              <w:jc w:val="left"/>
              <w:textAlignment w:val="top"/>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项目技术负责人同时具有高级程序员证书、信息系统项目管理师证书、WEBLOGIC BEA证书的得3分，缺任意一项得1分（不得与项目经理兼任）；技术负责人在本单位工作年限超过5年（含）加1分，超过10年（含）加2分，超过15年（含）加3分。（工作年限以社保年限为依据）（以社保机构提供的参保证明材料加盖投标人公章为准）。</w:t>
            </w:r>
            <w:r w:rsidRPr="00F761EE">
              <w:rPr>
                <w:rFonts w:ascii="等线" w:eastAsia="等线" w:hAnsi="等线" w:cs="等线" w:hint="eastAsia"/>
                <w:color w:val="000000" w:themeColor="text1"/>
                <w:kern w:val="0"/>
                <w:sz w:val="22"/>
                <w:szCs w:val="22"/>
                <w:lang w:bidi="ar"/>
              </w:rPr>
              <w:br/>
              <w:t>注：提供技术负责人相关证书复印件及社保部门出具的在投标单位连续工作年限的社保证明复印件，否则不得分。</w:t>
            </w:r>
          </w:p>
        </w:tc>
      </w:tr>
      <w:tr w:rsidR="00F761EE" w:rsidRPr="00F761EE">
        <w:trPr>
          <w:trHeight w:val="1425"/>
        </w:trPr>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3A36CD" w:rsidP="00114AA9">
            <w:pPr>
              <w:jc w:val="center"/>
              <w:rPr>
                <w:rFonts w:ascii="等线" w:eastAsia="等线" w:hAnsi="等线" w:cs="等线"/>
                <w:b/>
                <w:bCs/>
                <w:color w:val="000000" w:themeColor="text1"/>
                <w:sz w:val="22"/>
                <w:szCs w:val="22"/>
              </w:rPr>
            </w:pPr>
          </w:p>
        </w:tc>
        <w:tc>
          <w:tcPr>
            <w:tcW w:w="1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013D0E" w:rsidP="00114AA9">
            <w:pPr>
              <w:widowControl/>
              <w:jc w:val="center"/>
              <w:textAlignment w:val="center"/>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项目组其他成员（不含项目经理、技术负责人）</w:t>
            </w:r>
          </w:p>
        </w:tc>
        <w:tc>
          <w:tcPr>
            <w:tcW w:w="7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6CD" w:rsidRPr="00F761EE" w:rsidRDefault="00013D0E" w:rsidP="00114AA9">
            <w:pPr>
              <w:widowControl/>
              <w:jc w:val="center"/>
              <w:textAlignment w:val="center"/>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3</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Pr>
          <w:p w:rsidR="003A36CD" w:rsidRPr="00F761EE" w:rsidRDefault="00013D0E" w:rsidP="00114AA9">
            <w:pPr>
              <w:widowControl/>
              <w:jc w:val="left"/>
              <w:textAlignment w:val="top"/>
              <w:rPr>
                <w:rFonts w:ascii="等线" w:eastAsia="等线" w:hAnsi="等线" w:cs="等线"/>
                <w:color w:val="000000" w:themeColor="text1"/>
                <w:sz w:val="22"/>
                <w:szCs w:val="22"/>
              </w:rPr>
            </w:pPr>
            <w:r w:rsidRPr="00F761EE">
              <w:rPr>
                <w:rFonts w:ascii="等线" w:eastAsia="等线" w:hAnsi="等线" w:cs="等线" w:hint="eastAsia"/>
                <w:color w:val="000000" w:themeColor="text1"/>
                <w:kern w:val="0"/>
                <w:sz w:val="22"/>
                <w:szCs w:val="22"/>
                <w:lang w:bidi="ar"/>
              </w:rPr>
              <w:t>项目组其他成员中具有系统集成项目管理工程师、软件设计师、软件测试工程师且在本单位工作超过1年（含），每人得1分，最高得3分；无相应证书不得分。</w:t>
            </w:r>
            <w:r w:rsidRPr="00F761EE">
              <w:rPr>
                <w:rFonts w:ascii="等线" w:eastAsia="等线" w:hAnsi="等线" w:cs="等线" w:hint="eastAsia"/>
                <w:color w:val="000000" w:themeColor="text1"/>
                <w:kern w:val="0"/>
                <w:sz w:val="22"/>
                <w:szCs w:val="22"/>
                <w:lang w:bidi="ar"/>
              </w:rPr>
              <w:br/>
              <w:t>注：一人多证不重复计分，提供人员相关证书复印件及社保部门出具的在投标单位的社保证明复印件，否则不得分。</w:t>
            </w:r>
          </w:p>
        </w:tc>
      </w:tr>
    </w:tbl>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（五）拟签订的合同文本</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详见附件6</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（六）其他说明</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 xml:space="preserve">    无</w:t>
      </w:r>
    </w:p>
    <w:p w:rsidR="003A36CD" w:rsidRPr="00F761EE" w:rsidRDefault="00013D0E" w:rsidP="00114AA9">
      <w:pPr>
        <w:pStyle w:val="2"/>
        <w:keepNext w:val="0"/>
        <w:keepLines w:val="0"/>
        <w:ind w:firstLineChars="200" w:firstLine="562"/>
        <w:rPr>
          <w:rFonts w:ascii="仿宋" w:eastAsia="仿宋" w:hAnsi="仿宋"/>
          <w:color w:val="000000" w:themeColor="text1"/>
          <w:sz w:val="28"/>
          <w:szCs w:val="28"/>
        </w:rPr>
      </w:pPr>
      <w:r w:rsidRPr="00F761EE">
        <w:rPr>
          <w:rFonts w:ascii="仿宋" w:eastAsia="仿宋" w:hAnsi="仿宋" w:hint="eastAsia"/>
          <w:color w:val="000000" w:themeColor="text1"/>
          <w:sz w:val="28"/>
          <w:szCs w:val="28"/>
        </w:rPr>
        <w:t>三、投标文件说明</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（一）要求</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1、投标人应仔细阅读招标文件的所有内容，按招标文件的要求提供投标文件，并保证所提供的全部资料的真实性，以使其投标对招标文件作出实质性响应，否则其投标可能被拒绝；</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2、除非有特殊要求，招标文件不单独提供招标设备（系统）或服务使用地的自然环境、气候条件、公用设施等情况，投标人被视为熟悉上述情况。</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（二）投标文件的组成</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投标文件应包括但不限于下列所列文件：</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1、法定代表人身份证明或法定代表人授权委托书（法定代表人参加投标，不用此委托书）。</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2、投标书</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必须按照本招标文件第四部分附件的格式要求制作，未经招标人</w:t>
      </w:r>
      <w:r w:rsidRPr="00F761EE">
        <w:rPr>
          <w:rFonts w:ascii="仿宋_GB2312" w:eastAsia="仿宋_GB2312" w:hAnsi="宋体" w:hint="eastAsia"/>
          <w:color w:val="000000" w:themeColor="text1"/>
        </w:rPr>
        <w:lastRenderedPageBreak/>
        <w:t>书面同意，该格式不允许作任何修改。</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3、投标价格一览表（须另装，详见“投标文件的签署及规定”）</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应包括投标报价、维护承诺、其他重要补充事项等内容。</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4、服务内容描述</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投标人必须对“招标项目要求”逐个或分块地作出实质性响应，其响应应与招标文件内容采用相同的顺序，对每个需求的响应必须遵循如下规则：</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1）重复该需求；</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2）用“是/否”来表明该需求是否被满足；</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3）简要描述如何满足该需求，如果该响应在投标文件其他部分有详述，可在该处简单应答，但必须给出确切的位置索引；</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4）解释投标文件或投标方案与招标项目需求之间的偏差，用数量来表示的需求，必须用确切的数量单位来响应。</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5、项目实施计划</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应根据对项目需求的理解，提出详细、切实可行的项目实施计划及方案。</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6、售后服务计划</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应说明售后服务的内容、形式、收费标准；维护单位名称、地点、人员；服务响应时间等，并应包含免费维护期及期外的售后服务计划。</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7、投标人情况简介</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应包含投标人基本情况与背景资料、业务经营情况、最近三年类似相关项目实施情况、及投标人最新的经过审计的财务报表、相关内</w:t>
      </w:r>
      <w:r w:rsidRPr="00F761EE">
        <w:rPr>
          <w:rFonts w:ascii="仿宋_GB2312" w:eastAsia="仿宋_GB2312" w:hAnsi="宋体" w:hint="eastAsia"/>
          <w:color w:val="000000" w:themeColor="text1"/>
        </w:rPr>
        <w:lastRenderedPageBreak/>
        <w:t>控制度及连续性方案等。</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8、投标人资格证明文件</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1）投标人营业执照复印件；</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2）若分公司参加投标的，需总公司的正式授权书（即签订合同只与有法人资格的公司签订）；</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3）其他相关资格证明文件。</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9、供应商反腐败/反贿赂承诺书</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必须按照本招标文件第四部分附件5的格式要求制作，未经招标人书面同意，该格式不允许作任何修改。</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10、其他</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1）投标方实施其它银行此产品案例的合同复印件或加盖单位公章的产品定单；</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2）投标人自愿提供的其他全部文件；</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3）优惠条款的说明等。</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（三）投标文件的签署及规定</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1、投标人应准备一份正本、二份副本、一份电子档，正副本及电子档均不含报价单，另装一份密封投标报价单。在每一份投标文件上要明确注明“正本”、“副本”、“电子档”、“报价单”字样，若正本和副本有差异以正本为准；</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 xml:space="preserve">2、投标文件正本、副本、报价单须统一用A4纸打印装订并由投标人法定代表人或授权代理人在正本封面上签章处签字并加盖公章、骑缝章； </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lastRenderedPageBreak/>
        <w:t>3、投标文件须标注页码，封面后的第一页为标书的目录，整本标书须标注统一的页码，成功案例合同等复印件可以手工填上统一的页码；</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4、除投标人对错漏处作必要修改外，投标文件中不许有加行、涂抹或改写。如有修改错漏处，必须由投标人法定代表人或授权代理人签字并加盖公章。</w:t>
      </w:r>
    </w:p>
    <w:p w:rsidR="003A36CD" w:rsidRPr="00F761EE" w:rsidRDefault="00013D0E" w:rsidP="00114AA9">
      <w:pPr>
        <w:pStyle w:val="2"/>
        <w:keepNext w:val="0"/>
        <w:keepLines w:val="0"/>
        <w:ind w:firstLineChars="200" w:firstLine="562"/>
        <w:rPr>
          <w:rFonts w:ascii="仿宋" w:eastAsia="仿宋" w:hAnsi="仿宋"/>
          <w:color w:val="000000" w:themeColor="text1"/>
          <w:sz w:val="28"/>
          <w:szCs w:val="28"/>
        </w:rPr>
      </w:pPr>
      <w:r w:rsidRPr="00F761EE">
        <w:rPr>
          <w:rFonts w:ascii="仿宋" w:eastAsia="仿宋" w:hAnsi="仿宋" w:hint="eastAsia"/>
          <w:color w:val="000000" w:themeColor="text1"/>
          <w:sz w:val="28"/>
          <w:szCs w:val="28"/>
        </w:rPr>
        <w:t>四、投标文件的递交</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（一）投标文件的密封和递交</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1、投标人应将投标文件的正、副本、报价单和电子档分别用非透明文件袋密封，在封签处加盖公章，并标明投标人名称、正本（或副本、报价单、电子档）招标编号、投标产品名称、商务联系人、商务联系方式；</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2、每一密封袋上注明“于开标前不准启封”的字样；</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3、投标价格表及其它各种承诺均须有法定代表人（或其委托的全权代表人）的签字、日期并加盖公章。</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（二）投标文件的修改和撤回</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1、投标人在提交投标文件后可对其投标文件进行补充、修改或撤回，但招标人须在投标截止时间之前收到该补充、修改或撤回的书面通知，该通知须经投标人的法定代表人或授权代理人签字并加盖公章；</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2、投标人对投标文件进行补充、修改的书面材料或撤回的通知</w:t>
      </w:r>
      <w:r w:rsidRPr="00F761EE">
        <w:rPr>
          <w:rFonts w:ascii="仿宋_GB2312" w:eastAsia="仿宋_GB2312" w:hAnsi="宋体" w:hint="eastAsia"/>
          <w:color w:val="000000" w:themeColor="text1"/>
        </w:rPr>
        <w:lastRenderedPageBreak/>
        <w:t>应按本招标文件规定进行编写、密封、标注和递送，并注明“补充/修改投标文件”或“撤回投标”字样；</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3、投标截止时间以后不得对投标文件进行修改或补充。</w:t>
      </w:r>
    </w:p>
    <w:p w:rsidR="003A36CD" w:rsidRPr="00F761EE" w:rsidRDefault="00013D0E" w:rsidP="00114AA9">
      <w:pPr>
        <w:pStyle w:val="2"/>
        <w:keepNext w:val="0"/>
        <w:keepLines w:val="0"/>
        <w:ind w:firstLineChars="200" w:firstLine="562"/>
        <w:rPr>
          <w:rFonts w:ascii="仿宋" w:eastAsia="仿宋" w:hAnsi="仿宋"/>
          <w:color w:val="000000" w:themeColor="text1"/>
          <w:sz w:val="28"/>
          <w:szCs w:val="28"/>
        </w:rPr>
      </w:pPr>
      <w:r w:rsidRPr="00F761EE">
        <w:rPr>
          <w:rFonts w:ascii="仿宋" w:eastAsia="仿宋" w:hAnsi="仿宋" w:hint="eastAsia"/>
          <w:color w:val="000000" w:themeColor="text1"/>
          <w:sz w:val="28"/>
          <w:szCs w:val="28"/>
        </w:rPr>
        <w:t>五、开标和评标</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（一）开标</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此次招标采用：本行评标专家组进行现场开标、评标。</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（二）评标因素</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1、招标人根据具体招标项目分类对每一个投标条件进行比较。对其内容进行分析比较：</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1）投标价格；</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2）投标方的资信情况和履约能力；</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3）投标方的技术方案、成功案例以及产品设计；</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4）投标方的技术实力（研发人员、建设方案）；</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5）投标方提供的其他优惠条件。</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（三）投标文件的审查</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1、开标后，招标人将组织审查投标文件是否完整，是否有计算错误，文件是否恰当地签署；</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2、在对投标文件进行详细评估之前，招标人将依据投标人提供的资格证明文件审查投标人的财务、技术和生产能力。如果确定投标人无能力提供设备（系统）和技术支持，其投标将被拒绝；</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3、招标人将确定每一投标是否对招标文件的要求作出了实质性</w:t>
      </w:r>
      <w:r w:rsidRPr="00F761EE">
        <w:rPr>
          <w:rFonts w:ascii="仿宋_GB2312" w:eastAsia="仿宋_GB2312" w:hAnsi="宋体" w:hint="eastAsia"/>
          <w:color w:val="000000" w:themeColor="text1"/>
        </w:rPr>
        <w:lastRenderedPageBreak/>
        <w:t>的响应，而没有明显的偏离或保留；</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4、招标人判断投标文件的响应性仅基于投标文件本身而不靠外部证据；</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5、招标人将拒绝被确定为非实质性响应的投标，投标人不能通过修正或撤销不符之处而使其投标成为实质性响应的投标。</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（四）投标文件的澄清</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2、澄清应是书面的，并由法定代表人或其授权代理人签字；</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3、投标人的澄清文件是投标文件的组成部分，并取代投标文件中被澄清的部分；</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4、投标文件的澄清不得对投标内容进行实质性修改。</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（五）评标工作</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1、招标人将按照公开、公平、公正的原则对待所有投标方；</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2、评标是招标工作的重要环节，评标工作在招标人内独立进行；</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3、招标人不承诺报价最低者为中标者；</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4、在投标、开标期间，投标人不得向招标人询问情况，不得进行旨在影响评标结果的活动，招标人保留对投标人进行疑问咨询的权力；</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5、在投标、评标过程中，如有投标人联合故意抬高报价或其他</w:t>
      </w:r>
      <w:r w:rsidRPr="00F761EE">
        <w:rPr>
          <w:rFonts w:ascii="仿宋_GB2312" w:eastAsia="仿宋_GB2312" w:hAnsi="宋体" w:hint="eastAsia"/>
          <w:color w:val="000000" w:themeColor="text1"/>
        </w:rPr>
        <w:lastRenderedPageBreak/>
        <w:t>不正当行为，招标人有权中止投标或评标；</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6、江苏昆山农村商业银行股份有限公司保留对本次招标的最终解释权。</w:t>
      </w:r>
    </w:p>
    <w:p w:rsidR="003A36CD" w:rsidRPr="00F761EE" w:rsidRDefault="00013D0E" w:rsidP="00114AA9">
      <w:pPr>
        <w:pStyle w:val="2"/>
        <w:keepNext w:val="0"/>
        <w:keepLines w:val="0"/>
        <w:ind w:firstLineChars="200" w:firstLine="562"/>
        <w:rPr>
          <w:rFonts w:ascii="仿宋" w:eastAsia="仿宋" w:hAnsi="仿宋"/>
          <w:color w:val="000000" w:themeColor="text1"/>
          <w:sz w:val="28"/>
          <w:szCs w:val="28"/>
        </w:rPr>
      </w:pPr>
      <w:r w:rsidRPr="00F761EE">
        <w:rPr>
          <w:rFonts w:ascii="仿宋" w:eastAsia="仿宋" w:hAnsi="仿宋" w:hint="eastAsia"/>
          <w:color w:val="000000" w:themeColor="text1"/>
          <w:sz w:val="28"/>
          <w:szCs w:val="28"/>
        </w:rPr>
        <w:t>六、中标与签署合同</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（一）定标原则</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招标人不承诺向投标方披露招标过程中任何细节，包括中标或落标原因。</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（二）中标通知</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1.定标后，招标人将发出中标通知；</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2.对落标的投标人不再另行发出落标通知；</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3.中标通知将作为招标人与中标人签订合同的依据之一。</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（三）签订合同</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1、招标人将按照招标文件和投标人的投标文件与中标人签订书面合同，签订合同之前，双方需对合同的具体细节进行商谈。</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2、招标人对有关内容有权作出必要的细化和补充，但有关细化和补充不得背离招标文件和投标文件的实质性内容。</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3、招标文件、中标方的投标文件及其澄清文件等，均为签订合同的依据。</w:t>
      </w:r>
    </w:p>
    <w:p w:rsidR="003A36CD" w:rsidRPr="00F761EE" w:rsidRDefault="00013D0E" w:rsidP="00114AA9">
      <w:pPr>
        <w:spacing w:line="360" w:lineRule="auto"/>
        <w:ind w:firstLineChars="200" w:firstLine="560"/>
        <w:rPr>
          <w:rFonts w:ascii="仿宋_GB2312" w:eastAsia="仿宋_GB2312" w:hAnsi="宋体"/>
          <w:color w:val="000000" w:themeColor="text1"/>
        </w:rPr>
      </w:pPr>
      <w:r w:rsidRPr="00F761EE">
        <w:rPr>
          <w:rFonts w:ascii="仿宋_GB2312" w:eastAsia="仿宋_GB2312" w:hAnsi="宋体" w:hint="eastAsia"/>
          <w:color w:val="000000" w:themeColor="text1"/>
        </w:rPr>
        <w:t>4、投标人同意按招标人的要求签定相关合同，</w:t>
      </w:r>
      <w:r w:rsidRPr="00F761EE">
        <w:rPr>
          <w:rFonts w:ascii="仿宋_GB2312" w:eastAsia="仿宋_GB2312" w:hAnsi="宋体" w:cs="仿宋_GB2312" w:hint="eastAsia"/>
          <w:color w:val="000000" w:themeColor="text1"/>
          <w:szCs w:val="28"/>
        </w:rPr>
        <w:t>具体内容以实际签订的合同内容为准。</w:t>
      </w:r>
    </w:p>
    <w:p w:rsidR="003A36CD" w:rsidRPr="00F761EE" w:rsidRDefault="003A36CD" w:rsidP="00114AA9">
      <w:pPr>
        <w:spacing w:line="360" w:lineRule="auto"/>
        <w:ind w:firstLineChars="200" w:firstLine="560"/>
        <w:rPr>
          <w:rFonts w:ascii="仿宋_GB2312" w:eastAsia="仿宋_GB2312" w:hAnsi="宋体"/>
          <w:color w:val="000000" w:themeColor="text1"/>
        </w:rPr>
        <w:sectPr w:rsidR="003A36CD" w:rsidRPr="00F761EE">
          <w:headerReference w:type="default" r:id="rId8"/>
          <w:footerReference w:type="default" r:id="rId9"/>
          <w:pgSz w:w="11906" w:h="16838"/>
          <w:pgMar w:top="1440" w:right="1800" w:bottom="1440" w:left="1800" w:header="851" w:footer="992" w:gutter="0"/>
          <w:cols w:space="720"/>
          <w:docGrid w:type="lines" w:linePitch="312"/>
        </w:sectPr>
      </w:pPr>
    </w:p>
    <w:p w:rsidR="003A36CD" w:rsidRPr="00F761EE" w:rsidRDefault="00013D0E" w:rsidP="00114AA9">
      <w:pPr>
        <w:pStyle w:val="1"/>
        <w:keepNext w:val="0"/>
        <w:keepLines w:val="0"/>
        <w:jc w:val="center"/>
        <w:rPr>
          <w:rFonts w:ascii="黑体" w:eastAsia="黑体" w:hAnsi="黑体"/>
          <w:color w:val="000000" w:themeColor="text1"/>
          <w:sz w:val="32"/>
          <w:szCs w:val="32"/>
        </w:rPr>
      </w:pPr>
      <w:r w:rsidRPr="00F761EE">
        <w:rPr>
          <w:rFonts w:ascii="黑体" w:eastAsia="黑体" w:hAnsi="黑体" w:hint="eastAsia"/>
          <w:color w:val="000000" w:themeColor="text1"/>
          <w:sz w:val="32"/>
          <w:szCs w:val="32"/>
        </w:rPr>
        <w:lastRenderedPageBreak/>
        <w:t>第四部分</w:t>
      </w:r>
      <w:r w:rsidRPr="00F761EE">
        <w:rPr>
          <w:rFonts w:ascii="黑体" w:eastAsia="黑体" w:hAnsi="黑体" w:hint="eastAsia"/>
          <w:color w:val="000000" w:themeColor="text1"/>
          <w:sz w:val="32"/>
          <w:szCs w:val="32"/>
        </w:rPr>
        <w:tab/>
        <w:t>投标文件格式</w:t>
      </w:r>
    </w:p>
    <w:p w:rsidR="003A36CD" w:rsidRPr="00F761EE" w:rsidRDefault="00013D0E" w:rsidP="00114AA9">
      <w:pPr>
        <w:snapToGrid w:val="0"/>
        <w:spacing w:line="360" w:lineRule="auto"/>
        <w:outlineLvl w:val="1"/>
        <w:rPr>
          <w:rFonts w:ascii="仿宋_GB2312" w:eastAsia="仿宋_GB2312" w:hAnsi="宋体"/>
          <w:color w:val="000000" w:themeColor="text1"/>
          <w:szCs w:val="28"/>
        </w:rPr>
      </w:pPr>
      <w:r w:rsidRPr="00F761EE">
        <w:rPr>
          <w:rFonts w:ascii="仿宋_GB2312" w:eastAsia="仿宋_GB2312" w:hAnsi="宋体" w:hint="eastAsia"/>
          <w:color w:val="000000" w:themeColor="text1"/>
          <w:szCs w:val="28"/>
        </w:rPr>
        <w:t>附件1：《投标书》</w:t>
      </w:r>
    </w:p>
    <w:p w:rsidR="003A36CD" w:rsidRPr="00F761EE" w:rsidRDefault="00013D0E" w:rsidP="00114AA9">
      <w:pPr>
        <w:pStyle w:val="a6"/>
        <w:adjustRightInd w:val="0"/>
        <w:jc w:val="center"/>
        <w:rPr>
          <w:rFonts w:ascii="仿宋_GB2312" w:eastAsia="仿宋_GB2312" w:hAnsi="宋体"/>
          <w:snapToGrid w:val="0"/>
          <w:color w:val="000000" w:themeColor="text1"/>
          <w:szCs w:val="28"/>
        </w:rPr>
      </w:pPr>
      <w:r w:rsidRPr="00F761EE">
        <w:rPr>
          <w:rFonts w:ascii="仿宋_GB2312" w:eastAsia="仿宋_GB2312" w:hAnsi="宋体"/>
          <w:snapToGrid w:val="0"/>
          <w:color w:val="000000" w:themeColor="text1"/>
          <w:szCs w:val="28"/>
        </w:rPr>
        <w:t>投</w:t>
      </w:r>
      <w:r w:rsidRPr="00F761EE">
        <w:rPr>
          <w:rFonts w:ascii="仿宋_GB2312" w:eastAsia="仿宋_GB2312" w:hAnsi="宋体" w:hint="eastAsia"/>
          <w:snapToGrid w:val="0"/>
          <w:color w:val="000000" w:themeColor="text1"/>
          <w:szCs w:val="28"/>
        </w:rPr>
        <w:tab/>
      </w:r>
      <w:r w:rsidRPr="00F761EE">
        <w:rPr>
          <w:rFonts w:ascii="仿宋_GB2312" w:eastAsia="仿宋_GB2312" w:hAnsi="宋体"/>
          <w:snapToGrid w:val="0"/>
          <w:color w:val="000000" w:themeColor="text1"/>
          <w:szCs w:val="28"/>
        </w:rPr>
        <w:t>标</w:t>
      </w:r>
      <w:r w:rsidRPr="00F761EE">
        <w:rPr>
          <w:rFonts w:ascii="仿宋_GB2312" w:eastAsia="仿宋_GB2312" w:hAnsi="宋体" w:hint="eastAsia"/>
          <w:snapToGrid w:val="0"/>
          <w:color w:val="000000" w:themeColor="text1"/>
          <w:szCs w:val="28"/>
        </w:rPr>
        <w:tab/>
      </w:r>
      <w:r w:rsidRPr="00F761EE">
        <w:rPr>
          <w:rFonts w:ascii="仿宋_GB2312" w:eastAsia="仿宋_GB2312" w:hAnsi="宋体"/>
          <w:snapToGrid w:val="0"/>
          <w:color w:val="000000" w:themeColor="text1"/>
          <w:szCs w:val="28"/>
        </w:rPr>
        <w:t>书</w:t>
      </w:r>
    </w:p>
    <w:p w:rsidR="003A36CD" w:rsidRPr="00F761EE" w:rsidRDefault="003A36CD" w:rsidP="00114AA9">
      <w:pPr>
        <w:pStyle w:val="a6"/>
        <w:adjustRightInd w:val="0"/>
        <w:rPr>
          <w:rFonts w:ascii="仿宋_GB2312" w:eastAsia="仿宋_GB2312" w:hAnsi="宋体"/>
          <w:b/>
          <w:snapToGrid w:val="0"/>
          <w:color w:val="000000" w:themeColor="text1"/>
          <w:szCs w:val="28"/>
        </w:rPr>
      </w:pPr>
    </w:p>
    <w:p w:rsidR="003A36CD" w:rsidRPr="00F761EE" w:rsidRDefault="00013D0E" w:rsidP="00114AA9">
      <w:pPr>
        <w:pStyle w:val="a6"/>
        <w:adjustRightInd w:val="0"/>
        <w:rPr>
          <w:rFonts w:ascii="仿宋_GB2312" w:eastAsia="仿宋_GB2312" w:hAnsi="宋体"/>
          <w:color w:val="000000" w:themeColor="text1"/>
        </w:rPr>
      </w:pPr>
      <w:r w:rsidRPr="00F761EE">
        <w:rPr>
          <w:rFonts w:ascii="仿宋_GB2312" w:eastAsia="仿宋_GB2312" w:hAnsi="宋体"/>
          <w:color w:val="000000" w:themeColor="text1"/>
        </w:rPr>
        <w:t>致：江苏</w:t>
      </w:r>
      <w:r w:rsidRPr="00F761EE">
        <w:rPr>
          <w:rFonts w:ascii="仿宋_GB2312" w:eastAsia="仿宋_GB2312" w:hAnsi="宋体" w:hint="eastAsia"/>
          <w:color w:val="000000" w:themeColor="text1"/>
        </w:rPr>
        <w:t>昆山</w:t>
      </w:r>
      <w:r w:rsidRPr="00F761EE">
        <w:rPr>
          <w:rFonts w:ascii="仿宋_GB2312" w:eastAsia="仿宋_GB2312" w:hAnsi="宋体"/>
          <w:color w:val="000000" w:themeColor="text1"/>
        </w:rPr>
        <w:t>农村商业银行股份有限公司</w:t>
      </w:r>
    </w:p>
    <w:p w:rsidR="003A36CD" w:rsidRPr="00F761EE" w:rsidRDefault="00013D0E" w:rsidP="00114AA9">
      <w:pPr>
        <w:autoSpaceDE w:val="0"/>
        <w:autoSpaceDN w:val="0"/>
        <w:adjustRightInd w:val="0"/>
        <w:ind w:firstLine="624"/>
        <w:jc w:val="left"/>
        <w:rPr>
          <w:rFonts w:ascii="仿宋_GB2312" w:eastAsia="仿宋_GB2312" w:hAnsi="宋体"/>
          <w:color w:val="000000" w:themeColor="text1"/>
        </w:rPr>
      </w:pPr>
      <w:r w:rsidRPr="00F761EE">
        <w:rPr>
          <w:rFonts w:ascii="仿宋_GB2312" w:eastAsia="仿宋_GB2312" w:hAnsi="宋体" w:hint="eastAsia"/>
          <w:snapToGrid w:val="0"/>
          <w:color w:val="000000" w:themeColor="text1"/>
          <w:szCs w:val="28"/>
        </w:rPr>
        <w:t>根据贵方</w:t>
      </w:r>
      <w:r w:rsidRPr="00F761EE">
        <w:rPr>
          <w:rFonts w:ascii="仿宋_GB2312" w:eastAsia="仿宋_GB2312" w:hAnsi="宋体" w:hint="eastAsia"/>
          <w:snapToGrid w:val="0"/>
          <w:color w:val="000000" w:themeColor="text1"/>
          <w:szCs w:val="28"/>
          <w:u w:val="single"/>
        </w:rPr>
        <w:t xml:space="preserve">       </w:t>
      </w:r>
      <w:r w:rsidRPr="00F761EE">
        <w:rPr>
          <w:rFonts w:ascii="仿宋_GB2312" w:eastAsia="仿宋_GB2312" w:hAnsi="宋体" w:hint="eastAsia"/>
          <w:snapToGrid w:val="0"/>
          <w:color w:val="000000" w:themeColor="text1"/>
          <w:szCs w:val="28"/>
        </w:rPr>
        <w:t>招标书，投标人</w:t>
      </w:r>
      <w:r w:rsidRPr="00F761EE">
        <w:rPr>
          <w:rFonts w:ascii="仿宋_GB2312" w:eastAsia="仿宋_GB2312" w:hAnsi="宋体" w:hint="eastAsia"/>
          <w:snapToGrid w:val="0"/>
          <w:color w:val="000000" w:themeColor="text1"/>
          <w:szCs w:val="28"/>
          <w:u w:val="single"/>
        </w:rPr>
        <w:t xml:space="preserve">              </w:t>
      </w:r>
      <w:r w:rsidRPr="00F761EE">
        <w:rPr>
          <w:rFonts w:ascii="仿宋_GB2312" w:eastAsia="仿宋_GB2312" w:hAnsi="宋体" w:hint="eastAsia"/>
          <w:color w:val="000000" w:themeColor="text1"/>
        </w:rPr>
        <w:t>（投标人名称）提供相关文件并做出以下承诺：</w:t>
      </w:r>
    </w:p>
    <w:p w:rsidR="003A36CD" w:rsidRPr="00F761EE" w:rsidRDefault="00013D0E" w:rsidP="00114AA9">
      <w:pPr>
        <w:numPr>
          <w:ilvl w:val="0"/>
          <w:numId w:val="6"/>
        </w:numPr>
        <w:autoSpaceDE w:val="0"/>
        <w:autoSpaceDN w:val="0"/>
        <w:adjustRightInd w:val="0"/>
        <w:ind w:firstLine="624"/>
        <w:jc w:val="left"/>
        <w:rPr>
          <w:rFonts w:ascii="仿宋_GB2312" w:eastAsia="仿宋_GB2312" w:hAnsi="宋体"/>
          <w:color w:val="000000" w:themeColor="text1"/>
        </w:rPr>
      </w:pPr>
      <w:r w:rsidRPr="00F761EE">
        <w:rPr>
          <w:rFonts w:ascii="仿宋_GB2312" w:eastAsia="仿宋_GB2312" w:hAnsi="宋体" w:hint="eastAsia"/>
          <w:color w:val="000000" w:themeColor="text1"/>
        </w:rPr>
        <w:t>招标文件规定的全部文件正本一份，副本二份，电子文档一份、报价单一份。</w:t>
      </w:r>
    </w:p>
    <w:p w:rsidR="003A36CD" w:rsidRPr="00F761EE" w:rsidRDefault="00013D0E" w:rsidP="00114AA9">
      <w:pPr>
        <w:autoSpaceDE w:val="0"/>
        <w:autoSpaceDN w:val="0"/>
        <w:adjustRightInd w:val="0"/>
        <w:ind w:firstLineChars="200" w:firstLine="560"/>
        <w:jc w:val="left"/>
        <w:rPr>
          <w:rFonts w:ascii="仿宋_GB2312" w:eastAsia="仿宋_GB2312" w:hAnsi="宋体"/>
          <w:color w:val="000000" w:themeColor="text1"/>
        </w:rPr>
      </w:pPr>
      <w:r w:rsidRPr="00F761EE">
        <w:rPr>
          <w:rFonts w:ascii="仿宋_GB2312" w:eastAsia="仿宋_GB2312" w:hAnsi="宋体" w:hint="eastAsia"/>
          <w:color w:val="000000" w:themeColor="text1"/>
        </w:rPr>
        <w:t>二、投标人同意如下：</w:t>
      </w:r>
    </w:p>
    <w:p w:rsidR="003A36CD" w:rsidRPr="00F761EE" w:rsidRDefault="00013D0E" w:rsidP="00114AA9">
      <w:pPr>
        <w:adjustRightInd w:val="0"/>
        <w:ind w:firstLineChars="250" w:firstLine="700"/>
        <w:rPr>
          <w:rFonts w:ascii="仿宋_GB2312" w:eastAsia="仿宋_GB2312" w:hAnsi="宋体"/>
          <w:color w:val="000000" w:themeColor="text1"/>
        </w:rPr>
      </w:pPr>
      <w:r w:rsidRPr="00F761EE">
        <w:rPr>
          <w:rFonts w:ascii="仿宋_GB2312" w:eastAsia="仿宋_GB2312" w:hAnsi="宋体" w:hint="eastAsia"/>
          <w:color w:val="000000" w:themeColor="text1"/>
        </w:rPr>
        <w:t>1．投标人完全接受招标文件中的内容，并将按招标文件的规定履行义务，按相关法律法规履行投标人的全部责任；</w:t>
      </w:r>
    </w:p>
    <w:p w:rsidR="003A36CD" w:rsidRPr="00F761EE" w:rsidRDefault="00013D0E" w:rsidP="00114AA9">
      <w:pPr>
        <w:adjustRightInd w:val="0"/>
        <w:ind w:firstLineChars="250" w:firstLine="700"/>
        <w:rPr>
          <w:rFonts w:ascii="仿宋_GB2312" w:eastAsia="仿宋_GB2312" w:hAnsi="宋体"/>
          <w:color w:val="000000" w:themeColor="text1"/>
        </w:rPr>
      </w:pPr>
      <w:r w:rsidRPr="00F761EE">
        <w:rPr>
          <w:rFonts w:ascii="仿宋_GB2312" w:eastAsia="仿宋_GB2312" w:hAnsi="宋体" w:hint="eastAsia"/>
          <w:color w:val="000000" w:themeColor="text1"/>
        </w:rPr>
        <w:t>2.投标人己详细审查全部招标文件，包括修改文件以及全部参考资料和有关附件，无其他不明事项；</w:t>
      </w:r>
    </w:p>
    <w:p w:rsidR="003A36CD" w:rsidRPr="00F761EE" w:rsidRDefault="00013D0E" w:rsidP="00114AA9">
      <w:pPr>
        <w:adjustRightInd w:val="0"/>
        <w:ind w:firstLineChars="250" w:firstLine="700"/>
        <w:rPr>
          <w:rFonts w:ascii="仿宋_GB2312" w:eastAsia="仿宋_GB2312" w:hAnsi="宋体"/>
          <w:color w:val="000000" w:themeColor="text1"/>
        </w:rPr>
      </w:pPr>
      <w:r w:rsidRPr="00F761EE">
        <w:rPr>
          <w:rFonts w:ascii="仿宋_GB2312" w:eastAsia="仿宋_GB2312" w:hAnsi="宋体" w:hint="eastAsia"/>
          <w:color w:val="000000" w:themeColor="text1"/>
        </w:rPr>
        <w:t>3.投标人同意招标人要求的相关数据或资料，完全理解招标人在招标文件中确定的评标原则和程序，理解贵方不一定要接受最低报价的投标。</w:t>
      </w:r>
    </w:p>
    <w:p w:rsidR="003A36CD" w:rsidRPr="00F761EE" w:rsidRDefault="00013D0E" w:rsidP="00114AA9">
      <w:pPr>
        <w:adjustRightInd w:val="0"/>
        <w:ind w:firstLineChars="250" w:firstLine="700"/>
        <w:rPr>
          <w:rFonts w:ascii="仿宋_GB2312" w:eastAsia="仿宋_GB2312" w:hAnsi="宋体"/>
          <w:color w:val="000000" w:themeColor="text1"/>
        </w:rPr>
      </w:pPr>
      <w:r w:rsidRPr="00F761EE">
        <w:rPr>
          <w:rFonts w:ascii="仿宋_GB2312" w:eastAsia="仿宋_GB2312" w:hAnsi="宋体" w:hint="eastAsia"/>
          <w:color w:val="000000" w:themeColor="text1"/>
        </w:rPr>
        <w:t>三、投标方保证投标文件中所有关于投标资格的文件，证明陈述均是真实的、准确的。若有违背，投标方愿意承担由此而产生的一切后果。</w:t>
      </w:r>
    </w:p>
    <w:p w:rsidR="003A36CD" w:rsidRPr="00F761EE" w:rsidRDefault="00013D0E" w:rsidP="00114AA9">
      <w:pPr>
        <w:adjustRightInd w:val="0"/>
        <w:ind w:firstLine="624"/>
        <w:rPr>
          <w:rFonts w:ascii="仿宋_GB2312" w:eastAsia="仿宋_GB2312" w:hAnsi="宋体"/>
          <w:color w:val="000000" w:themeColor="text1"/>
        </w:rPr>
      </w:pPr>
      <w:r w:rsidRPr="00F761EE">
        <w:rPr>
          <w:rFonts w:ascii="仿宋_GB2312" w:eastAsia="仿宋_GB2312" w:hAnsi="宋体" w:hint="eastAsia"/>
          <w:color w:val="000000" w:themeColor="text1"/>
        </w:rPr>
        <w:t>与本投标有关的一切正式信函请使用以下地址：</w:t>
      </w:r>
    </w:p>
    <w:p w:rsidR="003A36CD" w:rsidRPr="00F761EE" w:rsidRDefault="00013D0E" w:rsidP="00114AA9">
      <w:pPr>
        <w:pStyle w:val="a6"/>
        <w:adjustRightInd w:val="0"/>
        <w:ind w:firstLine="624"/>
        <w:rPr>
          <w:rFonts w:ascii="仿宋_GB2312" w:eastAsia="仿宋_GB2312" w:hAnsi="宋体"/>
          <w:snapToGrid w:val="0"/>
          <w:color w:val="000000" w:themeColor="text1"/>
          <w:szCs w:val="28"/>
        </w:rPr>
      </w:pPr>
      <w:r w:rsidRPr="00F761EE">
        <w:rPr>
          <w:rFonts w:ascii="仿宋_GB2312" w:eastAsia="仿宋_GB2312" w:hAnsi="宋体"/>
          <w:snapToGrid w:val="0"/>
          <w:color w:val="000000" w:themeColor="text1"/>
          <w:szCs w:val="28"/>
        </w:rPr>
        <w:lastRenderedPageBreak/>
        <w:t>地址：</w:t>
      </w:r>
      <w:r w:rsidRPr="00F761EE">
        <w:rPr>
          <w:rFonts w:ascii="仿宋_GB2312" w:eastAsia="仿宋_GB2312" w:hAnsi="宋体"/>
          <w:snapToGrid w:val="0"/>
          <w:color w:val="000000" w:themeColor="text1"/>
          <w:szCs w:val="28"/>
          <w:u w:val="single"/>
        </w:rPr>
        <w:t xml:space="preserve">                           </w:t>
      </w:r>
    </w:p>
    <w:p w:rsidR="003A36CD" w:rsidRPr="00F761EE" w:rsidRDefault="00013D0E" w:rsidP="00114AA9">
      <w:pPr>
        <w:pStyle w:val="a6"/>
        <w:adjustRightInd w:val="0"/>
        <w:ind w:firstLine="624"/>
        <w:rPr>
          <w:rFonts w:ascii="仿宋_GB2312" w:eastAsia="仿宋_GB2312" w:hAnsi="宋体"/>
          <w:snapToGrid w:val="0"/>
          <w:color w:val="000000" w:themeColor="text1"/>
          <w:szCs w:val="28"/>
        </w:rPr>
      </w:pPr>
      <w:r w:rsidRPr="00F761EE">
        <w:rPr>
          <w:rFonts w:ascii="仿宋_GB2312" w:eastAsia="仿宋_GB2312" w:hAnsi="宋体"/>
          <w:snapToGrid w:val="0"/>
          <w:color w:val="000000" w:themeColor="text1"/>
          <w:szCs w:val="28"/>
        </w:rPr>
        <w:t>邮编：</w:t>
      </w:r>
      <w:r w:rsidRPr="00F761EE">
        <w:rPr>
          <w:rFonts w:ascii="仿宋_GB2312" w:eastAsia="仿宋_GB2312" w:hAnsi="宋体"/>
          <w:snapToGrid w:val="0"/>
          <w:color w:val="000000" w:themeColor="text1"/>
          <w:szCs w:val="28"/>
          <w:u w:val="single"/>
        </w:rPr>
        <w:t xml:space="preserve">                           </w:t>
      </w:r>
    </w:p>
    <w:p w:rsidR="003A36CD" w:rsidRPr="00F761EE" w:rsidRDefault="00013D0E" w:rsidP="00114AA9">
      <w:pPr>
        <w:pStyle w:val="a6"/>
        <w:adjustRightInd w:val="0"/>
        <w:ind w:firstLine="624"/>
        <w:rPr>
          <w:rFonts w:ascii="仿宋_GB2312" w:eastAsia="仿宋_GB2312" w:hAnsi="宋体"/>
          <w:snapToGrid w:val="0"/>
          <w:color w:val="000000" w:themeColor="text1"/>
          <w:szCs w:val="28"/>
        </w:rPr>
      </w:pPr>
      <w:r w:rsidRPr="00F761EE">
        <w:rPr>
          <w:rFonts w:ascii="仿宋_GB2312" w:eastAsia="仿宋_GB2312" w:hAnsi="宋体"/>
          <w:snapToGrid w:val="0"/>
          <w:color w:val="000000" w:themeColor="text1"/>
          <w:szCs w:val="28"/>
        </w:rPr>
        <w:t>电话：</w:t>
      </w:r>
      <w:r w:rsidRPr="00F761EE">
        <w:rPr>
          <w:rFonts w:ascii="仿宋_GB2312" w:eastAsia="仿宋_GB2312" w:hAnsi="宋体"/>
          <w:snapToGrid w:val="0"/>
          <w:color w:val="000000" w:themeColor="text1"/>
          <w:szCs w:val="28"/>
          <w:u w:val="single"/>
        </w:rPr>
        <w:t xml:space="preserve">                           </w:t>
      </w:r>
    </w:p>
    <w:p w:rsidR="003A36CD" w:rsidRPr="00F761EE" w:rsidRDefault="00013D0E" w:rsidP="00114AA9">
      <w:pPr>
        <w:pStyle w:val="a6"/>
        <w:adjustRightInd w:val="0"/>
        <w:ind w:firstLine="624"/>
        <w:rPr>
          <w:rFonts w:ascii="仿宋_GB2312" w:eastAsia="仿宋_GB2312" w:hAnsi="宋体"/>
          <w:snapToGrid w:val="0"/>
          <w:color w:val="000000" w:themeColor="text1"/>
          <w:szCs w:val="28"/>
        </w:rPr>
      </w:pPr>
      <w:r w:rsidRPr="00F761EE">
        <w:rPr>
          <w:rFonts w:ascii="仿宋_GB2312" w:eastAsia="仿宋_GB2312" w:hAnsi="宋体"/>
          <w:snapToGrid w:val="0"/>
          <w:color w:val="000000" w:themeColor="text1"/>
          <w:szCs w:val="28"/>
        </w:rPr>
        <w:t>传真：</w:t>
      </w:r>
      <w:r w:rsidRPr="00F761EE">
        <w:rPr>
          <w:rFonts w:ascii="仿宋_GB2312" w:eastAsia="仿宋_GB2312" w:hAnsi="宋体"/>
          <w:snapToGrid w:val="0"/>
          <w:color w:val="000000" w:themeColor="text1"/>
          <w:szCs w:val="28"/>
          <w:u w:val="single"/>
        </w:rPr>
        <w:t xml:space="preserve">                           </w:t>
      </w:r>
    </w:p>
    <w:p w:rsidR="003A36CD" w:rsidRPr="00F761EE" w:rsidRDefault="00013D0E" w:rsidP="00114AA9">
      <w:pPr>
        <w:pStyle w:val="a6"/>
        <w:adjustRightInd w:val="0"/>
        <w:ind w:firstLine="624"/>
        <w:rPr>
          <w:rFonts w:ascii="仿宋_GB2312" w:eastAsia="仿宋_GB2312" w:hAnsi="宋体"/>
          <w:snapToGrid w:val="0"/>
          <w:color w:val="000000" w:themeColor="text1"/>
          <w:szCs w:val="28"/>
        </w:rPr>
      </w:pPr>
      <w:r w:rsidRPr="00F761EE">
        <w:rPr>
          <w:rFonts w:ascii="仿宋_GB2312" w:eastAsia="仿宋_GB2312" w:hAnsi="宋体"/>
          <w:snapToGrid w:val="0"/>
          <w:color w:val="000000" w:themeColor="text1"/>
          <w:szCs w:val="28"/>
        </w:rPr>
        <w:t>投标人法定代表人姓名、职务（印刷体）：</w:t>
      </w:r>
      <w:r w:rsidRPr="00F761EE">
        <w:rPr>
          <w:rFonts w:ascii="仿宋_GB2312" w:eastAsia="仿宋_GB2312" w:hAnsi="宋体"/>
          <w:snapToGrid w:val="0"/>
          <w:color w:val="000000" w:themeColor="text1"/>
          <w:szCs w:val="28"/>
          <w:u w:val="single"/>
        </w:rPr>
        <w:t xml:space="preserve">             </w:t>
      </w:r>
    </w:p>
    <w:p w:rsidR="003A36CD" w:rsidRPr="00F761EE" w:rsidRDefault="00013D0E" w:rsidP="00114AA9">
      <w:pPr>
        <w:pStyle w:val="a6"/>
        <w:adjustRightInd w:val="0"/>
        <w:ind w:firstLine="624"/>
        <w:rPr>
          <w:rFonts w:ascii="仿宋_GB2312" w:eastAsia="仿宋_GB2312" w:hAnsi="宋体"/>
          <w:snapToGrid w:val="0"/>
          <w:color w:val="000000" w:themeColor="text1"/>
          <w:szCs w:val="28"/>
        </w:rPr>
      </w:pPr>
      <w:r w:rsidRPr="00F761EE">
        <w:rPr>
          <w:rFonts w:ascii="仿宋_GB2312" w:eastAsia="仿宋_GB2312" w:hAnsi="宋体"/>
          <w:snapToGrid w:val="0"/>
          <w:color w:val="000000" w:themeColor="text1"/>
          <w:szCs w:val="28"/>
        </w:rPr>
        <w:t>投标人名称：</w:t>
      </w:r>
      <w:r w:rsidRPr="00F761EE">
        <w:rPr>
          <w:rFonts w:ascii="仿宋_GB2312" w:eastAsia="仿宋_GB2312" w:hAnsi="宋体"/>
          <w:snapToGrid w:val="0"/>
          <w:color w:val="000000" w:themeColor="text1"/>
          <w:szCs w:val="28"/>
          <w:u w:val="single"/>
        </w:rPr>
        <w:t xml:space="preserve">                       </w:t>
      </w:r>
    </w:p>
    <w:p w:rsidR="003A36CD" w:rsidRPr="00F761EE" w:rsidRDefault="00013D0E" w:rsidP="00114AA9">
      <w:pPr>
        <w:pStyle w:val="a6"/>
        <w:adjustRightInd w:val="0"/>
        <w:ind w:firstLine="624"/>
        <w:rPr>
          <w:rFonts w:ascii="仿宋_GB2312" w:eastAsia="仿宋_GB2312" w:hAnsi="宋体"/>
          <w:snapToGrid w:val="0"/>
          <w:color w:val="000000" w:themeColor="text1"/>
          <w:szCs w:val="28"/>
        </w:rPr>
      </w:pPr>
      <w:r w:rsidRPr="00F761EE">
        <w:rPr>
          <w:rFonts w:ascii="仿宋_GB2312" w:eastAsia="仿宋_GB2312" w:hAnsi="宋体"/>
          <w:snapToGrid w:val="0"/>
          <w:color w:val="000000" w:themeColor="text1"/>
          <w:szCs w:val="28"/>
        </w:rPr>
        <w:t>单位公章：</w:t>
      </w:r>
      <w:r w:rsidRPr="00F761EE">
        <w:rPr>
          <w:rFonts w:ascii="仿宋_GB2312" w:eastAsia="仿宋_GB2312" w:hAnsi="宋体"/>
          <w:snapToGrid w:val="0"/>
          <w:color w:val="000000" w:themeColor="text1"/>
          <w:szCs w:val="28"/>
          <w:u w:val="single"/>
        </w:rPr>
        <w:t xml:space="preserve">                       </w:t>
      </w:r>
    </w:p>
    <w:p w:rsidR="003A36CD" w:rsidRPr="00F761EE" w:rsidRDefault="00013D0E" w:rsidP="00114AA9">
      <w:pPr>
        <w:pStyle w:val="a6"/>
        <w:adjustRightInd w:val="0"/>
        <w:ind w:firstLine="624"/>
        <w:rPr>
          <w:rFonts w:ascii="仿宋_GB2312" w:eastAsia="仿宋_GB2312" w:hAnsi="宋体"/>
          <w:snapToGrid w:val="0"/>
          <w:color w:val="000000" w:themeColor="text1"/>
          <w:szCs w:val="28"/>
        </w:rPr>
      </w:pPr>
      <w:r w:rsidRPr="00F761EE">
        <w:rPr>
          <w:rFonts w:ascii="仿宋_GB2312" w:eastAsia="仿宋_GB2312" w:hAnsi="宋体"/>
          <w:snapToGrid w:val="0"/>
          <w:color w:val="000000" w:themeColor="text1"/>
          <w:szCs w:val="28"/>
        </w:rPr>
        <w:t>法定代表人或授权代理人签字：</w:t>
      </w:r>
      <w:r w:rsidRPr="00F761EE">
        <w:rPr>
          <w:rFonts w:ascii="仿宋_GB2312" w:eastAsia="仿宋_GB2312" w:hAnsi="宋体"/>
          <w:snapToGrid w:val="0"/>
          <w:color w:val="000000" w:themeColor="text1"/>
          <w:szCs w:val="28"/>
          <w:u w:val="single"/>
        </w:rPr>
        <w:t xml:space="preserve">                    </w:t>
      </w:r>
    </w:p>
    <w:p w:rsidR="003A36CD" w:rsidRPr="00F761EE" w:rsidRDefault="00013D0E" w:rsidP="00114AA9">
      <w:pPr>
        <w:pStyle w:val="a6"/>
        <w:adjustRightInd w:val="0"/>
        <w:ind w:firstLine="624"/>
        <w:rPr>
          <w:rFonts w:ascii="仿宋_GB2312" w:eastAsia="仿宋_GB2312" w:hAnsi="宋体"/>
          <w:snapToGrid w:val="0"/>
          <w:color w:val="000000" w:themeColor="text1"/>
          <w:szCs w:val="28"/>
        </w:rPr>
        <w:sectPr w:rsidR="003A36CD" w:rsidRPr="00F761EE">
          <w:pgSz w:w="11906" w:h="16838"/>
          <w:pgMar w:top="1440" w:right="1800" w:bottom="1440" w:left="1800" w:header="851" w:footer="992" w:gutter="0"/>
          <w:cols w:space="720"/>
          <w:docGrid w:type="lines" w:linePitch="312"/>
        </w:sectPr>
      </w:pPr>
      <w:r w:rsidRPr="00F761EE">
        <w:rPr>
          <w:rFonts w:ascii="仿宋_GB2312" w:eastAsia="仿宋_GB2312" w:hAnsi="宋体" w:hint="eastAsia"/>
          <w:snapToGrid w:val="0"/>
          <w:color w:val="000000" w:themeColor="text1"/>
          <w:szCs w:val="28"/>
        </w:rPr>
        <w:t>日期：</w:t>
      </w:r>
      <w:r w:rsidRPr="00F761EE">
        <w:rPr>
          <w:rFonts w:ascii="仿宋_GB2312" w:eastAsia="仿宋_GB2312" w:hAnsi="宋体"/>
          <w:snapToGrid w:val="0"/>
          <w:color w:val="000000" w:themeColor="text1"/>
          <w:szCs w:val="28"/>
          <w:u w:val="single"/>
        </w:rPr>
        <w:t xml:space="preserve">      </w:t>
      </w:r>
      <w:r w:rsidRPr="00F761EE">
        <w:rPr>
          <w:rFonts w:ascii="仿宋_GB2312" w:eastAsia="仿宋_GB2312" w:hAnsi="宋体" w:hint="eastAsia"/>
          <w:snapToGrid w:val="0"/>
          <w:color w:val="000000" w:themeColor="text1"/>
          <w:szCs w:val="28"/>
        </w:rPr>
        <w:t xml:space="preserve">年 </w:t>
      </w:r>
      <w:r w:rsidRPr="00F761EE">
        <w:rPr>
          <w:rFonts w:ascii="仿宋_GB2312" w:eastAsia="仿宋_GB2312" w:hAnsi="宋体"/>
          <w:snapToGrid w:val="0"/>
          <w:color w:val="000000" w:themeColor="text1"/>
          <w:szCs w:val="28"/>
          <w:u w:val="single"/>
        </w:rPr>
        <w:t xml:space="preserve">      </w:t>
      </w:r>
      <w:r w:rsidRPr="00F761EE">
        <w:rPr>
          <w:rFonts w:ascii="仿宋_GB2312" w:eastAsia="仿宋_GB2312" w:hAnsi="宋体" w:hint="eastAsia"/>
          <w:snapToGrid w:val="0"/>
          <w:color w:val="000000" w:themeColor="text1"/>
          <w:szCs w:val="28"/>
        </w:rPr>
        <w:t>月</w:t>
      </w:r>
      <w:r w:rsidRPr="00F761EE">
        <w:rPr>
          <w:rFonts w:ascii="仿宋_GB2312" w:eastAsia="仿宋_GB2312" w:hAnsi="宋体"/>
          <w:snapToGrid w:val="0"/>
          <w:color w:val="000000" w:themeColor="text1"/>
          <w:szCs w:val="28"/>
          <w:u w:val="single"/>
        </w:rPr>
        <w:t xml:space="preserve">      </w:t>
      </w:r>
      <w:r w:rsidRPr="00F761EE">
        <w:rPr>
          <w:rFonts w:ascii="仿宋_GB2312" w:eastAsia="仿宋_GB2312" w:hAnsi="宋体" w:hint="eastAsia"/>
          <w:snapToGrid w:val="0"/>
          <w:color w:val="000000" w:themeColor="text1"/>
          <w:szCs w:val="28"/>
        </w:rPr>
        <w:t>日</w:t>
      </w:r>
    </w:p>
    <w:p w:rsidR="003A36CD" w:rsidRPr="00F761EE" w:rsidRDefault="00013D0E" w:rsidP="00114AA9">
      <w:pPr>
        <w:snapToGrid w:val="0"/>
        <w:spacing w:line="360" w:lineRule="auto"/>
        <w:outlineLvl w:val="1"/>
        <w:rPr>
          <w:rFonts w:ascii="仿宋_GB2312" w:eastAsia="仿宋_GB2312" w:hAnsi="宋体"/>
          <w:color w:val="000000" w:themeColor="text1"/>
          <w:szCs w:val="28"/>
        </w:rPr>
      </w:pPr>
      <w:r w:rsidRPr="00F761EE">
        <w:rPr>
          <w:rFonts w:ascii="仿宋_GB2312" w:eastAsia="仿宋_GB2312" w:hAnsi="宋体" w:hint="eastAsia"/>
          <w:color w:val="000000" w:themeColor="text1"/>
          <w:szCs w:val="28"/>
        </w:rPr>
        <w:lastRenderedPageBreak/>
        <w:t>附件2：《投标人情况简介》</w:t>
      </w:r>
    </w:p>
    <w:p w:rsidR="003A36CD" w:rsidRPr="00F761EE" w:rsidRDefault="00013D0E" w:rsidP="00114AA9">
      <w:pPr>
        <w:pStyle w:val="a6"/>
        <w:adjustRightInd w:val="0"/>
        <w:jc w:val="center"/>
        <w:rPr>
          <w:rFonts w:ascii="仿宋_GB2312" w:eastAsia="仿宋_GB2312" w:hAnsi="宋体"/>
          <w:snapToGrid w:val="0"/>
          <w:color w:val="000000" w:themeColor="text1"/>
          <w:szCs w:val="28"/>
        </w:rPr>
      </w:pPr>
      <w:r w:rsidRPr="00F761EE">
        <w:rPr>
          <w:rFonts w:ascii="仿宋_GB2312" w:eastAsia="仿宋_GB2312" w:hAnsi="宋体"/>
          <w:snapToGrid w:val="0"/>
          <w:color w:val="000000" w:themeColor="text1"/>
          <w:szCs w:val="28"/>
        </w:rPr>
        <w:t>投标人情况简介</w:t>
      </w:r>
    </w:p>
    <w:p w:rsidR="003A36CD" w:rsidRPr="00F761EE" w:rsidRDefault="00013D0E" w:rsidP="00114AA9">
      <w:pPr>
        <w:pStyle w:val="a6"/>
        <w:adjustRightInd w:val="0"/>
        <w:rPr>
          <w:rFonts w:ascii="仿宋_GB2312" w:eastAsia="仿宋_GB2312" w:hAnsi="宋体"/>
          <w:snapToGrid w:val="0"/>
          <w:color w:val="000000" w:themeColor="text1"/>
          <w:szCs w:val="28"/>
        </w:rPr>
      </w:pPr>
      <w:r w:rsidRPr="00F761EE">
        <w:rPr>
          <w:rFonts w:ascii="仿宋_GB2312" w:eastAsia="仿宋_GB2312" w:hAnsi="宋体"/>
          <w:snapToGrid w:val="0"/>
          <w:color w:val="000000" w:themeColor="text1"/>
          <w:szCs w:val="28"/>
        </w:rPr>
        <w:t>1.名称和概况</w:t>
      </w:r>
    </w:p>
    <w:p w:rsidR="003A36CD" w:rsidRPr="00F761EE" w:rsidRDefault="00013D0E" w:rsidP="00114AA9">
      <w:pPr>
        <w:pStyle w:val="a6"/>
        <w:adjustRightInd w:val="0"/>
        <w:jc w:val="left"/>
        <w:rPr>
          <w:rFonts w:ascii="仿宋_GB2312" w:eastAsia="仿宋_GB2312" w:hAnsi="宋体"/>
          <w:snapToGrid w:val="0"/>
          <w:color w:val="000000" w:themeColor="text1"/>
          <w:szCs w:val="28"/>
        </w:rPr>
      </w:pPr>
      <w:r w:rsidRPr="00F761EE">
        <w:rPr>
          <w:rFonts w:ascii="仿宋_GB2312" w:eastAsia="仿宋_GB2312" w:hAnsi="宋体"/>
          <w:snapToGrid w:val="0"/>
          <w:color w:val="000000" w:themeColor="text1"/>
          <w:szCs w:val="28"/>
        </w:rPr>
        <w:t>投标人名称：</w:t>
      </w:r>
      <w:r w:rsidRPr="00F761EE">
        <w:rPr>
          <w:rFonts w:ascii="仿宋_GB2312" w:eastAsia="仿宋_GB2312" w:hAnsi="宋体"/>
          <w:snapToGrid w:val="0"/>
          <w:color w:val="000000" w:themeColor="text1"/>
          <w:szCs w:val="28"/>
          <w:u w:val="single"/>
        </w:rPr>
        <w:t xml:space="preserve">                       </w:t>
      </w:r>
    </w:p>
    <w:p w:rsidR="003A36CD" w:rsidRPr="00F761EE" w:rsidRDefault="00013D0E" w:rsidP="00114AA9">
      <w:pPr>
        <w:pStyle w:val="a6"/>
        <w:adjustRightInd w:val="0"/>
        <w:jc w:val="left"/>
        <w:rPr>
          <w:rFonts w:ascii="仿宋_GB2312" w:eastAsia="仿宋_GB2312" w:hAnsi="宋体"/>
          <w:snapToGrid w:val="0"/>
          <w:color w:val="000000" w:themeColor="text1"/>
          <w:szCs w:val="28"/>
        </w:rPr>
      </w:pPr>
      <w:r w:rsidRPr="00F761EE">
        <w:rPr>
          <w:rFonts w:ascii="仿宋_GB2312" w:eastAsia="仿宋_GB2312" w:hAnsi="宋体"/>
          <w:snapToGrid w:val="0"/>
          <w:color w:val="000000" w:themeColor="text1"/>
          <w:szCs w:val="28"/>
        </w:rPr>
        <w:t>地址：</w:t>
      </w:r>
      <w:r w:rsidRPr="00F761EE">
        <w:rPr>
          <w:rFonts w:ascii="仿宋_GB2312" w:eastAsia="仿宋_GB2312" w:hAnsi="宋体"/>
          <w:snapToGrid w:val="0"/>
          <w:color w:val="000000" w:themeColor="text1"/>
          <w:szCs w:val="28"/>
          <w:u w:val="single"/>
        </w:rPr>
        <w:t xml:space="preserve">                   </w:t>
      </w:r>
      <w:r w:rsidRPr="00F761EE">
        <w:rPr>
          <w:rFonts w:ascii="仿宋_GB2312" w:eastAsia="仿宋_GB2312" w:hAnsi="宋体"/>
          <w:snapToGrid w:val="0"/>
          <w:color w:val="000000" w:themeColor="text1"/>
          <w:szCs w:val="28"/>
        </w:rPr>
        <w:t>邮编：</w:t>
      </w:r>
      <w:r w:rsidRPr="00F761EE">
        <w:rPr>
          <w:rFonts w:ascii="仿宋_GB2312" w:eastAsia="仿宋_GB2312" w:hAnsi="宋体"/>
          <w:snapToGrid w:val="0"/>
          <w:color w:val="000000" w:themeColor="text1"/>
          <w:szCs w:val="28"/>
          <w:u w:val="single"/>
        </w:rPr>
        <w:t xml:space="preserve">                 </w:t>
      </w:r>
    </w:p>
    <w:p w:rsidR="003A36CD" w:rsidRPr="00F761EE" w:rsidRDefault="00013D0E" w:rsidP="00114AA9">
      <w:pPr>
        <w:pStyle w:val="a6"/>
        <w:adjustRightInd w:val="0"/>
        <w:jc w:val="left"/>
        <w:rPr>
          <w:rFonts w:ascii="仿宋_GB2312" w:eastAsia="仿宋_GB2312" w:hAnsi="宋体"/>
          <w:snapToGrid w:val="0"/>
          <w:color w:val="000000" w:themeColor="text1"/>
          <w:szCs w:val="28"/>
        </w:rPr>
      </w:pPr>
      <w:r w:rsidRPr="00F761EE">
        <w:rPr>
          <w:rFonts w:ascii="仿宋_GB2312" w:eastAsia="仿宋_GB2312" w:hAnsi="宋体"/>
          <w:snapToGrid w:val="0"/>
          <w:color w:val="000000" w:themeColor="text1"/>
          <w:szCs w:val="28"/>
        </w:rPr>
        <w:t>传真／电话：</w:t>
      </w:r>
      <w:r w:rsidRPr="00F761EE">
        <w:rPr>
          <w:rFonts w:ascii="仿宋_GB2312" w:eastAsia="仿宋_GB2312" w:hAnsi="宋体"/>
          <w:snapToGrid w:val="0"/>
          <w:color w:val="000000" w:themeColor="text1"/>
          <w:szCs w:val="28"/>
          <w:u w:val="single"/>
        </w:rPr>
        <w:t xml:space="preserve">                       </w:t>
      </w:r>
    </w:p>
    <w:p w:rsidR="003A36CD" w:rsidRPr="00F761EE" w:rsidRDefault="00013D0E" w:rsidP="00114AA9">
      <w:pPr>
        <w:pStyle w:val="a6"/>
        <w:adjustRightInd w:val="0"/>
        <w:jc w:val="left"/>
        <w:rPr>
          <w:rFonts w:ascii="仿宋_GB2312" w:eastAsia="仿宋_GB2312" w:hAnsi="宋体"/>
          <w:snapToGrid w:val="0"/>
          <w:color w:val="000000" w:themeColor="text1"/>
          <w:szCs w:val="28"/>
        </w:rPr>
      </w:pPr>
      <w:r w:rsidRPr="00F761EE">
        <w:rPr>
          <w:rFonts w:ascii="仿宋_GB2312" w:eastAsia="仿宋_GB2312" w:hAnsi="宋体"/>
          <w:snapToGrid w:val="0"/>
          <w:color w:val="000000" w:themeColor="text1"/>
          <w:szCs w:val="28"/>
        </w:rPr>
        <w:t>成立日期或注册日期：</w:t>
      </w:r>
      <w:r w:rsidRPr="00F761EE">
        <w:rPr>
          <w:rFonts w:ascii="仿宋_GB2312" w:eastAsia="仿宋_GB2312" w:hAnsi="宋体"/>
          <w:snapToGrid w:val="0"/>
          <w:color w:val="000000" w:themeColor="text1"/>
          <w:szCs w:val="28"/>
          <w:u w:val="single"/>
        </w:rPr>
        <w:t xml:space="preserve">                       </w:t>
      </w:r>
    </w:p>
    <w:p w:rsidR="003A36CD" w:rsidRPr="00F761EE" w:rsidRDefault="00013D0E" w:rsidP="00114AA9">
      <w:pPr>
        <w:pStyle w:val="a6"/>
        <w:adjustRightInd w:val="0"/>
        <w:jc w:val="left"/>
        <w:rPr>
          <w:rFonts w:ascii="仿宋_GB2312" w:eastAsia="仿宋_GB2312" w:hAnsi="宋体"/>
          <w:snapToGrid w:val="0"/>
          <w:color w:val="000000" w:themeColor="text1"/>
          <w:szCs w:val="28"/>
          <w:u w:val="single"/>
        </w:rPr>
      </w:pPr>
      <w:r w:rsidRPr="00F761EE">
        <w:rPr>
          <w:rFonts w:ascii="仿宋_GB2312" w:eastAsia="仿宋_GB2312" w:hAnsi="宋体"/>
          <w:snapToGrid w:val="0"/>
          <w:color w:val="000000" w:themeColor="text1"/>
          <w:szCs w:val="28"/>
        </w:rPr>
        <w:t>法定代表人或主要负责人姓名：</w:t>
      </w:r>
      <w:r w:rsidRPr="00F761EE">
        <w:rPr>
          <w:rFonts w:ascii="仿宋_GB2312" w:eastAsia="仿宋_GB2312" w:hAnsi="宋体"/>
          <w:snapToGrid w:val="0"/>
          <w:color w:val="000000" w:themeColor="text1"/>
          <w:szCs w:val="28"/>
          <w:u w:val="single"/>
        </w:rPr>
        <w:t xml:space="preserve">                </w:t>
      </w:r>
    </w:p>
    <w:p w:rsidR="003A36CD" w:rsidRPr="00F761EE" w:rsidRDefault="00013D0E" w:rsidP="00114AA9">
      <w:pPr>
        <w:pStyle w:val="a6"/>
        <w:adjustRightInd w:val="0"/>
        <w:rPr>
          <w:rFonts w:ascii="仿宋_GB2312" w:eastAsia="仿宋_GB2312" w:hAnsi="宋体"/>
          <w:snapToGrid w:val="0"/>
          <w:color w:val="000000" w:themeColor="text1"/>
          <w:szCs w:val="28"/>
        </w:rPr>
      </w:pPr>
      <w:r w:rsidRPr="00F761EE">
        <w:rPr>
          <w:rFonts w:ascii="仿宋_GB2312" w:eastAsia="仿宋_GB2312" w:hAnsi="宋体"/>
          <w:snapToGrid w:val="0"/>
          <w:color w:val="000000" w:themeColor="text1"/>
          <w:szCs w:val="28"/>
        </w:rPr>
        <w:t>2．财务数据</w:t>
      </w:r>
    </w:p>
    <w:p w:rsidR="003A36CD" w:rsidRPr="00F761EE" w:rsidRDefault="00013D0E" w:rsidP="00114AA9">
      <w:pPr>
        <w:pStyle w:val="a6"/>
        <w:adjustRightInd w:val="0"/>
        <w:jc w:val="left"/>
        <w:rPr>
          <w:rFonts w:ascii="仿宋_GB2312" w:eastAsia="仿宋_GB2312" w:hAnsi="宋体"/>
          <w:snapToGrid w:val="0"/>
          <w:color w:val="000000" w:themeColor="text1"/>
          <w:szCs w:val="28"/>
          <w:u w:val="single"/>
        </w:rPr>
      </w:pPr>
      <w:r w:rsidRPr="00F761EE">
        <w:rPr>
          <w:rFonts w:ascii="仿宋_GB2312" w:eastAsia="仿宋_GB2312" w:hAnsi="宋体"/>
          <w:snapToGrid w:val="0"/>
          <w:color w:val="000000" w:themeColor="text1"/>
          <w:szCs w:val="28"/>
        </w:rPr>
        <w:t>注册资本：</w:t>
      </w:r>
      <w:r w:rsidRPr="00F761EE">
        <w:rPr>
          <w:rFonts w:ascii="仿宋_GB2312" w:eastAsia="仿宋_GB2312" w:hAnsi="宋体"/>
          <w:snapToGrid w:val="0"/>
          <w:color w:val="000000" w:themeColor="text1"/>
          <w:szCs w:val="28"/>
          <w:u w:val="single"/>
        </w:rPr>
        <w:t xml:space="preserve">                     </w:t>
      </w:r>
    </w:p>
    <w:p w:rsidR="003A36CD" w:rsidRPr="00F761EE" w:rsidRDefault="00013D0E" w:rsidP="00114AA9">
      <w:pPr>
        <w:pStyle w:val="a6"/>
        <w:adjustRightInd w:val="0"/>
        <w:rPr>
          <w:rFonts w:ascii="仿宋_GB2312" w:eastAsia="仿宋_GB2312" w:hAnsi="宋体"/>
          <w:snapToGrid w:val="0"/>
          <w:color w:val="000000" w:themeColor="text1"/>
          <w:szCs w:val="28"/>
        </w:rPr>
      </w:pPr>
      <w:r w:rsidRPr="00F761EE">
        <w:rPr>
          <w:rFonts w:ascii="仿宋_GB2312" w:eastAsia="仿宋_GB2312" w:hAnsi="宋体"/>
          <w:snapToGrid w:val="0"/>
          <w:color w:val="000000" w:themeColor="text1"/>
          <w:szCs w:val="28"/>
        </w:rPr>
        <w:t>3．业绩或服务的情况</w:t>
      </w:r>
    </w:p>
    <w:p w:rsidR="003A36CD" w:rsidRPr="00F761EE" w:rsidRDefault="00013D0E" w:rsidP="00114AA9">
      <w:pPr>
        <w:pStyle w:val="a6"/>
        <w:adjustRightInd w:val="0"/>
        <w:rPr>
          <w:rFonts w:ascii="仿宋_GB2312" w:eastAsia="仿宋_GB2312" w:hAnsi="宋体"/>
          <w:snapToGrid w:val="0"/>
          <w:color w:val="000000" w:themeColor="text1"/>
          <w:szCs w:val="28"/>
        </w:rPr>
      </w:pPr>
      <w:r w:rsidRPr="00F761EE">
        <w:rPr>
          <w:rFonts w:ascii="仿宋_GB2312" w:eastAsia="仿宋_GB2312" w:hAnsi="宋体" w:hint="eastAsia"/>
          <w:snapToGrid w:val="0"/>
          <w:color w:val="000000" w:themeColor="text1"/>
          <w:szCs w:val="28"/>
        </w:rPr>
        <w:t>2020</w:t>
      </w:r>
      <w:r w:rsidRPr="00F761EE">
        <w:rPr>
          <w:rFonts w:ascii="仿宋_GB2312" w:eastAsia="仿宋_GB2312" w:hAnsi="宋体"/>
          <w:snapToGrid w:val="0"/>
          <w:color w:val="000000" w:themeColor="text1"/>
          <w:szCs w:val="28"/>
        </w:rPr>
        <w:t xml:space="preserve">年至今国内外主要用户的名称和地址： </w:t>
      </w:r>
    </w:p>
    <w:p w:rsidR="003A36CD" w:rsidRPr="00F761EE" w:rsidRDefault="00013D0E" w:rsidP="00114AA9">
      <w:pPr>
        <w:pStyle w:val="a6"/>
        <w:tabs>
          <w:tab w:val="left" w:pos="360"/>
        </w:tabs>
        <w:adjustRightInd w:val="0"/>
        <w:rPr>
          <w:rFonts w:ascii="仿宋_GB2312" w:eastAsia="仿宋_GB2312" w:hAnsi="宋体"/>
          <w:snapToGrid w:val="0"/>
          <w:color w:val="000000" w:themeColor="text1"/>
          <w:szCs w:val="28"/>
        </w:rPr>
      </w:pPr>
      <w:r w:rsidRPr="00F761EE">
        <w:rPr>
          <w:rFonts w:ascii="仿宋_GB2312" w:eastAsia="仿宋_GB2312" w:hAnsi="宋体"/>
          <w:snapToGrid w:val="0"/>
          <w:color w:val="000000" w:themeColor="text1"/>
          <w:szCs w:val="28"/>
        </w:rPr>
        <w:t>本次投标或服务在国内金融行业的应用情况（如有的话）：</w:t>
      </w:r>
    </w:p>
    <w:p w:rsidR="003A36CD" w:rsidRPr="00F761EE" w:rsidRDefault="00013D0E" w:rsidP="00114AA9">
      <w:pPr>
        <w:pStyle w:val="a6"/>
        <w:tabs>
          <w:tab w:val="left" w:pos="0"/>
        </w:tabs>
        <w:adjustRightInd w:val="0"/>
        <w:rPr>
          <w:rFonts w:ascii="仿宋_GB2312" w:eastAsia="仿宋_GB2312" w:hAnsi="宋体"/>
          <w:snapToGrid w:val="0"/>
          <w:color w:val="000000" w:themeColor="text1"/>
          <w:szCs w:val="28"/>
        </w:rPr>
      </w:pPr>
      <w:r w:rsidRPr="00F761EE">
        <w:rPr>
          <w:rFonts w:ascii="仿宋_GB2312" w:eastAsia="仿宋_GB2312" w:hAnsi="宋体"/>
          <w:snapToGrid w:val="0"/>
          <w:color w:val="000000" w:themeColor="text1"/>
          <w:szCs w:val="28"/>
        </w:rPr>
        <w:t>4.2020年至今投标人是否受到过监管机关的处罚？是否有重大涉诉法律纠纷？如有，请列明原因及相关情况。</w:t>
      </w:r>
    </w:p>
    <w:p w:rsidR="003A36CD" w:rsidRPr="00F761EE" w:rsidRDefault="00013D0E" w:rsidP="00114AA9">
      <w:pPr>
        <w:pStyle w:val="a6"/>
        <w:tabs>
          <w:tab w:val="left" w:pos="360"/>
        </w:tabs>
        <w:adjustRightInd w:val="0"/>
        <w:rPr>
          <w:rFonts w:ascii="仿宋_GB2312" w:eastAsia="仿宋_GB2312" w:hAnsi="宋体"/>
          <w:snapToGrid w:val="0"/>
          <w:color w:val="000000" w:themeColor="text1"/>
          <w:szCs w:val="28"/>
          <w:u w:val="single"/>
        </w:rPr>
      </w:pPr>
      <w:r w:rsidRPr="00F761EE">
        <w:rPr>
          <w:rFonts w:ascii="仿宋_GB2312" w:eastAsia="仿宋_GB2312" w:hAnsi="宋体"/>
          <w:snapToGrid w:val="0"/>
          <w:color w:val="000000" w:themeColor="text1"/>
          <w:szCs w:val="28"/>
        </w:rPr>
        <w:t>5.所属集团（如有的话）：</w:t>
      </w:r>
    </w:p>
    <w:p w:rsidR="003A36CD" w:rsidRPr="00F761EE" w:rsidRDefault="00013D0E" w:rsidP="00114AA9">
      <w:pPr>
        <w:pStyle w:val="a6"/>
        <w:tabs>
          <w:tab w:val="left" w:pos="360"/>
        </w:tabs>
        <w:adjustRightInd w:val="0"/>
        <w:rPr>
          <w:rFonts w:ascii="仿宋_GB2312" w:eastAsia="仿宋_GB2312" w:hAnsi="宋体"/>
          <w:snapToGrid w:val="0"/>
          <w:color w:val="000000" w:themeColor="text1"/>
          <w:szCs w:val="28"/>
        </w:rPr>
      </w:pPr>
      <w:r w:rsidRPr="00F761EE">
        <w:rPr>
          <w:rFonts w:ascii="仿宋_GB2312" w:eastAsia="仿宋_GB2312" w:hAnsi="宋体" w:hint="eastAsia"/>
          <w:snapToGrid w:val="0"/>
          <w:color w:val="000000" w:themeColor="text1"/>
          <w:szCs w:val="28"/>
        </w:rPr>
        <w:t>6.其它情况</w:t>
      </w:r>
      <w:r w:rsidRPr="00F761EE">
        <w:rPr>
          <w:rFonts w:ascii="仿宋_GB2312" w:eastAsia="仿宋_GB2312" w:hAnsi="宋体"/>
          <w:snapToGrid w:val="0"/>
          <w:color w:val="000000" w:themeColor="text1"/>
          <w:szCs w:val="28"/>
        </w:rPr>
        <w:t>（组织、机构、技术力量、参与本产品的实施人员情况等）</w:t>
      </w:r>
    </w:p>
    <w:p w:rsidR="003A36CD" w:rsidRPr="00F761EE" w:rsidRDefault="003A36CD" w:rsidP="00114AA9">
      <w:pPr>
        <w:snapToGrid w:val="0"/>
        <w:spacing w:line="360" w:lineRule="auto"/>
        <w:outlineLvl w:val="1"/>
        <w:rPr>
          <w:rFonts w:ascii="仿宋_GB2312" w:eastAsia="仿宋_GB2312" w:hAnsi="宋体"/>
          <w:color w:val="000000" w:themeColor="text1"/>
          <w:szCs w:val="28"/>
        </w:rPr>
        <w:sectPr w:rsidR="003A36CD" w:rsidRPr="00F761EE">
          <w:pgSz w:w="11906" w:h="16838"/>
          <w:pgMar w:top="1440" w:right="1800" w:bottom="1440" w:left="1800" w:header="851" w:footer="992" w:gutter="0"/>
          <w:cols w:space="720"/>
          <w:docGrid w:type="lines" w:linePitch="312"/>
        </w:sectPr>
      </w:pPr>
    </w:p>
    <w:p w:rsidR="003A36CD" w:rsidRPr="00F761EE" w:rsidRDefault="00013D0E" w:rsidP="00114AA9">
      <w:pPr>
        <w:snapToGrid w:val="0"/>
        <w:spacing w:line="360" w:lineRule="auto"/>
        <w:outlineLvl w:val="1"/>
        <w:rPr>
          <w:rFonts w:ascii="仿宋_GB2312" w:eastAsia="仿宋_GB2312" w:hAnsi="宋体"/>
          <w:color w:val="000000" w:themeColor="text1"/>
          <w:szCs w:val="28"/>
        </w:rPr>
      </w:pPr>
      <w:r w:rsidRPr="00F761EE">
        <w:rPr>
          <w:rFonts w:ascii="仿宋_GB2312" w:eastAsia="仿宋_GB2312" w:hAnsi="宋体" w:hint="eastAsia"/>
          <w:color w:val="000000" w:themeColor="text1"/>
          <w:szCs w:val="28"/>
        </w:rPr>
        <w:lastRenderedPageBreak/>
        <w:t>附件3：《法定代表人委托书》</w:t>
      </w:r>
    </w:p>
    <w:p w:rsidR="003A36CD" w:rsidRPr="00F761EE" w:rsidRDefault="00013D0E" w:rsidP="00114AA9">
      <w:pPr>
        <w:tabs>
          <w:tab w:val="left" w:pos="8280"/>
        </w:tabs>
        <w:spacing w:line="360" w:lineRule="auto"/>
        <w:rPr>
          <w:rFonts w:ascii="仿宋_GB2312" w:eastAsia="仿宋_GB2312"/>
          <w:color w:val="000000" w:themeColor="text1"/>
          <w:szCs w:val="28"/>
        </w:rPr>
      </w:pPr>
      <w:r w:rsidRPr="00F761EE">
        <w:rPr>
          <w:rFonts w:ascii="仿宋_GB2312" w:eastAsia="仿宋_GB2312" w:hAnsi="宋体" w:hint="eastAsia"/>
          <w:snapToGrid w:val="0"/>
          <w:color w:val="000000" w:themeColor="text1"/>
        </w:rPr>
        <w:t>江苏昆山农村商业银行股份有限公司</w:t>
      </w:r>
      <w:r w:rsidRPr="00F761EE">
        <w:rPr>
          <w:rFonts w:ascii="仿宋_GB2312" w:eastAsia="仿宋_GB2312" w:hint="eastAsia"/>
          <w:color w:val="000000" w:themeColor="text1"/>
          <w:szCs w:val="28"/>
        </w:rPr>
        <w:t>：</w:t>
      </w:r>
    </w:p>
    <w:p w:rsidR="003A36CD" w:rsidRPr="00F761EE" w:rsidRDefault="00013D0E" w:rsidP="00114AA9">
      <w:pPr>
        <w:tabs>
          <w:tab w:val="left" w:pos="8280"/>
        </w:tabs>
        <w:spacing w:line="360" w:lineRule="auto"/>
        <w:ind w:firstLine="480"/>
        <w:rPr>
          <w:rFonts w:ascii="仿宋_GB2312" w:eastAsia="仿宋_GB2312"/>
          <w:color w:val="000000" w:themeColor="text1"/>
          <w:szCs w:val="28"/>
        </w:rPr>
      </w:pPr>
      <w:r w:rsidRPr="00F761EE">
        <w:rPr>
          <w:rFonts w:ascii="仿宋_GB2312" w:eastAsia="仿宋_GB2312" w:hint="eastAsia"/>
          <w:color w:val="000000" w:themeColor="text1"/>
          <w:szCs w:val="28"/>
        </w:rPr>
        <w:t xml:space="preserve"> 兹委托</w:t>
      </w:r>
      <w:r w:rsidRPr="00F761EE">
        <w:rPr>
          <w:rFonts w:ascii="仿宋_GB2312" w:eastAsia="仿宋_GB2312" w:hint="eastAsia"/>
          <w:color w:val="000000" w:themeColor="text1"/>
          <w:szCs w:val="28"/>
          <w:u w:val="single"/>
        </w:rPr>
        <w:t xml:space="preserve">         (代理人姓名)</w:t>
      </w:r>
      <w:r w:rsidRPr="00F761EE">
        <w:rPr>
          <w:rFonts w:ascii="仿宋_GB2312" w:eastAsia="仿宋_GB2312" w:hint="eastAsia"/>
          <w:color w:val="000000" w:themeColor="text1"/>
          <w:szCs w:val="28"/>
        </w:rPr>
        <w:t>参加贵单位组织的招标活动，全权代表我单位处理投标的有关事宜。</w:t>
      </w:r>
    </w:p>
    <w:p w:rsidR="003A36CD" w:rsidRPr="00F761EE" w:rsidRDefault="00013D0E" w:rsidP="00114AA9">
      <w:pPr>
        <w:tabs>
          <w:tab w:val="left" w:pos="8280"/>
        </w:tabs>
        <w:spacing w:line="360" w:lineRule="auto"/>
        <w:ind w:firstLine="480"/>
        <w:rPr>
          <w:rFonts w:ascii="仿宋_GB2312" w:eastAsia="仿宋_GB2312"/>
          <w:color w:val="000000" w:themeColor="text1"/>
          <w:szCs w:val="28"/>
        </w:rPr>
      </w:pPr>
      <w:r w:rsidRPr="00F761EE">
        <w:rPr>
          <w:rFonts w:ascii="仿宋_GB2312" w:eastAsia="仿宋_GB2312" w:hint="eastAsia"/>
          <w:color w:val="000000" w:themeColor="text1"/>
          <w:szCs w:val="28"/>
        </w:rPr>
        <w:t xml:space="preserve"> 附全权代表情况：</w:t>
      </w:r>
    </w:p>
    <w:p w:rsidR="003A36CD" w:rsidRPr="00F761EE" w:rsidRDefault="00013D0E" w:rsidP="00114AA9">
      <w:pPr>
        <w:tabs>
          <w:tab w:val="left" w:pos="8280"/>
        </w:tabs>
        <w:spacing w:line="360" w:lineRule="auto"/>
        <w:ind w:firstLineChars="250" w:firstLine="700"/>
        <w:rPr>
          <w:rFonts w:ascii="仿宋_GB2312" w:eastAsia="仿宋_GB2312"/>
          <w:color w:val="000000" w:themeColor="text1"/>
          <w:szCs w:val="28"/>
          <w:u w:val="single"/>
        </w:rPr>
      </w:pPr>
      <w:r w:rsidRPr="00F761EE">
        <w:rPr>
          <w:rFonts w:ascii="仿宋_GB2312" w:eastAsia="仿宋_GB2312" w:hint="eastAsia"/>
          <w:color w:val="000000" w:themeColor="text1"/>
          <w:szCs w:val="28"/>
        </w:rPr>
        <w:t>姓名：</w:t>
      </w:r>
      <w:r w:rsidRPr="00F761EE">
        <w:rPr>
          <w:rFonts w:ascii="仿宋_GB2312" w:eastAsia="仿宋_GB2312" w:hint="eastAsia"/>
          <w:color w:val="000000" w:themeColor="text1"/>
          <w:szCs w:val="28"/>
          <w:u w:val="single"/>
        </w:rPr>
        <w:t xml:space="preserve">         </w:t>
      </w:r>
      <w:r w:rsidRPr="00F761EE">
        <w:rPr>
          <w:rFonts w:ascii="仿宋_GB2312" w:eastAsia="仿宋_GB2312" w:hint="eastAsia"/>
          <w:color w:val="000000" w:themeColor="text1"/>
          <w:szCs w:val="28"/>
        </w:rPr>
        <w:t xml:space="preserve"> 性别：</w:t>
      </w:r>
      <w:r w:rsidRPr="00F761EE">
        <w:rPr>
          <w:rFonts w:ascii="仿宋_GB2312" w:eastAsia="仿宋_GB2312" w:hint="eastAsia"/>
          <w:color w:val="000000" w:themeColor="text1"/>
          <w:szCs w:val="28"/>
          <w:u w:val="single"/>
        </w:rPr>
        <w:t xml:space="preserve">    </w:t>
      </w:r>
      <w:r w:rsidRPr="00F761EE">
        <w:rPr>
          <w:rFonts w:ascii="仿宋_GB2312" w:eastAsia="仿宋_GB2312" w:hint="eastAsia"/>
          <w:color w:val="000000" w:themeColor="text1"/>
          <w:szCs w:val="28"/>
        </w:rPr>
        <w:t>年龄：</w:t>
      </w:r>
      <w:r w:rsidRPr="00F761EE">
        <w:rPr>
          <w:rFonts w:ascii="仿宋_GB2312" w:eastAsia="仿宋_GB2312" w:hint="eastAsia"/>
          <w:color w:val="000000" w:themeColor="text1"/>
          <w:szCs w:val="28"/>
          <w:u w:val="single"/>
        </w:rPr>
        <w:t xml:space="preserve">      </w:t>
      </w:r>
      <w:r w:rsidRPr="00F761EE">
        <w:rPr>
          <w:rFonts w:ascii="仿宋_GB2312" w:eastAsia="仿宋_GB2312" w:hint="eastAsia"/>
          <w:color w:val="000000" w:themeColor="text1"/>
          <w:szCs w:val="28"/>
        </w:rPr>
        <w:t>职务：</w:t>
      </w:r>
      <w:r w:rsidRPr="00F761EE">
        <w:rPr>
          <w:rFonts w:ascii="仿宋_GB2312" w:eastAsia="仿宋_GB2312" w:hint="eastAsia"/>
          <w:color w:val="000000" w:themeColor="text1"/>
          <w:szCs w:val="28"/>
          <w:u w:val="single"/>
        </w:rPr>
        <w:t xml:space="preserve">          </w:t>
      </w:r>
    </w:p>
    <w:p w:rsidR="003A36CD" w:rsidRPr="00F761EE" w:rsidRDefault="00013D0E" w:rsidP="00114AA9">
      <w:pPr>
        <w:tabs>
          <w:tab w:val="left" w:pos="8280"/>
        </w:tabs>
        <w:spacing w:line="360" w:lineRule="auto"/>
        <w:ind w:firstLine="480"/>
        <w:rPr>
          <w:rFonts w:ascii="仿宋_GB2312" w:eastAsia="仿宋_GB2312"/>
          <w:color w:val="000000" w:themeColor="text1"/>
          <w:szCs w:val="28"/>
        </w:rPr>
      </w:pPr>
      <w:r w:rsidRPr="00F761EE">
        <w:rPr>
          <w:rFonts w:ascii="仿宋_GB2312" w:eastAsia="仿宋_GB2312" w:hint="eastAsia"/>
          <w:color w:val="000000" w:themeColor="text1"/>
          <w:szCs w:val="28"/>
        </w:rPr>
        <w:t xml:space="preserve"> 身份证号码：</w:t>
      </w:r>
      <w:r w:rsidRPr="00F761EE">
        <w:rPr>
          <w:rFonts w:ascii="仿宋_GB2312" w:eastAsia="仿宋_GB2312" w:hint="eastAsia"/>
          <w:color w:val="000000" w:themeColor="text1"/>
          <w:szCs w:val="28"/>
          <w:u w:val="single"/>
        </w:rPr>
        <w:t xml:space="preserve">                                            </w:t>
      </w:r>
    </w:p>
    <w:p w:rsidR="003A36CD" w:rsidRPr="00F761EE" w:rsidRDefault="00013D0E" w:rsidP="00114AA9">
      <w:pPr>
        <w:tabs>
          <w:tab w:val="left" w:pos="8280"/>
        </w:tabs>
        <w:spacing w:line="360" w:lineRule="auto"/>
        <w:ind w:firstLine="480"/>
        <w:rPr>
          <w:rFonts w:ascii="仿宋_GB2312" w:eastAsia="仿宋_GB2312"/>
          <w:color w:val="000000" w:themeColor="text1"/>
          <w:szCs w:val="28"/>
        </w:rPr>
      </w:pPr>
      <w:r w:rsidRPr="00F761EE">
        <w:rPr>
          <w:rFonts w:ascii="仿宋_GB2312" w:eastAsia="仿宋_GB2312" w:hint="eastAsia"/>
          <w:color w:val="000000" w:themeColor="text1"/>
          <w:szCs w:val="28"/>
        </w:rPr>
        <w:t xml:space="preserve"> 详细通讯地址： </w:t>
      </w:r>
      <w:r w:rsidRPr="00F761EE">
        <w:rPr>
          <w:rFonts w:ascii="仿宋_GB2312" w:eastAsia="仿宋_GB2312" w:hint="eastAsia"/>
          <w:color w:val="000000" w:themeColor="text1"/>
          <w:szCs w:val="28"/>
          <w:u w:val="single"/>
        </w:rPr>
        <w:t xml:space="preserve">                                         </w:t>
      </w:r>
    </w:p>
    <w:p w:rsidR="003A36CD" w:rsidRPr="00F761EE" w:rsidRDefault="00013D0E" w:rsidP="00114AA9">
      <w:pPr>
        <w:tabs>
          <w:tab w:val="left" w:pos="8280"/>
        </w:tabs>
        <w:spacing w:line="360" w:lineRule="auto"/>
        <w:ind w:firstLine="480"/>
        <w:rPr>
          <w:rFonts w:ascii="仿宋_GB2312" w:eastAsia="仿宋_GB2312"/>
          <w:color w:val="000000" w:themeColor="text1"/>
          <w:szCs w:val="28"/>
        </w:rPr>
      </w:pPr>
      <w:r w:rsidRPr="00F761EE">
        <w:rPr>
          <w:rFonts w:ascii="仿宋_GB2312" w:eastAsia="仿宋_GB2312" w:hint="eastAsia"/>
          <w:color w:val="000000" w:themeColor="text1"/>
          <w:szCs w:val="28"/>
        </w:rPr>
        <w:t xml:space="preserve"> 电话：</w:t>
      </w:r>
      <w:r w:rsidRPr="00F761EE">
        <w:rPr>
          <w:rFonts w:ascii="仿宋_GB2312" w:eastAsia="仿宋_GB2312" w:hint="eastAsia"/>
          <w:color w:val="000000" w:themeColor="text1"/>
          <w:szCs w:val="28"/>
          <w:u w:val="single"/>
        </w:rPr>
        <w:t xml:space="preserve">                 </w:t>
      </w:r>
      <w:r w:rsidRPr="00F761EE">
        <w:rPr>
          <w:rFonts w:ascii="仿宋_GB2312" w:eastAsia="仿宋_GB2312" w:hint="eastAsia"/>
          <w:color w:val="000000" w:themeColor="text1"/>
          <w:szCs w:val="28"/>
        </w:rPr>
        <w:t>传真：</w:t>
      </w:r>
      <w:r w:rsidRPr="00F761EE">
        <w:rPr>
          <w:rFonts w:ascii="仿宋_GB2312" w:eastAsia="仿宋_GB2312" w:hint="eastAsia"/>
          <w:color w:val="000000" w:themeColor="text1"/>
          <w:szCs w:val="28"/>
          <w:u w:val="single"/>
        </w:rPr>
        <w:t xml:space="preserve">                       </w:t>
      </w:r>
      <w:r w:rsidRPr="00F761EE">
        <w:rPr>
          <w:rFonts w:ascii="仿宋_GB2312" w:eastAsia="仿宋_GB2312" w:hint="eastAsia"/>
          <w:color w:val="000000" w:themeColor="text1"/>
          <w:szCs w:val="28"/>
        </w:rPr>
        <w:t xml:space="preserve"> </w:t>
      </w:r>
    </w:p>
    <w:p w:rsidR="003A36CD" w:rsidRPr="00F761EE" w:rsidRDefault="00013D0E" w:rsidP="00114AA9">
      <w:pPr>
        <w:tabs>
          <w:tab w:val="left" w:pos="8280"/>
        </w:tabs>
        <w:spacing w:line="360" w:lineRule="auto"/>
        <w:ind w:firstLine="480"/>
        <w:rPr>
          <w:rFonts w:ascii="仿宋_GB2312" w:eastAsia="仿宋_GB2312"/>
          <w:color w:val="000000" w:themeColor="text1"/>
          <w:szCs w:val="28"/>
        </w:rPr>
      </w:pPr>
      <w:r w:rsidRPr="00F761EE">
        <w:rPr>
          <w:rFonts w:ascii="仿宋_GB2312" w:eastAsia="仿宋_GB2312" w:hint="eastAsia"/>
          <w:color w:val="000000" w:themeColor="text1"/>
          <w:szCs w:val="28"/>
        </w:rPr>
        <w:t xml:space="preserve"> 邮政编码：</w:t>
      </w:r>
      <w:r w:rsidRPr="00F761EE">
        <w:rPr>
          <w:rFonts w:ascii="仿宋_GB2312" w:eastAsia="仿宋_GB2312" w:hint="eastAsia"/>
          <w:color w:val="000000" w:themeColor="text1"/>
          <w:szCs w:val="28"/>
          <w:u w:val="single"/>
        </w:rPr>
        <w:t xml:space="preserve">                       </w:t>
      </w:r>
      <w:r w:rsidRPr="00F761EE">
        <w:rPr>
          <w:rFonts w:ascii="仿宋_GB2312" w:eastAsia="仿宋_GB2312" w:hint="eastAsia"/>
          <w:color w:val="000000" w:themeColor="text1"/>
          <w:szCs w:val="28"/>
        </w:rPr>
        <w:t xml:space="preserve">    </w:t>
      </w:r>
    </w:p>
    <w:p w:rsidR="003A36CD" w:rsidRPr="00F761EE" w:rsidRDefault="00013D0E" w:rsidP="00114AA9">
      <w:pPr>
        <w:tabs>
          <w:tab w:val="left" w:pos="8280"/>
        </w:tabs>
        <w:spacing w:line="360" w:lineRule="auto"/>
        <w:rPr>
          <w:rFonts w:ascii="仿宋_GB2312" w:eastAsia="仿宋_GB2312"/>
          <w:color w:val="000000" w:themeColor="text1"/>
          <w:szCs w:val="28"/>
        </w:rPr>
      </w:pPr>
      <w:r w:rsidRPr="00F761EE">
        <w:rPr>
          <w:rFonts w:ascii="仿宋_GB2312" w:eastAsia="仿宋_GB2312" w:hint="eastAsia"/>
          <w:color w:val="000000" w:themeColor="text1"/>
          <w:szCs w:val="28"/>
        </w:rPr>
        <w:t xml:space="preserve">    单位名称（公章）                        法定代表人（签字）</w:t>
      </w:r>
    </w:p>
    <w:p w:rsidR="003A36CD" w:rsidRPr="00F761EE" w:rsidRDefault="00013D0E" w:rsidP="00114AA9">
      <w:pPr>
        <w:tabs>
          <w:tab w:val="left" w:pos="8280"/>
        </w:tabs>
        <w:spacing w:line="360" w:lineRule="auto"/>
        <w:ind w:firstLine="570"/>
        <w:rPr>
          <w:rFonts w:ascii="仿宋_GB2312" w:eastAsia="仿宋_GB2312"/>
          <w:color w:val="000000" w:themeColor="text1"/>
          <w:szCs w:val="28"/>
        </w:rPr>
      </w:pPr>
      <w:r w:rsidRPr="00F761EE">
        <w:rPr>
          <w:rFonts w:ascii="仿宋_GB2312" w:eastAsia="仿宋_GB2312" w:hint="eastAsia"/>
          <w:color w:val="000000" w:themeColor="text1"/>
          <w:szCs w:val="28"/>
        </w:rPr>
        <w:t xml:space="preserve">    年   月   日                         年   月    日     </w:t>
      </w:r>
    </w:p>
    <w:p w:rsidR="003A36CD" w:rsidRPr="00F761EE" w:rsidRDefault="00013D0E" w:rsidP="00114AA9">
      <w:pPr>
        <w:tabs>
          <w:tab w:val="left" w:pos="8280"/>
        </w:tabs>
        <w:rPr>
          <w:rFonts w:ascii="仿宋_GB2312" w:eastAsia="仿宋_GB2312" w:hAnsi="宋体"/>
          <w:color w:val="000000" w:themeColor="text1"/>
          <w:szCs w:val="28"/>
        </w:rPr>
      </w:pPr>
      <w:r w:rsidRPr="00F761EE">
        <w:rPr>
          <w:rFonts w:ascii="仿宋_GB2312" w:eastAsia="仿宋_GB2312" w:hint="eastAsia"/>
          <w:color w:val="000000" w:themeColor="text1"/>
          <w:szCs w:val="28"/>
        </w:rPr>
        <w:t>（说明：法定代表人参加投标，不用此委托书）</w:t>
      </w:r>
    </w:p>
    <w:p w:rsidR="003A36CD" w:rsidRPr="00F761EE" w:rsidRDefault="003A36CD" w:rsidP="00114AA9">
      <w:pPr>
        <w:rPr>
          <w:color w:val="000000" w:themeColor="text1"/>
        </w:rPr>
        <w:sectPr w:rsidR="003A36CD" w:rsidRPr="00F761EE">
          <w:pgSz w:w="11906" w:h="16838"/>
          <w:pgMar w:top="1440" w:right="1800" w:bottom="1440" w:left="1800" w:header="851" w:footer="992" w:gutter="0"/>
          <w:cols w:space="720"/>
          <w:docGrid w:type="lines" w:linePitch="312"/>
        </w:sectPr>
      </w:pPr>
    </w:p>
    <w:p w:rsidR="003A36CD" w:rsidRPr="00F761EE" w:rsidRDefault="00013D0E" w:rsidP="006775C2">
      <w:pPr>
        <w:snapToGrid w:val="0"/>
        <w:spacing w:line="360" w:lineRule="auto"/>
        <w:outlineLvl w:val="1"/>
        <w:rPr>
          <w:rFonts w:ascii="仿宋_GB2312" w:eastAsia="仿宋_GB2312"/>
          <w:b/>
          <w:color w:val="000000" w:themeColor="text1"/>
          <w:sz w:val="30"/>
          <w:szCs w:val="30"/>
          <w:u w:val="single"/>
        </w:rPr>
      </w:pPr>
      <w:r w:rsidRPr="00F761EE">
        <w:rPr>
          <w:rFonts w:ascii="仿宋_GB2312" w:eastAsia="仿宋_GB2312" w:hAnsi="宋体" w:hint="eastAsia"/>
          <w:color w:val="000000" w:themeColor="text1"/>
          <w:szCs w:val="28"/>
        </w:rPr>
        <w:lastRenderedPageBreak/>
        <w:t>附件4：《投标价格一览表》</w:t>
      </w:r>
      <w:r w:rsidRPr="00F761EE">
        <w:rPr>
          <w:rFonts w:ascii="仿宋" w:hAnsi="仿宋" w:hint="eastAsia"/>
          <w:color w:val="000000" w:themeColor="text1"/>
          <w:szCs w:val="28"/>
        </w:rPr>
        <w:t xml:space="preserve"> </w:t>
      </w:r>
    </w:p>
    <w:p w:rsidR="003A36CD" w:rsidRPr="00F761EE" w:rsidRDefault="00013D0E" w:rsidP="00114AA9">
      <w:pPr>
        <w:jc w:val="center"/>
        <w:rPr>
          <w:rFonts w:ascii="仿宋" w:hAnsi="仿宋"/>
          <w:b/>
          <w:color w:val="000000" w:themeColor="text1"/>
          <w:sz w:val="32"/>
          <w:szCs w:val="28"/>
        </w:rPr>
      </w:pPr>
      <w:r w:rsidRPr="00F761EE">
        <w:rPr>
          <w:rFonts w:ascii="仿宋_GB2312" w:eastAsia="仿宋_GB2312" w:hAnsi="仿宋" w:hint="eastAsia"/>
          <w:b/>
          <w:color w:val="000000" w:themeColor="text1"/>
          <w:sz w:val="32"/>
          <w:szCs w:val="28"/>
        </w:rPr>
        <w:t>投标价格一览表</w:t>
      </w:r>
    </w:p>
    <w:p w:rsidR="003A36CD" w:rsidRPr="00F761EE" w:rsidRDefault="00013D0E" w:rsidP="00114AA9">
      <w:pPr>
        <w:rPr>
          <w:rFonts w:ascii="仿宋_GB2312" w:eastAsia="仿宋_GB2312" w:hAnsi="宋体"/>
          <w:color w:val="000000" w:themeColor="text1"/>
          <w:szCs w:val="28"/>
          <w:u w:val="single"/>
        </w:rPr>
      </w:pPr>
      <w:r w:rsidRPr="00F761EE">
        <w:rPr>
          <w:rFonts w:ascii="仿宋_GB2312" w:eastAsia="仿宋_GB2312" w:hAnsi="宋体" w:hint="eastAsia"/>
          <w:color w:val="000000" w:themeColor="text1"/>
          <w:szCs w:val="28"/>
        </w:rPr>
        <w:t>1、投标单位名称：</w:t>
      </w:r>
      <w:r w:rsidRPr="00F761EE">
        <w:rPr>
          <w:rFonts w:ascii="仿宋_GB2312" w:eastAsia="仿宋_GB2312" w:hAnsi="宋体" w:hint="eastAsia"/>
          <w:color w:val="000000" w:themeColor="text1"/>
          <w:szCs w:val="28"/>
          <w:u w:val="single"/>
        </w:rPr>
        <w:t xml:space="preserve">                           </w:t>
      </w:r>
    </w:p>
    <w:p w:rsidR="003A36CD" w:rsidRPr="00F761EE" w:rsidRDefault="00013D0E" w:rsidP="00114AA9">
      <w:pPr>
        <w:rPr>
          <w:rFonts w:ascii="仿宋_GB2312" w:eastAsia="仿宋_GB2312"/>
          <w:color w:val="000000" w:themeColor="text1"/>
          <w:szCs w:val="28"/>
          <w:u w:val="single"/>
        </w:rPr>
      </w:pPr>
      <w:r w:rsidRPr="00F761EE">
        <w:rPr>
          <w:rFonts w:ascii="仿宋_GB2312" w:eastAsia="仿宋_GB2312" w:hAnsi="宋体" w:hint="eastAsia"/>
          <w:color w:val="000000" w:themeColor="text1"/>
          <w:szCs w:val="28"/>
        </w:rPr>
        <w:t>2、投标项目名称：</w:t>
      </w:r>
      <w:r w:rsidRPr="00F761EE">
        <w:rPr>
          <w:rFonts w:ascii="仿宋_GB2312" w:eastAsia="仿宋_GB2312" w:hint="eastAsia"/>
          <w:color w:val="000000" w:themeColor="text1"/>
          <w:szCs w:val="28"/>
          <w:u w:val="single"/>
        </w:rPr>
        <w:t xml:space="preserve">                           </w:t>
      </w:r>
    </w:p>
    <w:p w:rsidR="003A36CD" w:rsidRPr="00F761EE" w:rsidRDefault="00013D0E" w:rsidP="00114AA9">
      <w:pPr>
        <w:rPr>
          <w:rFonts w:ascii="仿宋_GB2312" w:eastAsia="仿宋_GB2312"/>
          <w:b/>
          <w:color w:val="000000" w:themeColor="text1"/>
          <w:szCs w:val="28"/>
          <w:u w:val="single"/>
        </w:rPr>
      </w:pPr>
      <w:r w:rsidRPr="00F761EE">
        <w:rPr>
          <w:rFonts w:ascii="仿宋_GB2312" w:eastAsia="仿宋_GB2312" w:hAnsi="宋体" w:hint="eastAsia"/>
          <w:color w:val="000000" w:themeColor="text1"/>
          <w:szCs w:val="28"/>
        </w:rPr>
        <w:t>3、本项目总报价：（大写）人民币</w:t>
      </w:r>
      <w:r w:rsidRPr="00F761EE">
        <w:rPr>
          <w:rFonts w:ascii="仿宋_GB2312" w:eastAsia="仿宋_GB2312" w:hAnsi="宋体" w:hint="eastAsia"/>
          <w:color w:val="000000" w:themeColor="text1"/>
          <w:szCs w:val="28"/>
          <w:u w:val="single"/>
        </w:rPr>
        <w:t xml:space="preserve">                </w:t>
      </w:r>
    </w:p>
    <w:p w:rsidR="003A36CD" w:rsidRPr="00F761EE" w:rsidRDefault="00013D0E" w:rsidP="00114AA9">
      <w:pPr>
        <w:adjustRightInd w:val="0"/>
        <w:spacing w:line="640" w:lineRule="exact"/>
        <w:rPr>
          <w:rFonts w:ascii="仿宋_GB2312" w:eastAsia="仿宋_GB2312" w:hAnsi="宋体"/>
          <w:color w:val="000000" w:themeColor="text1"/>
          <w:szCs w:val="28"/>
          <w:u w:val="single"/>
        </w:rPr>
      </w:pPr>
      <w:r w:rsidRPr="00F761EE">
        <w:rPr>
          <w:rFonts w:ascii="仿宋_GB2312" w:eastAsia="仿宋_GB2312" w:hAnsi="宋体" w:hint="eastAsia"/>
          <w:color w:val="000000" w:themeColor="text1"/>
          <w:szCs w:val="28"/>
        </w:rPr>
        <w:t xml:space="preserve">                （小写）</w:t>
      </w:r>
      <w:r w:rsidRPr="00F761EE">
        <w:rPr>
          <w:rFonts w:ascii="仿宋_GB2312" w:eastAsia="仿宋_GB2312" w:hAnsi="宋体" w:hint="eastAsia"/>
          <w:color w:val="000000" w:themeColor="text1"/>
          <w:szCs w:val="28"/>
        </w:rPr>
        <w:t>¥</w:t>
      </w:r>
      <w:r w:rsidRPr="00F761EE">
        <w:rPr>
          <w:rFonts w:ascii="仿宋_GB2312" w:eastAsia="仿宋_GB2312" w:hAnsi="宋体" w:hint="eastAsia"/>
          <w:color w:val="000000" w:themeColor="text1"/>
          <w:szCs w:val="28"/>
        </w:rPr>
        <w:t xml:space="preserve"> </w:t>
      </w:r>
      <w:r w:rsidRPr="00F761EE">
        <w:rPr>
          <w:rFonts w:ascii="仿宋_GB2312" w:eastAsia="仿宋_GB2312" w:hAnsi="宋体" w:hint="eastAsia"/>
          <w:color w:val="000000" w:themeColor="text1"/>
          <w:szCs w:val="28"/>
          <w:u w:val="single"/>
        </w:rPr>
        <w:t xml:space="preserve">                    </w:t>
      </w:r>
    </w:p>
    <w:p w:rsidR="003A36CD" w:rsidRPr="00F761EE" w:rsidRDefault="00013D0E" w:rsidP="00114AA9">
      <w:pPr>
        <w:adjustRightInd w:val="0"/>
        <w:spacing w:line="640" w:lineRule="exact"/>
        <w:rPr>
          <w:rFonts w:ascii="仿宋_GB2312" w:eastAsia="仿宋_GB2312" w:hAnsi="宋体"/>
          <w:color w:val="000000" w:themeColor="text1"/>
          <w:szCs w:val="28"/>
        </w:rPr>
      </w:pPr>
      <w:r w:rsidRPr="00F761EE">
        <w:rPr>
          <w:rFonts w:ascii="仿宋_GB2312" w:eastAsia="仿宋_GB2312" w:hAnsi="宋体" w:hint="eastAsia"/>
          <w:color w:val="000000" w:themeColor="text1"/>
          <w:szCs w:val="28"/>
        </w:rPr>
        <w:t>付款方式：9-1，项目实施完成验收通过后支付合同价格90%，项目上线满一年后支付剩余款项10%。</w:t>
      </w:r>
    </w:p>
    <w:p w:rsidR="003A36CD" w:rsidRPr="00F761EE" w:rsidRDefault="00013D0E" w:rsidP="00114AA9">
      <w:pPr>
        <w:adjustRightInd w:val="0"/>
        <w:spacing w:line="640" w:lineRule="exact"/>
        <w:rPr>
          <w:rFonts w:ascii="仿宋_GB2312" w:eastAsia="仿宋_GB2312"/>
          <w:snapToGrid w:val="0"/>
          <w:color w:val="000000" w:themeColor="text1"/>
          <w:szCs w:val="28"/>
        </w:rPr>
      </w:pPr>
      <w:r w:rsidRPr="00F761EE">
        <w:rPr>
          <w:rFonts w:ascii="仿宋_GB2312" w:eastAsia="仿宋_GB2312" w:hAnsi="宋体" w:hint="eastAsia"/>
          <w:color w:val="000000" w:themeColor="text1"/>
          <w:szCs w:val="28"/>
        </w:rPr>
        <w:t>4、 其他优惠条件（如有请列明）</w:t>
      </w:r>
    </w:p>
    <w:p w:rsidR="006775C2" w:rsidRPr="00F761EE" w:rsidRDefault="006775C2" w:rsidP="00114AA9">
      <w:pPr>
        <w:spacing w:line="360" w:lineRule="auto"/>
        <w:jc w:val="left"/>
        <w:rPr>
          <w:rFonts w:ascii="黑体" w:eastAsia="黑体" w:hAnsi="黑体"/>
          <w:b/>
          <w:color w:val="000000" w:themeColor="text1"/>
          <w:sz w:val="24"/>
          <w:szCs w:val="24"/>
        </w:rPr>
      </w:pPr>
    </w:p>
    <w:p w:rsidR="006775C2" w:rsidRPr="00F761EE" w:rsidRDefault="006775C2" w:rsidP="00114AA9">
      <w:pPr>
        <w:spacing w:line="360" w:lineRule="auto"/>
        <w:jc w:val="left"/>
        <w:rPr>
          <w:rFonts w:ascii="黑体" w:eastAsia="黑体" w:hAnsi="黑体"/>
          <w:b/>
          <w:color w:val="000000" w:themeColor="text1"/>
          <w:sz w:val="24"/>
          <w:szCs w:val="24"/>
        </w:rPr>
      </w:pPr>
    </w:p>
    <w:p w:rsidR="006775C2" w:rsidRPr="00F761EE" w:rsidRDefault="006775C2" w:rsidP="00114AA9">
      <w:pPr>
        <w:spacing w:line="360" w:lineRule="auto"/>
        <w:jc w:val="left"/>
        <w:rPr>
          <w:rFonts w:ascii="黑体" w:eastAsia="黑体" w:hAnsi="黑体"/>
          <w:b/>
          <w:color w:val="000000" w:themeColor="text1"/>
          <w:sz w:val="24"/>
          <w:szCs w:val="24"/>
        </w:rPr>
      </w:pPr>
    </w:p>
    <w:p w:rsidR="006775C2" w:rsidRPr="00F761EE" w:rsidRDefault="006775C2" w:rsidP="00114AA9">
      <w:pPr>
        <w:spacing w:line="360" w:lineRule="auto"/>
        <w:jc w:val="left"/>
        <w:rPr>
          <w:rFonts w:ascii="黑体" w:eastAsia="黑体" w:hAnsi="黑体"/>
          <w:b/>
          <w:color w:val="000000" w:themeColor="text1"/>
          <w:sz w:val="24"/>
          <w:szCs w:val="24"/>
        </w:rPr>
      </w:pPr>
    </w:p>
    <w:p w:rsidR="006775C2" w:rsidRPr="00F761EE" w:rsidRDefault="006775C2" w:rsidP="00114AA9">
      <w:pPr>
        <w:spacing w:line="360" w:lineRule="auto"/>
        <w:jc w:val="left"/>
        <w:rPr>
          <w:rFonts w:ascii="黑体" w:eastAsia="黑体" w:hAnsi="黑体"/>
          <w:b/>
          <w:color w:val="000000" w:themeColor="text1"/>
          <w:sz w:val="24"/>
          <w:szCs w:val="24"/>
        </w:rPr>
      </w:pPr>
    </w:p>
    <w:p w:rsidR="006775C2" w:rsidRPr="00F761EE" w:rsidRDefault="006775C2" w:rsidP="00114AA9">
      <w:pPr>
        <w:spacing w:line="360" w:lineRule="auto"/>
        <w:jc w:val="left"/>
        <w:rPr>
          <w:rFonts w:ascii="黑体" w:eastAsia="黑体" w:hAnsi="黑体"/>
          <w:b/>
          <w:color w:val="000000" w:themeColor="text1"/>
          <w:sz w:val="24"/>
          <w:szCs w:val="24"/>
        </w:rPr>
      </w:pPr>
    </w:p>
    <w:p w:rsidR="003A36CD" w:rsidRPr="00F761EE" w:rsidRDefault="00013D0E" w:rsidP="00114AA9">
      <w:pPr>
        <w:spacing w:line="360" w:lineRule="auto"/>
        <w:jc w:val="left"/>
        <w:rPr>
          <w:rFonts w:ascii="黑体" w:eastAsia="黑体" w:hAnsi="黑体"/>
          <w:b/>
          <w:color w:val="000000" w:themeColor="text1"/>
          <w:sz w:val="24"/>
          <w:szCs w:val="24"/>
        </w:rPr>
      </w:pPr>
      <w:r w:rsidRPr="00F761EE">
        <w:rPr>
          <w:rFonts w:ascii="黑体" w:eastAsia="黑体" w:hAnsi="黑体" w:hint="eastAsia"/>
          <w:b/>
          <w:color w:val="000000" w:themeColor="text1"/>
          <w:sz w:val="24"/>
          <w:szCs w:val="24"/>
        </w:rPr>
        <w:t>备注：</w:t>
      </w:r>
    </w:p>
    <w:p w:rsidR="003A36CD" w:rsidRPr="00F761EE" w:rsidRDefault="00013D0E" w:rsidP="00114AA9">
      <w:pPr>
        <w:pStyle w:val="10"/>
        <w:spacing w:line="360" w:lineRule="auto"/>
        <w:ind w:firstLine="482"/>
        <w:jc w:val="left"/>
        <w:rPr>
          <w:rFonts w:ascii="黑体" w:eastAsia="黑体" w:hAnsi="黑体"/>
          <w:b/>
          <w:color w:val="000000" w:themeColor="text1"/>
        </w:rPr>
      </w:pPr>
      <w:r w:rsidRPr="00F761EE">
        <w:rPr>
          <w:rFonts w:ascii="黑体" w:eastAsia="黑体" w:hAnsi="黑体" w:hint="eastAsia"/>
          <w:b/>
          <w:color w:val="000000" w:themeColor="text1"/>
        </w:rPr>
        <w:t>本次报价包含本项目所有费用及供应商为项目实施而支付的运输、安装、调试、交通、食宿、通讯、税费等全部费用，昆山农商银行不再另外支付与本项目有关的其他费用。</w:t>
      </w:r>
    </w:p>
    <w:p w:rsidR="003A36CD" w:rsidRPr="00F761EE" w:rsidRDefault="00013D0E" w:rsidP="00114AA9">
      <w:pPr>
        <w:ind w:left="1526" w:hanging="1526"/>
        <w:rPr>
          <w:rFonts w:ascii="黑体" w:eastAsia="黑体" w:hAnsi="黑体"/>
          <w:b/>
          <w:color w:val="000000" w:themeColor="text1"/>
          <w:sz w:val="24"/>
          <w:szCs w:val="24"/>
        </w:rPr>
      </w:pPr>
      <w:r w:rsidRPr="00F761EE">
        <w:rPr>
          <w:rFonts w:ascii="黑体" w:eastAsia="黑体" w:hAnsi="黑体" w:hint="eastAsia"/>
          <w:b/>
          <w:color w:val="000000" w:themeColor="text1"/>
          <w:sz w:val="24"/>
          <w:szCs w:val="24"/>
        </w:rPr>
        <w:t>（本表内未明确列述的项目费用应视为包括在项目费用总额之内）</w:t>
      </w:r>
    </w:p>
    <w:p w:rsidR="003A36CD" w:rsidRPr="00F761EE" w:rsidRDefault="003A36CD" w:rsidP="00114AA9">
      <w:pPr>
        <w:rPr>
          <w:rFonts w:ascii="黑体" w:eastAsia="黑体" w:hAnsi="黑体"/>
          <w:b/>
          <w:color w:val="000000" w:themeColor="text1"/>
          <w:sz w:val="24"/>
          <w:szCs w:val="24"/>
        </w:rPr>
      </w:pPr>
    </w:p>
    <w:p w:rsidR="006775C2" w:rsidRPr="00F761EE" w:rsidRDefault="006775C2" w:rsidP="00114AA9">
      <w:pPr>
        <w:rPr>
          <w:rFonts w:ascii="黑体" w:eastAsia="黑体" w:hAnsi="黑体"/>
          <w:b/>
          <w:color w:val="000000" w:themeColor="text1"/>
          <w:sz w:val="24"/>
          <w:szCs w:val="24"/>
        </w:rPr>
      </w:pPr>
    </w:p>
    <w:p w:rsidR="006775C2" w:rsidRPr="00F761EE" w:rsidRDefault="006775C2" w:rsidP="00114AA9">
      <w:pPr>
        <w:rPr>
          <w:rFonts w:ascii="黑体" w:eastAsia="黑体" w:hAnsi="黑体"/>
          <w:b/>
          <w:color w:val="000000" w:themeColor="text1"/>
          <w:sz w:val="24"/>
          <w:szCs w:val="24"/>
        </w:rPr>
      </w:pPr>
    </w:p>
    <w:p w:rsidR="006775C2" w:rsidRPr="00F761EE" w:rsidRDefault="006775C2" w:rsidP="00114AA9">
      <w:pPr>
        <w:rPr>
          <w:rFonts w:ascii="黑体" w:eastAsia="黑体" w:hAnsi="黑体"/>
          <w:b/>
          <w:color w:val="000000" w:themeColor="text1"/>
          <w:sz w:val="24"/>
          <w:szCs w:val="24"/>
        </w:rPr>
      </w:pPr>
    </w:p>
    <w:p w:rsidR="003A36CD" w:rsidRPr="00F761EE" w:rsidRDefault="00013D0E" w:rsidP="00114AA9">
      <w:pPr>
        <w:adjustRightInd w:val="0"/>
        <w:spacing w:line="500" w:lineRule="exact"/>
        <w:rPr>
          <w:rFonts w:ascii="仿宋_GB2312" w:eastAsia="仿宋_GB2312"/>
          <w:snapToGrid w:val="0"/>
          <w:color w:val="000000" w:themeColor="text1"/>
          <w:szCs w:val="28"/>
        </w:rPr>
      </w:pPr>
      <w:r w:rsidRPr="00F761EE">
        <w:rPr>
          <w:rFonts w:ascii="仿宋_GB2312" w:eastAsia="仿宋_GB2312" w:hint="eastAsia"/>
          <w:snapToGrid w:val="0"/>
          <w:color w:val="000000" w:themeColor="text1"/>
          <w:szCs w:val="28"/>
        </w:rPr>
        <w:t>公司盖章：</w:t>
      </w:r>
    </w:p>
    <w:p w:rsidR="003A36CD" w:rsidRPr="00F761EE" w:rsidRDefault="00013D0E" w:rsidP="00114AA9">
      <w:pPr>
        <w:autoSpaceDE w:val="0"/>
        <w:autoSpaceDN w:val="0"/>
        <w:rPr>
          <w:rFonts w:ascii="仿宋_GB2312" w:eastAsia="仿宋_GB2312"/>
          <w:color w:val="000000" w:themeColor="text1"/>
          <w:szCs w:val="28"/>
        </w:rPr>
      </w:pPr>
      <w:r w:rsidRPr="00F761EE">
        <w:rPr>
          <w:rFonts w:ascii="仿宋_GB2312" w:eastAsia="仿宋_GB2312" w:hint="eastAsia"/>
          <w:color w:val="000000" w:themeColor="text1"/>
          <w:szCs w:val="28"/>
        </w:rPr>
        <w:t xml:space="preserve">法定代表人或其授权的代表签字：                 </w:t>
      </w:r>
    </w:p>
    <w:p w:rsidR="003A36CD" w:rsidRPr="00F761EE" w:rsidRDefault="00013D0E" w:rsidP="00114AA9">
      <w:pPr>
        <w:ind w:left="1526" w:hanging="1526"/>
        <w:rPr>
          <w:rFonts w:ascii="仿宋_GB2312" w:eastAsia="仿宋_GB2312"/>
          <w:color w:val="000000" w:themeColor="text1"/>
          <w:szCs w:val="28"/>
        </w:rPr>
      </w:pPr>
      <w:r w:rsidRPr="00F761EE">
        <w:rPr>
          <w:rFonts w:ascii="仿宋_GB2312" w:eastAsia="仿宋_GB2312" w:hint="eastAsia"/>
          <w:color w:val="000000" w:themeColor="text1"/>
          <w:szCs w:val="28"/>
        </w:rPr>
        <w:t xml:space="preserve">日 期：    </w:t>
      </w:r>
    </w:p>
    <w:p w:rsidR="003A36CD" w:rsidRPr="00F761EE" w:rsidRDefault="00013D0E" w:rsidP="00114AA9">
      <w:pPr>
        <w:spacing w:line="360" w:lineRule="auto"/>
        <w:rPr>
          <w:rFonts w:ascii="仿宋_GB2312" w:eastAsia="仿宋_GB2312" w:hAnsi="宋体"/>
          <w:color w:val="000000" w:themeColor="text1"/>
          <w:szCs w:val="28"/>
        </w:rPr>
      </w:pPr>
      <w:r w:rsidRPr="00F761EE">
        <w:rPr>
          <w:rFonts w:ascii="仿宋_GB2312" w:eastAsia="仿宋_GB2312" w:hAnsi="宋体" w:hint="eastAsia"/>
          <w:color w:val="000000" w:themeColor="text1"/>
          <w:szCs w:val="28"/>
        </w:rPr>
        <w:lastRenderedPageBreak/>
        <w:t>附件5：《供应商反腐败/反贿赂承诺书》</w:t>
      </w:r>
    </w:p>
    <w:p w:rsidR="003A36CD" w:rsidRPr="00F761EE" w:rsidRDefault="00013D0E" w:rsidP="00114AA9">
      <w:pPr>
        <w:jc w:val="center"/>
        <w:rPr>
          <w:rFonts w:ascii="仿宋_GB2312" w:eastAsia="仿宋_GB2312" w:hAnsi="仿宋"/>
          <w:b/>
          <w:color w:val="000000" w:themeColor="text1"/>
          <w:szCs w:val="28"/>
        </w:rPr>
      </w:pPr>
      <w:r w:rsidRPr="00F761EE">
        <w:rPr>
          <w:rFonts w:ascii="仿宋_GB2312" w:eastAsia="仿宋_GB2312" w:hAnsi="仿宋" w:hint="eastAsia"/>
          <w:b/>
          <w:color w:val="000000" w:themeColor="text1"/>
          <w:szCs w:val="28"/>
        </w:rPr>
        <w:t>供应商反腐败/反贿赂承诺书</w:t>
      </w:r>
    </w:p>
    <w:p w:rsidR="003A36CD" w:rsidRPr="00F761EE" w:rsidRDefault="00013D0E" w:rsidP="006775C2">
      <w:pPr>
        <w:spacing w:line="500" w:lineRule="exact"/>
        <w:rPr>
          <w:rFonts w:ascii="仿宋_GB2312" w:eastAsia="仿宋_GB2312" w:hAnsi="宋体"/>
          <w:color w:val="000000" w:themeColor="text1"/>
          <w:szCs w:val="28"/>
        </w:rPr>
      </w:pPr>
      <w:r w:rsidRPr="00F761EE">
        <w:rPr>
          <w:rFonts w:ascii="仿宋_GB2312" w:eastAsia="仿宋_GB2312" w:hAnsi="宋体" w:hint="eastAsia"/>
          <w:color w:val="000000" w:themeColor="text1"/>
          <w:szCs w:val="28"/>
        </w:rPr>
        <w:t>江苏昆山农村商业银行股份有限公司：</w:t>
      </w:r>
    </w:p>
    <w:p w:rsidR="003A36CD" w:rsidRPr="00F761EE" w:rsidRDefault="00013D0E" w:rsidP="006775C2">
      <w:pPr>
        <w:spacing w:line="500" w:lineRule="exact"/>
        <w:ind w:firstLineChars="200" w:firstLine="560"/>
        <w:rPr>
          <w:rFonts w:ascii="仿宋_GB2312" w:eastAsia="仿宋_GB2312" w:hAnsi="宋体"/>
          <w:color w:val="000000" w:themeColor="text1"/>
          <w:szCs w:val="28"/>
        </w:rPr>
      </w:pPr>
      <w:r w:rsidRPr="00F761EE">
        <w:rPr>
          <w:rFonts w:ascii="仿宋_GB2312" w:eastAsia="仿宋_GB2312" w:hAnsi="宋体" w:hint="eastAsia"/>
          <w:color w:val="000000" w:themeColor="text1"/>
          <w:szCs w:val="28"/>
        </w:rPr>
        <w:t>本公司自愿与贵行合作，互惠共赢，确保采购招投标活动的规范与廉洁，从源头上预防和遏制违法违纪问题的发生，特作以下承诺：</w:t>
      </w:r>
    </w:p>
    <w:p w:rsidR="003A36CD" w:rsidRPr="00F761EE" w:rsidRDefault="00013D0E" w:rsidP="006775C2">
      <w:pPr>
        <w:spacing w:line="500" w:lineRule="exact"/>
        <w:ind w:firstLineChars="200" w:firstLine="560"/>
        <w:rPr>
          <w:rFonts w:ascii="仿宋_GB2312" w:eastAsia="仿宋_GB2312" w:hAnsi="宋体"/>
          <w:color w:val="000000" w:themeColor="text1"/>
          <w:szCs w:val="28"/>
        </w:rPr>
      </w:pPr>
      <w:r w:rsidRPr="00F761EE">
        <w:rPr>
          <w:rFonts w:ascii="仿宋_GB2312" w:eastAsia="仿宋_GB2312" w:hAnsi="宋体" w:hint="eastAsia"/>
          <w:color w:val="000000" w:themeColor="text1"/>
          <w:szCs w:val="28"/>
        </w:rPr>
        <w:t>1、在业务往来中，严格遵守国家有关的法律法规和廉洁从业规定，坚持公平、公开、公正、诚实信用的原则，决不损害国家和企业利益。</w:t>
      </w:r>
    </w:p>
    <w:p w:rsidR="003A36CD" w:rsidRPr="00F761EE" w:rsidRDefault="00013D0E" w:rsidP="006775C2">
      <w:pPr>
        <w:spacing w:line="500" w:lineRule="exact"/>
        <w:ind w:firstLineChars="200" w:firstLine="560"/>
        <w:rPr>
          <w:rFonts w:ascii="仿宋_GB2312" w:eastAsia="仿宋_GB2312" w:hAnsi="宋体"/>
          <w:color w:val="000000" w:themeColor="text1"/>
          <w:szCs w:val="28"/>
        </w:rPr>
      </w:pPr>
      <w:r w:rsidRPr="00F761EE">
        <w:rPr>
          <w:rFonts w:ascii="仿宋_GB2312" w:eastAsia="仿宋_GB2312" w:hAnsi="宋体" w:hint="eastAsia"/>
          <w:color w:val="000000" w:themeColor="text1"/>
          <w:szCs w:val="28"/>
        </w:rPr>
        <w:t>2、本公司（含公司工作人员，下同）决不向贵行工作人员（含工作人员的配偶、子女及亲属，下同）馈赠礼品（包括但不限于现金、有价证券、支付凭证及贵重物品等）。</w:t>
      </w:r>
    </w:p>
    <w:p w:rsidR="003A36CD" w:rsidRPr="00F761EE" w:rsidRDefault="00013D0E" w:rsidP="006775C2">
      <w:pPr>
        <w:spacing w:line="500" w:lineRule="exact"/>
        <w:ind w:firstLineChars="200" w:firstLine="560"/>
        <w:rPr>
          <w:rFonts w:ascii="仿宋_GB2312" w:eastAsia="仿宋_GB2312" w:hAnsi="宋体"/>
          <w:color w:val="000000" w:themeColor="text1"/>
          <w:szCs w:val="28"/>
        </w:rPr>
      </w:pPr>
      <w:r w:rsidRPr="00F761EE">
        <w:rPr>
          <w:rFonts w:ascii="仿宋_GB2312" w:eastAsia="仿宋_GB2312" w:hAnsi="宋体" w:hint="eastAsia"/>
          <w:color w:val="000000" w:themeColor="text1"/>
          <w:szCs w:val="28"/>
        </w:rPr>
        <w:t>3、本公司决不向贵行工作人员提供宴请、联谊活动、度假、旅游，以及到营业性娱乐场所消费。</w:t>
      </w:r>
    </w:p>
    <w:p w:rsidR="003A36CD" w:rsidRPr="00F761EE" w:rsidRDefault="00013D0E" w:rsidP="006775C2">
      <w:pPr>
        <w:spacing w:line="500" w:lineRule="exact"/>
        <w:ind w:firstLineChars="200" w:firstLine="560"/>
        <w:rPr>
          <w:rFonts w:ascii="仿宋_GB2312" w:eastAsia="仿宋_GB2312" w:hAnsi="宋体"/>
          <w:color w:val="000000" w:themeColor="text1"/>
          <w:szCs w:val="28"/>
        </w:rPr>
      </w:pPr>
      <w:r w:rsidRPr="00F761EE">
        <w:rPr>
          <w:rFonts w:ascii="仿宋_GB2312" w:eastAsia="仿宋_GB2312" w:hAnsi="宋体" w:hint="eastAsia"/>
          <w:color w:val="000000" w:themeColor="text1"/>
          <w:szCs w:val="28"/>
        </w:rPr>
        <w:t>4、本公司决不为贵行工作人员安排工作，以及支付应由其个人自付的各种费用。</w:t>
      </w:r>
    </w:p>
    <w:p w:rsidR="003A36CD" w:rsidRPr="00F761EE" w:rsidRDefault="00013D0E" w:rsidP="006775C2">
      <w:pPr>
        <w:spacing w:line="500" w:lineRule="exact"/>
        <w:ind w:firstLineChars="200" w:firstLine="560"/>
        <w:rPr>
          <w:rFonts w:ascii="仿宋_GB2312" w:eastAsia="仿宋_GB2312" w:hAnsi="宋体"/>
          <w:color w:val="000000" w:themeColor="text1"/>
          <w:szCs w:val="28"/>
        </w:rPr>
      </w:pPr>
      <w:r w:rsidRPr="00F761EE">
        <w:rPr>
          <w:rFonts w:ascii="仿宋_GB2312" w:eastAsia="仿宋_GB2312" w:hAnsi="宋体" w:hint="eastAsia"/>
          <w:color w:val="000000" w:themeColor="text1"/>
          <w:szCs w:val="28"/>
        </w:rPr>
        <w:t>5、若本公司发现贵行工作人员有违反本承诺书行为倾向的，应及时提醒纠正并向贵行监督管理部门举报。</w:t>
      </w:r>
    </w:p>
    <w:p w:rsidR="003A36CD" w:rsidRPr="00F761EE" w:rsidRDefault="00013D0E" w:rsidP="006775C2">
      <w:pPr>
        <w:spacing w:line="500" w:lineRule="exact"/>
        <w:ind w:firstLineChars="200" w:firstLine="560"/>
        <w:rPr>
          <w:rFonts w:ascii="仿宋_GB2312" w:eastAsia="仿宋_GB2312" w:hAnsi="宋体"/>
          <w:color w:val="000000" w:themeColor="text1"/>
          <w:szCs w:val="28"/>
        </w:rPr>
      </w:pPr>
      <w:r w:rsidRPr="00F761EE">
        <w:rPr>
          <w:rFonts w:ascii="仿宋_GB2312" w:eastAsia="仿宋_GB2312" w:hAnsi="宋体" w:hint="eastAsia"/>
          <w:color w:val="000000" w:themeColor="text1"/>
          <w:szCs w:val="28"/>
        </w:rPr>
        <w:t>6、如发现本公司违反承诺，经贵行监督管理部门认定违规事实后，按照下列规定进行处罚。</w:t>
      </w:r>
    </w:p>
    <w:p w:rsidR="003A36CD" w:rsidRPr="00F761EE" w:rsidRDefault="00013D0E" w:rsidP="006775C2">
      <w:pPr>
        <w:spacing w:line="500" w:lineRule="exact"/>
        <w:ind w:firstLineChars="200" w:firstLine="560"/>
        <w:rPr>
          <w:rFonts w:ascii="仿宋_GB2312" w:eastAsia="仿宋_GB2312" w:hAnsi="宋体"/>
          <w:color w:val="000000" w:themeColor="text1"/>
          <w:szCs w:val="28"/>
        </w:rPr>
      </w:pPr>
      <w:r w:rsidRPr="00F761EE">
        <w:rPr>
          <w:rFonts w:ascii="仿宋_GB2312" w:eastAsia="仿宋_GB2312" w:hAnsi="宋体" w:hint="eastAsia"/>
          <w:color w:val="000000" w:themeColor="text1"/>
          <w:szCs w:val="28"/>
        </w:rPr>
        <w:t>（1）同意按照合作项目合同总金额的5%支付违约金。</w:t>
      </w:r>
    </w:p>
    <w:p w:rsidR="003A36CD" w:rsidRPr="00F761EE" w:rsidRDefault="00013D0E" w:rsidP="006775C2">
      <w:pPr>
        <w:spacing w:line="500" w:lineRule="exact"/>
        <w:ind w:firstLineChars="200" w:firstLine="560"/>
        <w:rPr>
          <w:rFonts w:ascii="仿宋_GB2312" w:eastAsia="仿宋_GB2312" w:hAnsi="宋体"/>
          <w:color w:val="000000" w:themeColor="text1"/>
          <w:szCs w:val="28"/>
        </w:rPr>
      </w:pPr>
      <w:r w:rsidRPr="00F761EE">
        <w:rPr>
          <w:rFonts w:ascii="仿宋_GB2312" w:eastAsia="仿宋_GB2312" w:hAnsi="宋体" w:hint="eastAsia"/>
          <w:color w:val="000000" w:themeColor="text1"/>
          <w:szCs w:val="28"/>
        </w:rPr>
        <w:t>（2）同意贵行解除相关合同，由此造成贵行的损失概由本公司完全承担并赔偿。</w:t>
      </w:r>
    </w:p>
    <w:p w:rsidR="003A36CD" w:rsidRPr="00F761EE" w:rsidRDefault="00013D0E" w:rsidP="006775C2">
      <w:pPr>
        <w:spacing w:line="500" w:lineRule="exact"/>
        <w:ind w:firstLineChars="200" w:firstLine="560"/>
        <w:rPr>
          <w:rFonts w:ascii="仿宋_GB2312" w:eastAsia="仿宋_GB2312" w:hAnsi="宋体"/>
          <w:color w:val="000000" w:themeColor="text1"/>
          <w:szCs w:val="28"/>
        </w:rPr>
      </w:pPr>
      <w:r w:rsidRPr="00F761EE">
        <w:rPr>
          <w:rFonts w:ascii="仿宋_GB2312" w:eastAsia="仿宋_GB2312" w:hAnsi="宋体" w:hint="eastAsia"/>
          <w:color w:val="000000" w:themeColor="text1"/>
          <w:szCs w:val="28"/>
        </w:rPr>
        <w:t>（3）承担由此产生的全部法律责任。</w:t>
      </w:r>
    </w:p>
    <w:p w:rsidR="003A36CD" w:rsidRPr="00F761EE" w:rsidRDefault="003A36CD" w:rsidP="006775C2">
      <w:pPr>
        <w:spacing w:line="500" w:lineRule="exact"/>
        <w:ind w:firstLine="600"/>
        <w:rPr>
          <w:rFonts w:ascii="仿宋_GB2312" w:eastAsia="仿宋_GB2312" w:hAnsi="宋体"/>
          <w:color w:val="000000" w:themeColor="text1"/>
          <w:szCs w:val="28"/>
        </w:rPr>
      </w:pPr>
    </w:p>
    <w:p w:rsidR="003A36CD" w:rsidRPr="00F761EE" w:rsidRDefault="00013D0E" w:rsidP="006775C2">
      <w:pPr>
        <w:spacing w:line="500" w:lineRule="exact"/>
        <w:ind w:firstLine="600"/>
        <w:jc w:val="right"/>
        <w:rPr>
          <w:rFonts w:ascii="仿宋_GB2312" w:eastAsia="仿宋_GB2312" w:hAnsi="宋体"/>
          <w:color w:val="000000" w:themeColor="text1"/>
          <w:szCs w:val="28"/>
        </w:rPr>
      </w:pPr>
      <w:r w:rsidRPr="00F761EE">
        <w:rPr>
          <w:rFonts w:ascii="仿宋_GB2312" w:eastAsia="仿宋_GB2312" w:hAnsi="宋体" w:hint="eastAsia"/>
          <w:color w:val="000000" w:themeColor="text1"/>
          <w:szCs w:val="28"/>
        </w:rPr>
        <w:t>（公司加盖公章）</w:t>
      </w:r>
    </w:p>
    <w:p w:rsidR="003A36CD" w:rsidRPr="00F761EE" w:rsidRDefault="00013D0E" w:rsidP="006775C2">
      <w:pPr>
        <w:spacing w:line="500" w:lineRule="exact"/>
        <w:ind w:firstLine="600"/>
        <w:jc w:val="right"/>
        <w:rPr>
          <w:rFonts w:ascii="仿宋_GB2312" w:eastAsia="仿宋_GB2312" w:hAnsi="宋体"/>
          <w:color w:val="000000" w:themeColor="text1"/>
          <w:szCs w:val="28"/>
        </w:rPr>
      </w:pPr>
      <w:r w:rsidRPr="00F761EE">
        <w:rPr>
          <w:rFonts w:ascii="仿宋_GB2312" w:eastAsia="仿宋_GB2312" w:hAnsi="宋体" w:hint="eastAsia"/>
          <w:color w:val="000000" w:themeColor="text1"/>
          <w:szCs w:val="28"/>
        </w:rPr>
        <w:t xml:space="preserve">法定代表人/有权签署人（签名或盖章）：           </w:t>
      </w:r>
    </w:p>
    <w:p w:rsidR="003A36CD" w:rsidRPr="00F761EE" w:rsidRDefault="00013D0E" w:rsidP="006775C2">
      <w:pPr>
        <w:spacing w:line="500" w:lineRule="exact"/>
        <w:ind w:firstLineChars="2100" w:firstLine="5880"/>
        <w:rPr>
          <w:color w:val="000000" w:themeColor="text1"/>
        </w:rPr>
      </w:pPr>
      <w:r w:rsidRPr="00F761EE">
        <w:rPr>
          <w:rFonts w:ascii="仿宋_GB2312" w:eastAsia="仿宋_GB2312" w:hAnsi="宋体" w:hint="eastAsia"/>
          <w:color w:val="000000" w:themeColor="text1"/>
          <w:szCs w:val="28"/>
        </w:rPr>
        <w:t xml:space="preserve">日期：      </w:t>
      </w:r>
      <w:r w:rsidRPr="00F761EE">
        <w:rPr>
          <w:color w:val="000000" w:themeColor="text1"/>
        </w:rPr>
        <w:br w:type="page"/>
      </w:r>
    </w:p>
    <w:p w:rsidR="003A36CD" w:rsidRPr="00F761EE" w:rsidRDefault="00013D0E" w:rsidP="00114AA9">
      <w:pPr>
        <w:snapToGrid w:val="0"/>
        <w:spacing w:line="360" w:lineRule="auto"/>
        <w:outlineLvl w:val="1"/>
        <w:rPr>
          <w:rFonts w:ascii="仿宋_GB2312" w:eastAsia="仿宋_GB2312" w:hAnsi="宋体"/>
          <w:color w:val="000000" w:themeColor="text1"/>
          <w:szCs w:val="28"/>
        </w:rPr>
      </w:pPr>
      <w:r w:rsidRPr="00F761EE">
        <w:rPr>
          <w:rFonts w:ascii="仿宋_GB2312" w:eastAsia="仿宋_GB2312" w:hAnsi="宋体" w:hint="eastAsia"/>
          <w:color w:val="000000" w:themeColor="text1"/>
          <w:szCs w:val="28"/>
        </w:rPr>
        <w:lastRenderedPageBreak/>
        <w:t>附件6：拟签订的合同文本</w:t>
      </w:r>
    </w:p>
    <w:p w:rsidR="003A36CD" w:rsidRPr="00F761EE" w:rsidRDefault="00013D0E" w:rsidP="00114AA9">
      <w:pPr>
        <w:spacing w:beforeLines="50" w:before="156" w:line="360" w:lineRule="auto"/>
        <w:jc w:val="right"/>
        <w:rPr>
          <w:color w:val="000000" w:themeColor="text1"/>
        </w:rPr>
      </w:pPr>
      <w:r w:rsidRPr="00F761EE">
        <w:rPr>
          <w:rFonts w:ascii="黑体" w:eastAsia="黑体" w:hint="eastAsia"/>
          <w:color w:val="000000" w:themeColor="text1"/>
        </w:rPr>
        <w:t>密级：秘密</w:t>
      </w:r>
    </w:p>
    <w:p w:rsidR="003A36CD" w:rsidRPr="00F761EE" w:rsidRDefault="003A36CD" w:rsidP="00114AA9">
      <w:pPr>
        <w:spacing w:line="360" w:lineRule="auto"/>
        <w:rPr>
          <w:color w:val="000000" w:themeColor="text1"/>
        </w:rPr>
      </w:pPr>
    </w:p>
    <w:p w:rsidR="003A36CD" w:rsidRPr="00F761EE" w:rsidRDefault="003A36CD" w:rsidP="00114AA9">
      <w:pPr>
        <w:spacing w:line="360" w:lineRule="auto"/>
        <w:rPr>
          <w:color w:val="000000" w:themeColor="text1"/>
        </w:rPr>
      </w:pPr>
    </w:p>
    <w:p w:rsidR="003A36CD" w:rsidRPr="00F761EE" w:rsidRDefault="00013D0E" w:rsidP="00114AA9">
      <w:pPr>
        <w:spacing w:line="360" w:lineRule="auto"/>
        <w:ind w:rightChars="-8" w:right="-22"/>
        <w:jc w:val="center"/>
        <w:rPr>
          <w:rFonts w:eastAsia="黑体"/>
          <w:color w:val="000000" w:themeColor="text1"/>
          <w:sz w:val="44"/>
          <w:szCs w:val="44"/>
        </w:rPr>
      </w:pPr>
      <w:r w:rsidRPr="00F761EE">
        <w:rPr>
          <w:rFonts w:eastAsia="黑体" w:hint="eastAsia"/>
          <w:color w:val="000000" w:themeColor="text1"/>
          <w:sz w:val="44"/>
          <w:szCs w:val="44"/>
        </w:rPr>
        <w:t>昆山农商银行</w:t>
      </w:r>
      <w:r w:rsidRPr="00F761EE">
        <w:rPr>
          <w:rFonts w:eastAsia="黑体" w:hint="eastAsia"/>
          <w:color w:val="000000" w:themeColor="text1"/>
          <w:sz w:val="44"/>
          <w:szCs w:val="44"/>
        </w:rPr>
        <w:t xml:space="preserve"> </w:t>
      </w:r>
      <w:r w:rsidRPr="00F761EE">
        <w:rPr>
          <w:rFonts w:eastAsia="黑体"/>
          <w:color w:val="000000" w:themeColor="text1"/>
          <w:sz w:val="44"/>
          <w:szCs w:val="44"/>
        </w:rPr>
        <w:t>XX</w:t>
      </w:r>
      <w:r w:rsidRPr="00F761EE">
        <w:rPr>
          <w:rFonts w:eastAsia="黑体" w:hint="eastAsia"/>
          <w:color w:val="000000" w:themeColor="text1"/>
          <w:sz w:val="44"/>
          <w:szCs w:val="44"/>
        </w:rPr>
        <w:t>系统</w:t>
      </w:r>
      <w:r w:rsidRPr="00F761EE">
        <w:rPr>
          <w:rFonts w:eastAsia="黑体" w:hint="eastAsia"/>
          <w:color w:val="000000" w:themeColor="text1"/>
          <w:sz w:val="44"/>
          <w:szCs w:val="44"/>
        </w:rPr>
        <w:t xml:space="preserve"> </w:t>
      </w:r>
    </w:p>
    <w:p w:rsidR="003A36CD" w:rsidRPr="00F761EE" w:rsidRDefault="00013D0E" w:rsidP="00114AA9">
      <w:pPr>
        <w:spacing w:line="360" w:lineRule="auto"/>
        <w:ind w:rightChars="-8" w:right="-22"/>
        <w:jc w:val="center"/>
        <w:rPr>
          <w:rFonts w:eastAsia="黑体"/>
          <w:color w:val="000000" w:themeColor="text1"/>
          <w:sz w:val="44"/>
          <w:szCs w:val="44"/>
        </w:rPr>
      </w:pPr>
      <w:r w:rsidRPr="00F761EE">
        <w:rPr>
          <w:rFonts w:eastAsia="黑体" w:hint="eastAsia"/>
          <w:color w:val="000000" w:themeColor="text1"/>
          <w:sz w:val="44"/>
          <w:szCs w:val="44"/>
        </w:rPr>
        <w:t>软件开发合同</w:t>
      </w:r>
    </w:p>
    <w:p w:rsidR="003A36CD" w:rsidRPr="00F761EE" w:rsidRDefault="003A36CD" w:rsidP="00114AA9">
      <w:pPr>
        <w:spacing w:line="360" w:lineRule="auto"/>
        <w:jc w:val="center"/>
        <w:rPr>
          <w:rFonts w:eastAsia="黑体"/>
          <w:color w:val="000000" w:themeColor="text1"/>
          <w:sz w:val="44"/>
          <w:szCs w:val="44"/>
        </w:rPr>
      </w:pPr>
    </w:p>
    <w:p w:rsidR="003A36CD" w:rsidRPr="00F761EE" w:rsidRDefault="003A36CD" w:rsidP="00114AA9">
      <w:pPr>
        <w:spacing w:line="360" w:lineRule="auto"/>
        <w:rPr>
          <w:color w:val="000000" w:themeColor="text1"/>
        </w:rPr>
      </w:pPr>
    </w:p>
    <w:p w:rsidR="003A36CD" w:rsidRPr="00F761EE" w:rsidRDefault="003A36CD" w:rsidP="00114AA9">
      <w:pPr>
        <w:spacing w:line="360" w:lineRule="auto"/>
        <w:rPr>
          <w:color w:val="000000" w:themeColor="text1"/>
        </w:rPr>
      </w:pPr>
    </w:p>
    <w:p w:rsidR="003A36CD" w:rsidRPr="00F761EE" w:rsidRDefault="003A36CD" w:rsidP="00114AA9">
      <w:pPr>
        <w:spacing w:line="360" w:lineRule="auto"/>
        <w:rPr>
          <w:color w:val="000000" w:themeColor="text1"/>
        </w:rPr>
      </w:pPr>
    </w:p>
    <w:p w:rsidR="003A36CD" w:rsidRPr="00F761EE" w:rsidRDefault="003A36CD" w:rsidP="00114AA9">
      <w:pPr>
        <w:spacing w:line="360" w:lineRule="auto"/>
        <w:rPr>
          <w:color w:val="000000" w:themeColor="text1"/>
        </w:rPr>
      </w:pPr>
    </w:p>
    <w:p w:rsidR="003A36CD" w:rsidRPr="00F761EE" w:rsidRDefault="003A36CD" w:rsidP="00114AA9">
      <w:pPr>
        <w:spacing w:line="360" w:lineRule="auto"/>
        <w:rPr>
          <w:color w:val="000000" w:themeColor="text1"/>
        </w:rPr>
      </w:pPr>
    </w:p>
    <w:p w:rsidR="003A36CD" w:rsidRPr="00F761EE" w:rsidRDefault="003A36CD" w:rsidP="00114AA9">
      <w:pPr>
        <w:spacing w:line="360" w:lineRule="auto"/>
        <w:rPr>
          <w:color w:val="000000" w:themeColor="text1"/>
        </w:rPr>
      </w:pPr>
    </w:p>
    <w:p w:rsidR="003A36CD" w:rsidRPr="00F761EE" w:rsidRDefault="003A36CD" w:rsidP="00114AA9">
      <w:pPr>
        <w:spacing w:line="360" w:lineRule="auto"/>
        <w:rPr>
          <w:color w:val="000000" w:themeColor="text1"/>
        </w:rPr>
      </w:pPr>
    </w:p>
    <w:p w:rsidR="003A36CD" w:rsidRPr="00F761EE" w:rsidRDefault="003A36CD" w:rsidP="00114AA9">
      <w:pPr>
        <w:spacing w:line="360" w:lineRule="auto"/>
        <w:rPr>
          <w:color w:val="000000" w:themeColor="text1"/>
        </w:rPr>
      </w:pPr>
    </w:p>
    <w:p w:rsidR="003A36CD" w:rsidRPr="00F761EE" w:rsidRDefault="003A36CD" w:rsidP="00114AA9">
      <w:pPr>
        <w:spacing w:line="360" w:lineRule="auto"/>
        <w:rPr>
          <w:color w:val="000000" w:themeColor="text1"/>
        </w:rPr>
      </w:pPr>
    </w:p>
    <w:p w:rsidR="003A36CD" w:rsidRPr="00F761EE" w:rsidRDefault="003A36CD" w:rsidP="00114AA9">
      <w:pPr>
        <w:spacing w:line="360" w:lineRule="auto"/>
        <w:rPr>
          <w:color w:val="000000" w:themeColor="text1"/>
        </w:rPr>
      </w:pPr>
    </w:p>
    <w:p w:rsidR="003A36CD" w:rsidRPr="00F761EE" w:rsidRDefault="003A36CD" w:rsidP="00114AA9">
      <w:pPr>
        <w:spacing w:line="360" w:lineRule="auto"/>
        <w:rPr>
          <w:color w:val="000000" w:themeColor="text1"/>
        </w:rPr>
      </w:pPr>
    </w:p>
    <w:p w:rsidR="003A36CD" w:rsidRPr="00F761EE" w:rsidRDefault="003A36CD" w:rsidP="00114AA9">
      <w:pPr>
        <w:spacing w:line="360" w:lineRule="auto"/>
        <w:rPr>
          <w:color w:val="000000" w:themeColor="text1"/>
        </w:rPr>
      </w:pPr>
    </w:p>
    <w:p w:rsidR="003A36CD" w:rsidRPr="00F761EE" w:rsidRDefault="003A36CD" w:rsidP="00114AA9">
      <w:pPr>
        <w:spacing w:line="360" w:lineRule="auto"/>
        <w:rPr>
          <w:color w:val="000000" w:themeColor="text1"/>
        </w:rPr>
      </w:pPr>
    </w:p>
    <w:p w:rsidR="003A36CD" w:rsidRPr="00F761EE" w:rsidRDefault="00013D0E" w:rsidP="00114AA9">
      <w:pPr>
        <w:spacing w:line="360" w:lineRule="auto"/>
        <w:jc w:val="center"/>
        <w:rPr>
          <w:color w:val="000000" w:themeColor="text1"/>
          <w:sz w:val="32"/>
          <w:szCs w:val="32"/>
        </w:rPr>
      </w:pPr>
      <w:r w:rsidRPr="00F761EE">
        <w:rPr>
          <w:rFonts w:hint="eastAsia"/>
          <w:color w:val="000000" w:themeColor="text1"/>
          <w:sz w:val="32"/>
          <w:szCs w:val="32"/>
        </w:rPr>
        <w:t>江苏昆山农村商业银行股份有限公司</w:t>
      </w:r>
    </w:p>
    <w:p w:rsidR="003A36CD" w:rsidRPr="00F761EE" w:rsidRDefault="00013D0E" w:rsidP="00114AA9">
      <w:pPr>
        <w:spacing w:line="360" w:lineRule="auto"/>
        <w:jc w:val="center"/>
        <w:rPr>
          <w:color w:val="000000" w:themeColor="text1"/>
          <w:sz w:val="32"/>
          <w:szCs w:val="32"/>
        </w:rPr>
      </w:pPr>
      <w:r w:rsidRPr="00F761EE">
        <w:rPr>
          <w:color w:val="000000" w:themeColor="text1"/>
          <w:sz w:val="32"/>
          <w:szCs w:val="32"/>
        </w:rPr>
        <w:t>XXX</w:t>
      </w:r>
      <w:r w:rsidRPr="00F761EE">
        <w:rPr>
          <w:rFonts w:hint="eastAsia"/>
          <w:color w:val="000000" w:themeColor="text1"/>
          <w:sz w:val="32"/>
          <w:szCs w:val="32"/>
        </w:rPr>
        <w:t>有限公司</w:t>
      </w:r>
    </w:p>
    <w:p w:rsidR="003A36CD" w:rsidRPr="00F761EE" w:rsidRDefault="00013D0E" w:rsidP="00114AA9">
      <w:pPr>
        <w:spacing w:line="360" w:lineRule="auto"/>
        <w:jc w:val="center"/>
        <w:rPr>
          <w:rFonts w:ascii="宋体" w:hAnsi="宋体"/>
          <w:b/>
          <w:color w:val="000000" w:themeColor="text1"/>
          <w:sz w:val="24"/>
        </w:rPr>
      </w:pPr>
      <w:r w:rsidRPr="00F761EE">
        <w:rPr>
          <w:rFonts w:ascii="仿宋_GB2312" w:eastAsia="仿宋_GB2312" w:hAnsi="宋体"/>
          <w:b/>
          <w:color w:val="000000" w:themeColor="text1"/>
          <w:sz w:val="30"/>
          <w:szCs w:val="30"/>
        </w:rPr>
        <w:br w:type="page"/>
      </w:r>
      <w:r w:rsidRPr="00F761EE">
        <w:rPr>
          <w:rFonts w:ascii="宋体" w:hAnsi="宋体" w:hint="eastAsia"/>
          <w:b/>
          <w:color w:val="000000" w:themeColor="text1"/>
          <w:sz w:val="24"/>
        </w:rPr>
        <w:lastRenderedPageBreak/>
        <w:t>目</w:t>
      </w:r>
      <w:r w:rsidRPr="00F761EE">
        <w:rPr>
          <w:rFonts w:ascii="宋体" w:hAnsi="宋体" w:hint="eastAsia"/>
          <w:b/>
          <w:color w:val="000000" w:themeColor="text1"/>
          <w:sz w:val="24"/>
        </w:rPr>
        <w:t xml:space="preserve">   </w:t>
      </w:r>
      <w:r w:rsidRPr="00F761EE">
        <w:rPr>
          <w:rFonts w:ascii="宋体" w:hAnsi="宋体" w:hint="eastAsia"/>
          <w:b/>
          <w:color w:val="000000" w:themeColor="text1"/>
          <w:sz w:val="24"/>
        </w:rPr>
        <w:t>录</w:t>
      </w:r>
    </w:p>
    <w:p w:rsidR="003A36CD" w:rsidRPr="00F761EE" w:rsidRDefault="003A36CD" w:rsidP="00114AA9">
      <w:pPr>
        <w:spacing w:line="360" w:lineRule="auto"/>
        <w:jc w:val="center"/>
        <w:rPr>
          <w:rFonts w:ascii="宋体" w:hAnsi="宋体"/>
          <w:b/>
          <w:color w:val="000000" w:themeColor="text1"/>
          <w:sz w:val="24"/>
        </w:rPr>
      </w:pPr>
    </w:p>
    <w:p w:rsidR="003A36CD" w:rsidRPr="00F761EE" w:rsidRDefault="00013D0E" w:rsidP="00114AA9">
      <w:pPr>
        <w:pStyle w:val="20"/>
        <w:tabs>
          <w:tab w:val="left" w:pos="1470"/>
          <w:tab w:val="right" w:leader="dot" w:pos="9353"/>
        </w:tabs>
        <w:spacing w:line="360" w:lineRule="auto"/>
        <w:ind w:left="560"/>
        <w:rPr>
          <w:rFonts w:ascii="Calibri" w:hAnsi="Calibri"/>
          <w:color w:val="000000" w:themeColor="text1"/>
          <w:sz w:val="24"/>
          <w:szCs w:val="22"/>
        </w:rPr>
      </w:pPr>
      <w:r w:rsidRPr="00F761EE">
        <w:rPr>
          <w:rFonts w:ascii="宋体" w:hAnsi="宋体" w:hint="eastAsia"/>
          <w:color w:val="000000" w:themeColor="text1"/>
          <w:sz w:val="24"/>
        </w:rPr>
        <w:fldChar w:fldCharType="begin"/>
      </w:r>
      <w:r w:rsidRPr="00F761EE">
        <w:rPr>
          <w:rFonts w:ascii="宋体" w:hAnsi="宋体" w:hint="eastAsia"/>
          <w:color w:val="000000" w:themeColor="text1"/>
          <w:sz w:val="24"/>
        </w:rPr>
        <w:instrText xml:space="preserve"> TOC \o "1-3" \h \z \u </w:instrText>
      </w:r>
      <w:r w:rsidRPr="00F761EE">
        <w:rPr>
          <w:rFonts w:ascii="宋体" w:hAnsi="宋体" w:hint="eastAsia"/>
          <w:color w:val="000000" w:themeColor="text1"/>
          <w:sz w:val="24"/>
        </w:rPr>
        <w:fldChar w:fldCharType="separate"/>
      </w:r>
      <w:hyperlink w:anchor="_Toc299547999" w:history="1">
        <w:r w:rsidRPr="00F761EE">
          <w:rPr>
            <w:rStyle w:val="ab"/>
            <w:rFonts w:ascii="宋体" w:hAnsi="宋体" w:hint="eastAsia"/>
            <w:color w:val="000000" w:themeColor="text1"/>
          </w:rPr>
          <w:t>第一条</w:t>
        </w:r>
        <w:r w:rsidRPr="00F761EE">
          <w:rPr>
            <w:rFonts w:ascii="Calibri" w:hAnsi="Calibri"/>
            <w:color w:val="000000" w:themeColor="text1"/>
            <w:sz w:val="24"/>
            <w:szCs w:val="22"/>
          </w:rPr>
          <w:tab/>
        </w:r>
        <w:r w:rsidRPr="00F761EE">
          <w:rPr>
            <w:rStyle w:val="ab"/>
            <w:rFonts w:ascii="宋体" w:hAnsi="宋体" w:hint="eastAsia"/>
            <w:color w:val="000000" w:themeColor="text1"/>
          </w:rPr>
          <w:t>定义</w:t>
        </w:r>
        <w:r w:rsidRPr="00F761EE">
          <w:rPr>
            <w:color w:val="000000" w:themeColor="text1"/>
            <w:sz w:val="24"/>
          </w:rPr>
          <w:tab/>
        </w:r>
        <w:r w:rsidRPr="00F761EE">
          <w:rPr>
            <w:color w:val="000000" w:themeColor="text1"/>
            <w:sz w:val="24"/>
          </w:rPr>
          <w:fldChar w:fldCharType="begin"/>
        </w:r>
        <w:r w:rsidRPr="00F761EE">
          <w:rPr>
            <w:color w:val="000000" w:themeColor="text1"/>
            <w:sz w:val="24"/>
          </w:rPr>
          <w:instrText xml:space="preserve"> PAGEREF _Toc299547999 \h </w:instrText>
        </w:r>
        <w:r w:rsidRPr="00F761EE">
          <w:rPr>
            <w:color w:val="000000" w:themeColor="text1"/>
            <w:sz w:val="24"/>
          </w:rPr>
        </w:r>
        <w:r w:rsidRPr="00F761EE">
          <w:rPr>
            <w:color w:val="000000" w:themeColor="text1"/>
            <w:sz w:val="24"/>
          </w:rPr>
          <w:fldChar w:fldCharType="separate"/>
        </w:r>
        <w:r w:rsidRPr="00F761EE">
          <w:rPr>
            <w:color w:val="000000" w:themeColor="text1"/>
            <w:sz w:val="24"/>
          </w:rPr>
          <w:t>3</w:t>
        </w:r>
        <w:r w:rsidRPr="00F761EE">
          <w:rPr>
            <w:color w:val="000000" w:themeColor="text1"/>
            <w:sz w:val="24"/>
          </w:rPr>
          <w:fldChar w:fldCharType="end"/>
        </w:r>
      </w:hyperlink>
    </w:p>
    <w:p w:rsidR="003A36CD" w:rsidRPr="00F761EE" w:rsidRDefault="00AA30EA" w:rsidP="00114AA9">
      <w:pPr>
        <w:pStyle w:val="20"/>
        <w:tabs>
          <w:tab w:val="left" w:pos="1470"/>
          <w:tab w:val="right" w:leader="dot" w:pos="9353"/>
        </w:tabs>
        <w:spacing w:line="360" w:lineRule="auto"/>
        <w:ind w:left="560"/>
        <w:rPr>
          <w:rFonts w:ascii="Calibri" w:hAnsi="Calibri"/>
          <w:color w:val="000000" w:themeColor="text1"/>
          <w:sz w:val="24"/>
          <w:szCs w:val="22"/>
        </w:rPr>
      </w:pPr>
      <w:hyperlink w:anchor="_Toc299548000" w:history="1">
        <w:r w:rsidR="00013D0E" w:rsidRPr="00F761EE">
          <w:rPr>
            <w:rStyle w:val="ab"/>
            <w:rFonts w:ascii="宋体" w:hAnsi="宋体" w:hint="eastAsia"/>
            <w:color w:val="000000" w:themeColor="text1"/>
          </w:rPr>
          <w:t>第二条</w:t>
        </w:r>
        <w:r w:rsidR="00013D0E" w:rsidRPr="00F761EE">
          <w:rPr>
            <w:rFonts w:ascii="Calibri" w:hAnsi="Calibri"/>
            <w:color w:val="000000" w:themeColor="text1"/>
            <w:sz w:val="24"/>
            <w:szCs w:val="22"/>
          </w:rPr>
          <w:tab/>
        </w:r>
        <w:r w:rsidR="00013D0E" w:rsidRPr="00F761EE">
          <w:rPr>
            <w:rStyle w:val="ab"/>
            <w:rFonts w:ascii="宋体" w:hAnsi="宋体" w:hint="eastAsia"/>
            <w:color w:val="000000" w:themeColor="text1"/>
          </w:rPr>
          <w:t>项目的内容和要求</w:t>
        </w:r>
        <w:r w:rsidR="00013D0E" w:rsidRPr="00F761EE">
          <w:rPr>
            <w:color w:val="000000" w:themeColor="text1"/>
            <w:sz w:val="24"/>
          </w:rPr>
          <w:tab/>
        </w:r>
        <w:r w:rsidR="00013D0E" w:rsidRPr="00F761EE">
          <w:rPr>
            <w:color w:val="000000" w:themeColor="text1"/>
            <w:sz w:val="24"/>
          </w:rPr>
          <w:fldChar w:fldCharType="begin"/>
        </w:r>
        <w:r w:rsidR="00013D0E" w:rsidRPr="00F761EE">
          <w:rPr>
            <w:color w:val="000000" w:themeColor="text1"/>
            <w:sz w:val="24"/>
          </w:rPr>
          <w:instrText xml:space="preserve"> PAGEREF _Toc299548000 \h </w:instrText>
        </w:r>
        <w:r w:rsidR="00013D0E" w:rsidRPr="00F761EE">
          <w:rPr>
            <w:color w:val="000000" w:themeColor="text1"/>
            <w:sz w:val="24"/>
          </w:rPr>
        </w:r>
        <w:r w:rsidR="00013D0E" w:rsidRPr="00F761EE">
          <w:rPr>
            <w:color w:val="000000" w:themeColor="text1"/>
            <w:sz w:val="24"/>
          </w:rPr>
          <w:fldChar w:fldCharType="separate"/>
        </w:r>
        <w:r w:rsidR="00013D0E" w:rsidRPr="00F761EE">
          <w:rPr>
            <w:color w:val="000000" w:themeColor="text1"/>
            <w:sz w:val="24"/>
          </w:rPr>
          <w:t>4</w:t>
        </w:r>
        <w:r w:rsidR="00013D0E" w:rsidRPr="00F761EE">
          <w:rPr>
            <w:color w:val="000000" w:themeColor="text1"/>
            <w:sz w:val="24"/>
          </w:rPr>
          <w:fldChar w:fldCharType="end"/>
        </w:r>
      </w:hyperlink>
    </w:p>
    <w:p w:rsidR="003A36CD" w:rsidRPr="00F761EE" w:rsidRDefault="00AA30EA" w:rsidP="00114AA9">
      <w:pPr>
        <w:pStyle w:val="20"/>
        <w:tabs>
          <w:tab w:val="left" w:pos="1470"/>
          <w:tab w:val="right" w:leader="dot" w:pos="9353"/>
        </w:tabs>
        <w:spacing w:line="360" w:lineRule="auto"/>
        <w:ind w:left="560"/>
        <w:rPr>
          <w:rFonts w:ascii="Calibri" w:hAnsi="Calibri"/>
          <w:color w:val="000000" w:themeColor="text1"/>
          <w:sz w:val="24"/>
          <w:szCs w:val="22"/>
        </w:rPr>
      </w:pPr>
      <w:hyperlink w:anchor="_Toc299548001" w:history="1">
        <w:r w:rsidR="00013D0E" w:rsidRPr="00F761EE">
          <w:rPr>
            <w:rStyle w:val="ab"/>
            <w:rFonts w:ascii="宋体" w:hAnsi="宋体" w:hint="eastAsia"/>
            <w:color w:val="000000" w:themeColor="text1"/>
          </w:rPr>
          <w:t>第三条</w:t>
        </w:r>
        <w:r w:rsidR="00013D0E" w:rsidRPr="00F761EE">
          <w:rPr>
            <w:rFonts w:ascii="Calibri" w:hAnsi="Calibri"/>
            <w:color w:val="000000" w:themeColor="text1"/>
            <w:sz w:val="24"/>
            <w:szCs w:val="22"/>
          </w:rPr>
          <w:tab/>
        </w:r>
        <w:r w:rsidR="00013D0E" w:rsidRPr="00F761EE">
          <w:rPr>
            <w:rStyle w:val="ab"/>
            <w:rFonts w:ascii="宋体" w:hAnsi="宋体" w:hint="eastAsia"/>
            <w:color w:val="000000" w:themeColor="text1"/>
          </w:rPr>
          <w:t>项目的开发工作</w:t>
        </w:r>
        <w:r w:rsidR="00013D0E" w:rsidRPr="00F761EE">
          <w:rPr>
            <w:color w:val="000000" w:themeColor="text1"/>
            <w:sz w:val="24"/>
          </w:rPr>
          <w:tab/>
        </w:r>
        <w:r w:rsidR="00013D0E" w:rsidRPr="00F761EE">
          <w:rPr>
            <w:color w:val="000000" w:themeColor="text1"/>
            <w:sz w:val="24"/>
          </w:rPr>
          <w:fldChar w:fldCharType="begin"/>
        </w:r>
        <w:r w:rsidR="00013D0E" w:rsidRPr="00F761EE">
          <w:rPr>
            <w:color w:val="000000" w:themeColor="text1"/>
            <w:sz w:val="24"/>
          </w:rPr>
          <w:instrText xml:space="preserve"> PAGEREF _Toc299548001 \h </w:instrText>
        </w:r>
        <w:r w:rsidR="00013D0E" w:rsidRPr="00F761EE">
          <w:rPr>
            <w:color w:val="000000" w:themeColor="text1"/>
            <w:sz w:val="24"/>
          </w:rPr>
        </w:r>
        <w:r w:rsidR="00013D0E" w:rsidRPr="00F761EE">
          <w:rPr>
            <w:color w:val="000000" w:themeColor="text1"/>
            <w:sz w:val="24"/>
          </w:rPr>
          <w:fldChar w:fldCharType="separate"/>
        </w:r>
        <w:r w:rsidR="00013D0E" w:rsidRPr="00F761EE">
          <w:rPr>
            <w:color w:val="000000" w:themeColor="text1"/>
            <w:sz w:val="24"/>
          </w:rPr>
          <w:t>4</w:t>
        </w:r>
        <w:r w:rsidR="00013D0E" w:rsidRPr="00F761EE">
          <w:rPr>
            <w:color w:val="000000" w:themeColor="text1"/>
            <w:sz w:val="24"/>
          </w:rPr>
          <w:fldChar w:fldCharType="end"/>
        </w:r>
      </w:hyperlink>
    </w:p>
    <w:p w:rsidR="003A36CD" w:rsidRPr="00F761EE" w:rsidRDefault="00AA30EA" w:rsidP="00114AA9">
      <w:pPr>
        <w:pStyle w:val="20"/>
        <w:tabs>
          <w:tab w:val="left" w:pos="1470"/>
          <w:tab w:val="right" w:leader="dot" w:pos="9353"/>
        </w:tabs>
        <w:spacing w:line="360" w:lineRule="auto"/>
        <w:ind w:left="560"/>
        <w:rPr>
          <w:rFonts w:ascii="Calibri" w:hAnsi="Calibri"/>
          <w:color w:val="000000" w:themeColor="text1"/>
          <w:sz w:val="24"/>
          <w:szCs w:val="22"/>
        </w:rPr>
      </w:pPr>
      <w:hyperlink w:anchor="_Toc299548002" w:history="1">
        <w:r w:rsidR="00013D0E" w:rsidRPr="00F761EE">
          <w:rPr>
            <w:rStyle w:val="ab"/>
            <w:rFonts w:ascii="宋体" w:hAnsi="宋体" w:hint="eastAsia"/>
            <w:color w:val="000000" w:themeColor="text1"/>
          </w:rPr>
          <w:t>第四条</w:t>
        </w:r>
        <w:r w:rsidR="00013D0E" w:rsidRPr="00F761EE">
          <w:rPr>
            <w:rFonts w:ascii="Calibri" w:hAnsi="Calibri"/>
            <w:color w:val="000000" w:themeColor="text1"/>
            <w:sz w:val="24"/>
            <w:szCs w:val="22"/>
          </w:rPr>
          <w:tab/>
        </w:r>
        <w:r w:rsidR="00013D0E" w:rsidRPr="00F761EE">
          <w:rPr>
            <w:rStyle w:val="ab"/>
            <w:rFonts w:ascii="宋体" w:hAnsi="宋体" w:hint="eastAsia"/>
            <w:color w:val="000000" w:themeColor="text1"/>
          </w:rPr>
          <w:t>项目的测试和验收</w:t>
        </w:r>
        <w:r w:rsidR="00013D0E" w:rsidRPr="00F761EE">
          <w:rPr>
            <w:color w:val="000000" w:themeColor="text1"/>
            <w:sz w:val="24"/>
          </w:rPr>
          <w:tab/>
        </w:r>
        <w:r w:rsidR="00013D0E" w:rsidRPr="00F761EE">
          <w:rPr>
            <w:color w:val="000000" w:themeColor="text1"/>
            <w:sz w:val="24"/>
          </w:rPr>
          <w:fldChar w:fldCharType="begin"/>
        </w:r>
        <w:r w:rsidR="00013D0E" w:rsidRPr="00F761EE">
          <w:rPr>
            <w:color w:val="000000" w:themeColor="text1"/>
            <w:sz w:val="24"/>
          </w:rPr>
          <w:instrText xml:space="preserve"> PAGEREF _Toc299548002 \h </w:instrText>
        </w:r>
        <w:r w:rsidR="00013D0E" w:rsidRPr="00F761EE">
          <w:rPr>
            <w:color w:val="000000" w:themeColor="text1"/>
            <w:sz w:val="24"/>
          </w:rPr>
        </w:r>
        <w:r w:rsidR="00013D0E" w:rsidRPr="00F761EE">
          <w:rPr>
            <w:color w:val="000000" w:themeColor="text1"/>
            <w:sz w:val="24"/>
          </w:rPr>
          <w:fldChar w:fldCharType="separate"/>
        </w:r>
        <w:r w:rsidR="00013D0E" w:rsidRPr="00F761EE">
          <w:rPr>
            <w:color w:val="000000" w:themeColor="text1"/>
            <w:sz w:val="24"/>
          </w:rPr>
          <w:t>4</w:t>
        </w:r>
        <w:r w:rsidR="00013D0E" w:rsidRPr="00F761EE">
          <w:rPr>
            <w:color w:val="000000" w:themeColor="text1"/>
            <w:sz w:val="24"/>
          </w:rPr>
          <w:fldChar w:fldCharType="end"/>
        </w:r>
      </w:hyperlink>
    </w:p>
    <w:p w:rsidR="003A36CD" w:rsidRPr="00F761EE" w:rsidRDefault="00AA30EA" w:rsidP="00114AA9">
      <w:pPr>
        <w:pStyle w:val="20"/>
        <w:tabs>
          <w:tab w:val="left" w:pos="1470"/>
          <w:tab w:val="right" w:leader="dot" w:pos="9353"/>
        </w:tabs>
        <w:spacing w:line="360" w:lineRule="auto"/>
        <w:ind w:left="560"/>
        <w:rPr>
          <w:rFonts w:ascii="Calibri" w:hAnsi="Calibri"/>
          <w:color w:val="000000" w:themeColor="text1"/>
          <w:sz w:val="24"/>
          <w:szCs w:val="22"/>
        </w:rPr>
      </w:pPr>
      <w:hyperlink w:anchor="_Toc299548003" w:history="1">
        <w:r w:rsidR="00013D0E" w:rsidRPr="00F761EE">
          <w:rPr>
            <w:rStyle w:val="ab"/>
            <w:rFonts w:ascii="宋体" w:hAnsi="宋体" w:hint="eastAsia"/>
            <w:color w:val="000000" w:themeColor="text1"/>
          </w:rPr>
          <w:t>第五条</w:t>
        </w:r>
        <w:r w:rsidR="00013D0E" w:rsidRPr="00F761EE">
          <w:rPr>
            <w:rFonts w:ascii="Calibri" w:hAnsi="Calibri"/>
            <w:color w:val="000000" w:themeColor="text1"/>
            <w:sz w:val="24"/>
            <w:szCs w:val="22"/>
          </w:rPr>
          <w:tab/>
        </w:r>
        <w:r w:rsidR="00013D0E" w:rsidRPr="00F761EE">
          <w:rPr>
            <w:rStyle w:val="ab"/>
            <w:rFonts w:ascii="宋体" w:hAnsi="宋体" w:hint="eastAsia"/>
            <w:color w:val="000000" w:themeColor="text1"/>
          </w:rPr>
          <w:t>项目交付</w:t>
        </w:r>
        <w:r w:rsidR="00013D0E" w:rsidRPr="00F761EE">
          <w:rPr>
            <w:color w:val="000000" w:themeColor="text1"/>
            <w:sz w:val="24"/>
          </w:rPr>
          <w:tab/>
        </w:r>
        <w:r w:rsidR="00013D0E" w:rsidRPr="00F761EE">
          <w:rPr>
            <w:color w:val="000000" w:themeColor="text1"/>
            <w:sz w:val="24"/>
          </w:rPr>
          <w:fldChar w:fldCharType="begin"/>
        </w:r>
        <w:r w:rsidR="00013D0E" w:rsidRPr="00F761EE">
          <w:rPr>
            <w:color w:val="000000" w:themeColor="text1"/>
            <w:sz w:val="24"/>
          </w:rPr>
          <w:instrText xml:space="preserve"> PAGEREF _Toc299548003 \h </w:instrText>
        </w:r>
        <w:r w:rsidR="00013D0E" w:rsidRPr="00F761EE">
          <w:rPr>
            <w:color w:val="000000" w:themeColor="text1"/>
            <w:sz w:val="24"/>
          </w:rPr>
        </w:r>
        <w:r w:rsidR="00013D0E" w:rsidRPr="00F761EE">
          <w:rPr>
            <w:color w:val="000000" w:themeColor="text1"/>
            <w:sz w:val="24"/>
          </w:rPr>
          <w:fldChar w:fldCharType="separate"/>
        </w:r>
        <w:r w:rsidR="00013D0E" w:rsidRPr="00F761EE">
          <w:rPr>
            <w:color w:val="000000" w:themeColor="text1"/>
            <w:sz w:val="24"/>
          </w:rPr>
          <w:t>5</w:t>
        </w:r>
        <w:r w:rsidR="00013D0E" w:rsidRPr="00F761EE">
          <w:rPr>
            <w:color w:val="000000" w:themeColor="text1"/>
            <w:sz w:val="24"/>
          </w:rPr>
          <w:fldChar w:fldCharType="end"/>
        </w:r>
      </w:hyperlink>
    </w:p>
    <w:p w:rsidR="003A36CD" w:rsidRPr="00F761EE" w:rsidRDefault="00AA30EA" w:rsidP="00114AA9">
      <w:pPr>
        <w:pStyle w:val="20"/>
        <w:tabs>
          <w:tab w:val="left" w:pos="1470"/>
          <w:tab w:val="right" w:leader="dot" w:pos="9353"/>
        </w:tabs>
        <w:spacing w:line="360" w:lineRule="auto"/>
        <w:ind w:left="560"/>
        <w:rPr>
          <w:rFonts w:ascii="Calibri" w:hAnsi="Calibri"/>
          <w:color w:val="000000" w:themeColor="text1"/>
          <w:sz w:val="24"/>
          <w:szCs w:val="22"/>
        </w:rPr>
      </w:pPr>
      <w:hyperlink w:anchor="_Toc299548004" w:history="1">
        <w:r w:rsidR="00013D0E" w:rsidRPr="00F761EE">
          <w:rPr>
            <w:rStyle w:val="ab"/>
            <w:rFonts w:ascii="宋体" w:hAnsi="宋体" w:hint="eastAsia"/>
            <w:color w:val="000000" w:themeColor="text1"/>
          </w:rPr>
          <w:t>第六条</w:t>
        </w:r>
        <w:r w:rsidR="00013D0E" w:rsidRPr="00F761EE">
          <w:rPr>
            <w:rFonts w:ascii="Calibri" w:hAnsi="Calibri"/>
            <w:color w:val="000000" w:themeColor="text1"/>
            <w:sz w:val="24"/>
            <w:szCs w:val="22"/>
          </w:rPr>
          <w:tab/>
        </w:r>
        <w:r w:rsidR="00013D0E" w:rsidRPr="00F761EE">
          <w:rPr>
            <w:rStyle w:val="ab"/>
            <w:rFonts w:ascii="宋体" w:hAnsi="宋体" w:hint="eastAsia"/>
            <w:color w:val="000000" w:themeColor="text1"/>
          </w:rPr>
          <w:t>甲方义务</w:t>
        </w:r>
        <w:r w:rsidR="00013D0E" w:rsidRPr="00F761EE">
          <w:rPr>
            <w:color w:val="000000" w:themeColor="text1"/>
            <w:sz w:val="24"/>
          </w:rPr>
          <w:tab/>
        </w:r>
        <w:r w:rsidR="00013D0E" w:rsidRPr="00F761EE">
          <w:rPr>
            <w:color w:val="000000" w:themeColor="text1"/>
            <w:sz w:val="24"/>
          </w:rPr>
          <w:fldChar w:fldCharType="begin"/>
        </w:r>
        <w:r w:rsidR="00013D0E" w:rsidRPr="00F761EE">
          <w:rPr>
            <w:color w:val="000000" w:themeColor="text1"/>
            <w:sz w:val="24"/>
          </w:rPr>
          <w:instrText xml:space="preserve"> PAGEREF _Toc299548004 \h </w:instrText>
        </w:r>
        <w:r w:rsidR="00013D0E" w:rsidRPr="00F761EE">
          <w:rPr>
            <w:color w:val="000000" w:themeColor="text1"/>
            <w:sz w:val="24"/>
          </w:rPr>
        </w:r>
        <w:r w:rsidR="00013D0E" w:rsidRPr="00F761EE">
          <w:rPr>
            <w:color w:val="000000" w:themeColor="text1"/>
            <w:sz w:val="24"/>
          </w:rPr>
          <w:fldChar w:fldCharType="separate"/>
        </w:r>
        <w:r w:rsidR="00013D0E" w:rsidRPr="00F761EE">
          <w:rPr>
            <w:color w:val="000000" w:themeColor="text1"/>
            <w:sz w:val="24"/>
          </w:rPr>
          <w:t>5</w:t>
        </w:r>
        <w:r w:rsidR="00013D0E" w:rsidRPr="00F761EE">
          <w:rPr>
            <w:color w:val="000000" w:themeColor="text1"/>
            <w:sz w:val="24"/>
          </w:rPr>
          <w:fldChar w:fldCharType="end"/>
        </w:r>
      </w:hyperlink>
    </w:p>
    <w:p w:rsidR="003A36CD" w:rsidRPr="00F761EE" w:rsidRDefault="00AA30EA" w:rsidP="00114AA9">
      <w:pPr>
        <w:pStyle w:val="20"/>
        <w:tabs>
          <w:tab w:val="left" w:pos="1470"/>
          <w:tab w:val="right" w:leader="dot" w:pos="9353"/>
        </w:tabs>
        <w:spacing w:line="360" w:lineRule="auto"/>
        <w:ind w:left="560"/>
        <w:rPr>
          <w:rFonts w:ascii="Calibri" w:hAnsi="Calibri"/>
          <w:color w:val="000000" w:themeColor="text1"/>
          <w:sz w:val="24"/>
          <w:szCs w:val="22"/>
        </w:rPr>
      </w:pPr>
      <w:hyperlink w:anchor="_Toc299548005" w:history="1">
        <w:r w:rsidR="00013D0E" w:rsidRPr="00F761EE">
          <w:rPr>
            <w:rStyle w:val="ab"/>
            <w:rFonts w:ascii="宋体" w:hAnsi="宋体" w:hint="eastAsia"/>
            <w:color w:val="000000" w:themeColor="text1"/>
          </w:rPr>
          <w:t>第七条</w:t>
        </w:r>
        <w:r w:rsidR="00013D0E" w:rsidRPr="00F761EE">
          <w:rPr>
            <w:rFonts w:ascii="Calibri" w:hAnsi="Calibri"/>
            <w:color w:val="000000" w:themeColor="text1"/>
            <w:sz w:val="24"/>
            <w:szCs w:val="22"/>
          </w:rPr>
          <w:tab/>
        </w:r>
        <w:r w:rsidR="00013D0E" w:rsidRPr="00F761EE">
          <w:rPr>
            <w:rStyle w:val="ab"/>
            <w:rFonts w:ascii="宋体" w:hAnsi="宋体" w:hint="eastAsia"/>
            <w:color w:val="000000" w:themeColor="text1"/>
          </w:rPr>
          <w:t>乙方义务</w:t>
        </w:r>
        <w:r w:rsidR="00013D0E" w:rsidRPr="00F761EE">
          <w:rPr>
            <w:color w:val="000000" w:themeColor="text1"/>
            <w:sz w:val="24"/>
          </w:rPr>
          <w:tab/>
        </w:r>
        <w:r w:rsidR="00013D0E" w:rsidRPr="00F761EE">
          <w:rPr>
            <w:color w:val="000000" w:themeColor="text1"/>
            <w:sz w:val="24"/>
          </w:rPr>
          <w:fldChar w:fldCharType="begin"/>
        </w:r>
        <w:r w:rsidR="00013D0E" w:rsidRPr="00F761EE">
          <w:rPr>
            <w:color w:val="000000" w:themeColor="text1"/>
            <w:sz w:val="24"/>
          </w:rPr>
          <w:instrText xml:space="preserve"> PAGEREF _Toc299548005 \h </w:instrText>
        </w:r>
        <w:r w:rsidR="00013D0E" w:rsidRPr="00F761EE">
          <w:rPr>
            <w:color w:val="000000" w:themeColor="text1"/>
            <w:sz w:val="24"/>
          </w:rPr>
        </w:r>
        <w:r w:rsidR="00013D0E" w:rsidRPr="00F761EE">
          <w:rPr>
            <w:color w:val="000000" w:themeColor="text1"/>
            <w:sz w:val="24"/>
          </w:rPr>
          <w:fldChar w:fldCharType="separate"/>
        </w:r>
        <w:r w:rsidR="00013D0E" w:rsidRPr="00F761EE">
          <w:rPr>
            <w:color w:val="000000" w:themeColor="text1"/>
            <w:sz w:val="24"/>
          </w:rPr>
          <w:t>6</w:t>
        </w:r>
        <w:r w:rsidR="00013D0E" w:rsidRPr="00F761EE">
          <w:rPr>
            <w:color w:val="000000" w:themeColor="text1"/>
            <w:sz w:val="24"/>
          </w:rPr>
          <w:fldChar w:fldCharType="end"/>
        </w:r>
      </w:hyperlink>
    </w:p>
    <w:p w:rsidR="003A36CD" w:rsidRPr="00F761EE" w:rsidRDefault="00AA30EA" w:rsidP="00114AA9">
      <w:pPr>
        <w:pStyle w:val="20"/>
        <w:tabs>
          <w:tab w:val="left" w:pos="1470"/>
          <w:tab w:val="right" w:leader="dot" w:pos="9353"/>
        </w:tabs>
        <w:spacing w:line="360" w:lineRule="auto"/>
        <w:ind w:left="560"/>
        <w:rPr>
          <w:rFonts w:ascii="Calibri" w:hAnsi="Calibri"/>
          <w:color w:val="000000" w:themeColor="text1"/>
          <w:sz w:val="24"/>
          <w:szCs w:val="22"/>
        </w:rPr>
      </w:pPr>
      <w:hyperlink w:anchor="_Toc299548006" w:history="1">
        <w:r w:rsidR="00013D0E" w:rsidRPr="00F761EE">
          <w:rPr>
            <w:rStyle w:val="ab"/>
            <w:rFonts w:ascii="宋体" w:hAnsi="宋体" w:hint="eastAsia"/>
            <w:color w:val="000000" w:themeColor="text1"/>
          </w:rPr>
          <w:t>第八条</w:t>
        </w:r>
        <w:r w:rsidR="00013D0E" w:rsidRPr="00F761EE">
          <w:rPr>
            <w:rFonts w:ascii="Calibri" w:hAnsi="Calibri"/>
            <w:color w:val="000000" w:themeColor="text1"/>
            <w:sz w:val="24"/>
            <w:szCs w:val="22"/>
          </w:rPr>
          <w:tab/>
        </w:r>
        <w:r w:rsidR="00013D0E" w:rsidRPr="00F761EE">
          <w:rPr>
            <w:rStyle w:val="ab"/>
            <w:rFonts w:ascii="宋体" w:hAnsi="宋体" w:hint="eastAsia"/>
            <w:color w:val="000000" w:themeColor="text1"/>
          </w:rPr>
          <w:t>协议金额和支付</w:t>
        </w:r>
        <w:r w:rsidR="00013D0E" w:rsidRPr="00F761EE">
          <w:rPr>
            <w:color w:val="000000" w:themeColor="text1"/>
            <w:sz w:val="24"/>
          </w:rPr>
          <w:tab/>
        </w:r>
        <w:r w:rsidR="00013D0E" w:rsidRPr="00F761EE">
          <w:rPr>
            <w:color w:val="000000" w:themeColor="text1"/>
            <w:sz w:val="24"/>
          </w:rPr>
          <w:fldChar w:fldCharType="begin"/>
        </w:r>
        <w:r w:rsidR="00013D0E" w:rsidRPr="00F761EE">
          <w:rPr>
            <w:color w:val="000000" w:themeColor="text1"/>
            <w:sz w:val="24"/>
          </w:rPr>
          <w:instrText xml:space="preserve"> PAGEREF _Toc299548006 \h </w:instrText>
        </w:r>
        <w:r w:rsidR="00013D0E" w:rsidRPr="00F761EE">
          <w:rPr>
            <w:color w:val="000000" w:themeColor="text1"/>
            <w:sz w:val="24"/>
          </w:rPr>
        </w:r>
        <w:r w:rsidR="00013D0E" w:rsidRPr="00F761EE">
          <w:rPr>
            <w:color w:val="000000" w:themeColor="text1"/>
            <w:sz w:val="24"/>
          </w:rPr>
          <w:fldChar w:fldCharType="separate"/>
        </w:r>
        <w:r w:rsidR="00013D0E" w:rsidRPr="00F761EE">
          <w:rPr>
            <w:color w:val="000000" w:themeColor="text1"/>
            <w:sz w:val="24"/>
          </w:rPr>
          <w:t>7</w:t>
        </w:r>
        <w:r w:rsidR="00013D0E" w:rsidRPr="00F761EE">
          <w:rPr>
            <w:color w:val="000000" w:themeColor="text1"/>
            <w:sz w:val="24"/>
          </w:rPr>
          <w:fldChar w:fldCharType="end"/>
        </w:r>
      </w:hyperlink>
    </w:p>
    <w:p w:rsidR="003A36CD" w:rsidRPr="00F761EE" w:rsidRDefault="00AA30EA" w:rsidP="00114AA9">
      <w:pPr>
        <w:pStyle w:val="20"/>
        <w:tabs>
          <w:tab w:val="left" w:pos="1470"/>
          <w:tab w:val="right" w:leader="dot" w:pos="9353"/>
        </w:tabs>
        <w:spacing w:line="360" w:lineRule="auto"/>
        <w:ind w:left="560"/>
        <w:rPr>
          <w:rFonts w:ascii="Calibri" w:hAnsi="Calibri"/>
          <w:color w:val="000000" w:themeColor="text1"/>
          <w:sz w:val="24"/>
          <w:szCs w:val="22"/>
        </w:rPr>
      </w:pPr>
      <w:hyperlink w:anchor="_Toc299548007" w:history="1">
        <w:r w:rsidR="00013D0E" w:rsidRPr="00F761EE">
          <w:rPr>
            <w:rStyle w:val="ab"/>
            <w:rFonts w:ascii="宋体" w:hAnsi="宋体" w:hint="eastAsia"/>
            <w:color w:val="000000" w:themeColor="text1"/>
          </w:rPr>
          <w:t>第九条</w:t>
        </w:r>
        <w:r w:rsidR="00013D0E" w:rsidRPr="00F761EE">
          <w:rPr>
            <w:rFonts w:ascii="Calibri" w:hAnsi="Calibri"/>
            <w:color w:val="000000" w:themeColor="text1"/>
            <w:sz w:val="24"/>
            <w:szCs w:val="22"/>
          </w:rPr>
          <w:tab/>
        </w:r>
        <w:r w:rsidR="00013D0E" w:rsidRPr="00F761EE">
          <w:rPr>
            <w:rStyle w:val="ab"/>
            <w:rFonts w:ascii="宋体" w:hAnsi="宋体" w:hint="eastAsia"/>
            <w:color w:val="000000" w:themeColor="text1"/>
          </w:rPr>
          <w:t>需求变更</w:t>
        </w:r>
        <w:r w:rsidR="00013D0E" w:rsidRPr="00F761EE">
          <w:rPr>
            <w:color w:val="000000" w:themeColor="text1"/>
            <w:sz w:val="24"/>
          </w:rPr>
          <w:tab/>
        </w:r>
        <w:r w:rsidR="00013D0E" w:rsidRPr="00F761EE">
          <w:rPr>
            <w:color w:val="000000" w:themeColor="text1"/>
            <w:sz w:val="24"/>
          </w:rPr>
          <w:fldChar w:fldCharType="begin"/>
        </w:r>
        <w:r w:rsidR="00013D0E" w:rsidRPr="00F761EE">
          <w:rPr>
            <w:color w:val="000000" w:themeColor="text1"/>
            <w:sz w:val="24"/>
          </w:rPr>
          <w:instrText xml:space="preserve"> PAGEREF _Toc299548007 \h </w:instrText>
        </w:r>
        <w:r w:rsidR="00013D0E" w:rsidRPr="00F761EE">
          <w:rPr>
            <w:color w:val="000000" w:themeColor="text1"/>
            <w:sz w:val="24"/>
          </w:rPr>
        </w:r>
        <w:r w:rsidR="00013D0E" w:rsidRPr="00F761EE">
          <w:rPr>
            <w:color w:val="000000" w:themeColor="text1"/>
            <w:sz w:val="24"/>
          </w:rPr>
          <w:fldChar w:fldCharType="separate"/>
        </w:r>
        <w:r w:rsidR="00013D0E" w:rsidRPr="00F761EE">
          <w:rPr>
            <w:color w:val="000000" w:themeColor="text1"/>
            <w:sz w:val="24"/>
          </w:rPr>
          <w:t>7</w:t>
        </w:r>
        <w:r w:rsidR="00013D0E" w:rsidRPr="00F761EE">
          <w:rPr>
            <w:color w:val="000000" w:themeColor="text1"/>
            <w:sz w:val="24"/>
          </w:rPr>
          <w:fldChar w:fldCharType="end"/>
        </w:r>
      </w:hyperlink>
    </w:p>
    <w:p w:rsidR="003A36CD" w:rsidRPr="00F761EE" w:rsidRDefault="00AA30EA" w:rsidP="00114AA9">
      <w:pPr>
        <w:pStyle w:val="20"/>
        <w:tabs>
          <w:tab w:val="left" w:pos="1470"/>
          <w:tab w:val="right" w:leader="dot" w:pos="9353"/>
        </w:tabs>
        <w:spacing w:line="360" w:lineRule="auto"/>
        <w:ind w:left="560"/>
        <w:rPr>
          <w:rFonts w:ascii="Calibri" w:hAnsi="Calibri"/>
          <w:color w:val="000000" w:themeColor="text1"/>
          <w:sz w:val="24"/>
          <w:szCs w:val="22"/>
        </w:rPr>
      </w:pPr>
      <w:hyperlink w:anchor="_Toc299548008" w:history="1">
        <w:r w:rsidR="00013D0E" w:rsidRPr="00F761EE">
          <w:rPr>
            <w:rStyle w:val="ab"/>
            <w:rFonts w:ascii="宋体" w:hAnsi="宋体" w:hint="eastAsia"/>
            <w:color w:val="000000" w:themeColor="text1"/>
          </w:rPr>
          <w:t>第十条</w:t>
        </w:r>
        <w:r w:rsidR="00013D0E" w:rsidRPr="00F761EE">
          <w:rPr>
            <w:rFonts w:ascii="Calibri" w:hAnsi="Calibri"/>
            <w:color w:val="000000" w:themeColor="text1"/>
            <w:sz w:val="24"/>
            <w:szCs w:val="22"/>
          </w:rPr>
          <w:tab/>
        </w:r>
        <w:r w:rsidR="00013D0E" w:rsidRPr="00F761EE">
          <w:rPr>
            <w:rStyle w:val="ab"/>
            <w:rFonts w:ascii="宋体" w:hAnsi="宋体" w:hint="eastAsia"/>
            <w:color w:val="000000" w:themeColor="text1"/>
          </w:rPr>
          <w:t>责任限制</w:t>
        </w:r>
        <w:r w:rsidR="00013D0E" w:rsidRPr="00F761EE">
          <w:rPr>
            <w:color w:val="000000" w:themeColor="text1"/>
            <w:sz w:val="24"/>
          </w:rPr>
          <w:tab/>
        </w:r>
        <w:r w:rsidR="00013D0E" w:rsidRPr="00F761EE">
          <w:rPr>
            <w:color w:val="000000" w:themeColor="text1"/>
            <w:sz w:val="24"/>
          </w:rPr>
          <w:fldChar w:fldCharType="begin"/>
        </w:r>
        <w:r w:rsidR="00013D0E" w:rsidRPr="00F761EE">
          <w:rPr>
            <w:color w:val="000000" w:themeColor="text1"/>
            <w:sz w:val="24"/>
          </w:rPr>
          <w:instrText xml:space="preserve"> PAGEREF _Toc299548008 \h </w:instrText>
        </w:r>
        <w:r w:rsidR="00013D0E" w:rsidRPr="00F761EE">
          <w:rPr>
            <w:color w:val="000000" w:themeColor="text1"/>
            <w:sz w:val="24"/>
          </w:rPr>
        </w:r>
        <w:r w:rsidR="00013D0E" w:rsidRPr="00F761EE">
          <w:rPr>
            <w:color w:val="000000" w:themeColor="text1"/>
            <w:sz w:val="24"/>
          </w:rPr>
          <w:fldChar w:fldCharType="separate"/>
        </w:r>
        <w:r w:rsidR="00013D0E" w:rsidRPr="00F761EE">
          <w:rPr>
            <w:color w:val="000000" w:themeColor="text1"/>
            <w:sz w:val="24"/>
          </w:rPr>
          <w:t>8</w:t>
        </w:r>
        <w:r w:rsidR="00013D0E" w:rsidRPr="00F761EE">
          <w:rPr>
            <w:color w:val="000000" w:themeColor="text1"/>
            <w:sz w:val="24"/>
          </w:rPr>
          <w:fldChar w:fldCharType="end"/>
        </w:r>
      </w:hyperlink>
    </w:p>
    <w:p w:rsidR="003A36CD" w:rsidRPr="00F761EE" w:rsidRDefault="00AA30EA" w:rsidP="00114AA9">
      <w:pPr>
        <w:pStyle w:val="20"/>
        <w:tabs>
          <w:tab w:val="left" w:pos="1680"/>
          <w:tab w:val="right" w:leader="dot" w:pos="9353"/>
        </w:tabs>
        <w:spacing w:line="360" w:lineRule="auto"/>
        <w:ind w:left="560"/>
        <w:rPr>
          <w:rFonts w:ascii="Calibri" w:hAnsi="Calibri"/>
          <w:color w:val="000000" w:themeColor="text1"/>
          <w:sz w:val="24"/>
          <w:szCs w:val="22"/>
        </w:rPr>
      </w:pPr>
      <w:hyperlink w:anchor="_Toc299548009" w:history="1">
        <w:r w:rsidR="00013D0E" w:rsidRPr="00F761EE">
          <w:rPr>
            <w:rStyle w:val="ab"/>
            <w:rFonts w:ascii="宋体" w:hAnsi="宋体" w:hint="eastAsia"/>
            <w:color w:val="000000" w:themeColor="text1"/>
          </w:rPr>
          <w:t>第十一条</w:t>
        </w:r>
        <w:r w:rsidR="00013D0E" w:rsidRPr="00F761EE">
          <w:rPr>
            <w:rFonts w:ascii="Calibri" w:hAnsi="Calibri"/>
            <w:color w:val="000000" w:themeColor="text1"/>
            <w:sz w:val="24"/>
            <w:szCs w:val="22"/>
          </w:rPr>
          <w:tab/>
        </w:r>
        <w:r w:rsidR="00013D0E" w:rsidRPr="00F761EE">
          <w:rPr>
            <w:rStyle w:val="ab"/>
            <w:rFonts w:ascii="宋体" w:hAnsi="宋体" w:hint="eastAsia"/>
            <w:color w:val="000000" w:themeColor="text1"/>
          </w:rPr>
          <w:t>开发风险</w:t>
        </w:r>
        <w:r w:rsidR="00013D0E" w:rsidRPr="00F761EE">
          <w:rPr>
            <w:color w:val="000000" w:themeColor="text1"/>
            <w:sz w:val="24"/>
          </w:rPr>
          <w:tab/>
        </w:r>
        <w:r w:rsidR="00013D0E" w:rsidRPr="00F761EE">
          <w:rPr>
            <w:color w:val="000000" w:themeColor="text1"/>
            <w:sz w:val="24"/>
          </w:rPr>
          <w:fldChar w:fldCharType="begin"/>
        </w:r>
        <w:r w:rsidR="00013D0E" w:rsidRPr="00F761EE">
          <w:rPr>
            <w:color w:val="000000" w:themeColor="text1"/>
            <w:sz w:val="24"/>
          </w:rPr>
          <w:instrText xml:space="preserve"> PAGEREF _Toc299548009 \h </w:instrText>
        </w:r>
        <w:r w:rsidR="00013D0E" w:rsidRPr="00F761EE">
          <w:rPr>
            <w:color w:val="000000" w:themeColor="text1"/>
            <w:sz w:val="24"/>
          </w:rPr>
        </w:r>
        <w:r w:rsidR="00013D0E" w:rsidRPr="00F761EE">
          <w:rPr>
            <w:color w:val="000000" w:themeColor="text1"/>
            <w:sz w:val="24"/>
          </w:rPr>
          <w:fldChar w:fldCharType="separate"/>
        </w:r>
        <w:r w:rsidR="00013D0E" w:rsidRPr="00F761EE">
          <w:rPr>
            <w:color w:val="000000" w:themeColor="text1"/>
            <w:sz w:val="24"/>
          </w:rPr>
          <w:t>8</w:t>
        </w:r>
        <w:r w:rsidR="00013D0E" w:rsidRPr="00F761EE">
          <w:rPr>
            <w:color w:val="000000" w:themeColor="text1"/>
            <w:sz w:val="24"/>
          </w:rPr>
          <w:fldChar w:fldCharType="end"/>
        </w:r>
      </w:hyperlink>
    </w:p>
    <w:p w:rsidR="003A36CD" w:rsidRPr="00F761EE" w:rsidRDefault="00AA30EA" w:rsidP="00114AA9">
      <w:pPr>
        <w:pStyle w:val="20"/>
        <w:tabs>
          <w:tab w:val="left" w:pos="1680"/>
          <w:tab w:val="right" w:leader="dot" w:pos="9353"/>
        </w:tabs>
        <w:spacing w:line="360" w:lineRule="auto"/>
        <w:ind w:left="560"/>
        <w:rPr>
          <w:rFonts w:ascii="Calibri" w:hAnsi="Calibri"/>
          <w:color w:val="000000" w:themeColor="text1"/>
          <w:sz w:val="24"/>
          <w:szCs w:val="22"/>
        </w:rPr>
      </w:pPr>
      <w:hyperlink w:anchor="_Toc299548010" w:history="1">
        <w:r w:rsidR="00013D0E" w:rsidRPr="00F761EE">
          <w:rPr>
            <w:rStyle w:val="ab"/>
            <w:rFonts w:ascii="宋体" w:hAnsi="宋体" w:hint="eastAsia"/>
            <w:color w:val="000000" w:themeColor="text1"/>
          </w:rPr>
          <w:t>第十二条</w:t>
        </w:r>
        <w:r w:rsidR="00013D0E" w:rsidRPr="00F761EE">
          <w:rPr>
            <w:rFonts w:ascii="Calibri" w:hAnsi="Calibri"/>
            <w:color w:val="000000" w:themeColor="text1"/>
            <w:sz w:val="24"/>
            <w:szCs w:val="22"/>
          </w:rPr>
          <w:tab/>
        </w:r>
        <w:r w:rsidR="00013D0E" w:rsidRPr="00F761EE">
          <w:rPr>
            <w:rStyle w:val="ab"/>
            <w:rFonts w:ascii="宋体" w:hAnsi="宋体" w:hint="eastAsia"/>
            <w:color w:val="000000" w:themeColor="text1"/>
          </w:rPr>
          <w:t>技术支持与培训</w:t>
        </w:r>
        <w:r w:rsidR="00013D0E" w:rsidRPr="00F761EE">
          <w:rPr>
            <w:color w:val="000000" w:themeColor="text1"/>
            <w:sz w:val="24"/>
          </w:rPr>
          <w:tab/>
        </w:r>
        <w:r w:rsidR="00013D0E" w:rsidRPr="00F761EE">
          <w:rPr>
            <w:color w:val="000000" w:themeColor="text1"/>
            <w:sz w:val="24"/>
          </w:rPr>
          <w:fldChar w:fldCharType="begin"/>
        </w:r>
        <w:r w:rsidR="00013D0E" w:rsidRPr="00F761EE">
          <w:rPr>
            <w:color w:val="000000" w:themeColor="text1"/>
            <w:sz w:val="24"/>
          </w:rPr>
          <w:instrText xml:space="preserve"> PAGEREF _Toc299548010 \h </w:instrText>
        </w:r>
        <w:r w:rsidR="00013D0E" w:rsidRPr="00F761EE">
          <w:rPr>
            <w:color w:val="000000" w:themeColor="text1"/>
            <w:sz w:val="24"/>
          </w:rPr>
        </w:r>
        <w:r w:rsidR="00013D0E" w:rsidRPr="00F761EE">
          <w:rPr>
            <w:color w:val="000000" w:themeColor="text1"/>
            <w:sz w:val="24"/>
          </w:rPr>
          <w:fldChar w:fldCharType="separate"/>
        </w:r>
        <w:r w:rsidR="00013D0E" w:rsidRPr="00F761EE">
          <w:rPr>
            <w:color w:val="000000" w:themeColor="text1"/>
            <w:sz w:val="24"/>
          </w:rPr>
          <w:t>8</w:t>
        </w:r>
        <w:r w:rsidR="00013D0E" w:rsidRPr="00F761EE">
          <w:rPr>
            <w:color w:val="000000" w:themeColor="text1"/>
            <w:sz w:val="24"/>
          </w:rPr>
          <w:fldChar w:fldCharType="end"/>
        </w:r>
      </w:hyperlink>
    </w:p>
    <w:p w:rsidR="003A36CD" w:rsidRPr="00F761EE" w:rsidRDefault="00AA30EA" w:rsidP="00114AA9">
      <w:pPr>
        <w:pStyle w:val="20"/>
        <w:tabs>
          <w:tab w:val="left" w:pos="1680"/>
          <w:tab w:val="right" w:leader="dot" w:pos="9353"/>
        </w:tabs>
        <w:spacing w:line="360" w:lineRule="auto"/>
        <w:ind w:left="560"/>
        <w:rPr>
          <w:rFonts w:ascii="Calibri" w:hAnsi="Calibri"/>
          <w:color w:val="000000" w:themeColor="text1"/>
          <w:sz w:val="24"/>
          <w:szCs w:val="22"/>
        </w:rPr>
      </w:pPr>
      <w:hyperlink w:anchor="_Toc299548011" w:history="1">
        <w:r w:rsidR="00013D0E" w:rsidRPr="00F761EE">
          <w:rPr>
            <w:rStyle w:val="ab"/>
            <w:rFonts w:ascii="宋体" w:hAnsi="宋体" w:hint="eastAsia"/>
            <w:color w:val="000000" w:themeColor="text1"/>
          </w:rPr>
          <w:t>第十三条</w:t>
        </w:r>
        <w:r w:rsidR="00013D0E" w:rsidRPr="00F761EE">
          <w:rPr>
            <w:rFonts w:ascii="Calibri" w:hAnsi="Calibri"/>
            <w:color w:val="000000" w:themeColor="text1"/>
            <w:sz w:val="24"/>
            <w:szCs w:val="22"/>
          </w:rPr>
          <w:tab/>
        </w:r>
        <w:r w:rsidR="00013D0E" w:rsidRPr="00F761EE">
          <w:rPr>
            <w:rStyle w:val="ab"/>
            <w:rFonts w:ascii="宋体" w:hAnsi="宋体" w:hint="eastAsia"/>
            <w:color w:val="000000" w:themeColor="text1"/>
          </w:rPr>
          <w:t>所有权和知识产权</w:t>
        </w:r>
        <w:r w:rsidR="00013D0E" w:rsidRPr="00F761EE">
          <w:rPr>
            <w:color w:val="000000" w:themeColor="text1"/>
            <w:sz w:val="24"/>
          </w:rPr>
          <w:tab/>
        </w:r>
        <w:r w:rsidR="00013D0E" w:rsidRPr="00F761EE">
          <w:rPr>
            <w:color w:val="000000" w:themeColor="text1"/>
            <w:sz w:val="24"/>
          </w:rPr>
          <w:fldChar w:fldCharType="begin"/>
        </w:r>
        <w:r w:rsidR="00013D0E" w:rsidRPr="00F761EE">
          <w:rPr>
            <w:color w:val="000000" w:themeColor="text1"/>
            <w:sz w:val="24"/>
          </w:rPr>
          <w:instrText xml:space="preserve"> PAGEREF _Toc299548011 \h </w:instrText>
        </w:r>
        <w:r w:rsidR="00013D0E" w:rsidRPr="00F761EE">
          <w:rPr>
            <w:color w:val="000000" w:themeColor="text1"/>
            <w:sz w:val="24"/>
          </w:rPr>
        </w:r>
        <w:r w:rsidR="00013D0E" w:rsidRPr="00F761EE">
          <w:rPr>
            <w:color w:val="000000" w:themeColor="text1"/>
            <w:sz w:val="24"/>
          </w:rPr>
          <w:fldChar w:fldCharType="separate"/>
        </w:r>
        <w:r w:rsidR="00013D0E" w:rsidRPr="00F761EE">
          <w:rPr>
            <w:color w:val="000000" w:themeColor="text1"/>
            <w:sz w:val="24"/>
          </w:rPr>
          <w:t>9</w:t>
        </w:r>
        <w:r w:rsidR="00013D0E" w:rsidRPr="00F761EE">
          <w:rPr>
            <w:color w:val="000000" w:themeColor="text1"/>
            <w:sz w:val="24"/>
          </w:rPr>
          <w:fldChar w:fldCharType="end"/>
        </w:r>
      </w:hyperlink>
    </w:p>
    <w:p w:rsidR="003A36CD" w:rsidRPr="00F761EE" w:rsidRDefault="00AA30EA" w:rsidP="00114AA9">
      <w:pPr>
        <w:pStyle w:val="20"/>
        <w:tabs>
          <w:tab w:val="left" w:pos="1680"/>
          <w:tab w:val="right" w:leader="dot" w:pos="9353"/>
        </w:tabs>
        <w:spacing w:line="360" w:lineRule="auto"/>
        <w:ind w:left="560"/>
        <w:rPr>
          <w:rFonts w:ascii="Calibri" w:hAnsi="Calibri"/>
          <w:color w:val="000000" w:themeColor="text1"/>
          <w:sz w:val="24"/>
          <w:szCs w:val="22"/>
        </w:rPr>
      </w:pPr>
      <w:hyperlink w:anchor="_Toc299548012" w:history="1">
        <w:r w:rsidR="00013D0E" w:rsidRPr="00F761EE">
          <w:rPr>
            <w:rStyle w:val="ab"/>
            <w:rFonts w:ascii="宋体" w:hAnsi="宋体" w:hint="eastAsia"/>
            <w:color w:val="000000" w:themeColor="text1"/>
          </w:rPr>
          <w:t>第十四条</w:t>
        </w:r>
        <w:r w:rsidR="00013D0E" w:rsidRPr="00F761EE">
          <w:rPr>
            <w:rFonts w:ascii="Calibri" w:hAnsi="Calibri"/>
            <w:color w:val="000000" w:themeColor="text1"/>
            <w:sz w:val="24"/>
            <w:szCs w:val="22"/>
          </w:rPr>
          <w:tab/>
        </w:r>
        <w:r w:rsidR="00013D0E" w:rsidRPr="00F761EE">
          <w:rPr>
            <w:rStyle w:val="ab"/>
            <w:rFonts w:ascii="宋体" w:hAnsi="宋体" w:hint="eastAsia"/>
            <w:color w:val="000000" w:themeColor="text1"/>
          </w:rPr>
          <w:t>保密条款</w:t>
        </w:r>
        <w:r w:rsidR="00013D0E" w:rsidRPr="00F761EE">
          <w:rPr>
            <w:color w:val="000000" w:themeColor="text1"/>
            <w:sz w:val="24"/>
          </w:rPr>
          <w:tab/>
        </w:r>
        <w:r w:rsidR="00013D0E" w:rsidRPr="00F761EE">
          <w:rPr>
            <w:color w:val="000000" w:themeColor="text1"/>
            <w:sz w:val="24"/>
          </w:rPr>
          <w:fldChar w:fldCharType="begin"/>
        </w:r>
        <w:r w:rsidR="00013D0E" w:rsidRPr="00F761EE">
          <w:rPr>
            <w:color w:val="000000" w:themeColor="text1"/>
            <w:sz w:val="24"/>
          </w:rPr>
          <w:instrText xml:space="preserve"> PAGEREF _Toc299548012 \h </w:instrText>
        </w:r>
        <w:r w:rsidR="00013D0E" w:rsidRPr="00F761EE">
          <w:rPr>
            <w:color w:val="000000" w:themeColor="text1"/>
            <w:sz w:val="24"/>
          </w:rPr>
        </w:r>
        <w:r w:rsidR="00013D0E" w:rsidRPr="00F761EE">
          <w:rPr>
            <w:color w:val="000000" w:themeColor="text1"/>
            <w:sz w:val="24"/>
          </w:rPr>
          <w:fldChar w:fldCharType="separate"/>
        </w:r>
        <w:r w:rsidR="00013D0E" w:rsidRPr="00F761EE">
          <w:rPr>
            <w:color w:val="000000" w:themeColor="text1"/>
            <w:sz w:val="24"/>
          </w:rPr>
          <w:t>10</w:t>
        </w:r>
        <w:r w:rsidR="00013D0E" w:rsidRPr="00F761EE">
          <w:rPr>
            <w:color w:val="000000" w:themeColor="text1"/>
            <w:sz w:val="24"/>
          </w:rPr>
          <w:fldChar w:fldCharType="end"/>
        </w:r>
      </w:hyperlink>
    </w:p>
    <w:p w:rsidR="003A36CD" w:rsidRPr="00F761EE" w:rsidRDefault="00AA30EA" w:rsidP="00114AA9">
      <w:pPr>
        <w:pStyle w:val="20"/>
        <w:tabs>
          <w:tab w:val="left" w:pos="1680"/>
          <w:tab w:val="right" w:leader="dot" w:pos="9353"/>
        </w:tabs>
        <w:spacing w:line="360" w:lineRule="auto"/>
        <w:ind w:left="560"/>
        <w:rPr>
          <w:rFonts w:ascii="Calibri" w:hAnsi="Calibri"/>
          <w:color w:val="000000" w:themeColor="text1"/>
          <w:sz w:val="24"/>
          <w:szCs w:val="22"/>
        </w:rPr>
      </w:pPr>
      <w:hyperlink w:anchor="_Toc299548013" w:history="1">
        <w:r w:rsidR="00013D0E" w:rsidRPr="00F761EE">
          <w:rPr>
            <w:rStyle w:val="ab"/>
            <w:rFonts w:ascii="宋体" w:hAnsi="宋体" w:hint="eastAsia"/>
            <w:color w:val="000000" w:themeColor="text1"/>
          </w:rPr>
          <w:t>第十五条</w:t>
        </w:r>
        <w:r w:rsidR="00013D0E" w:rsidRPr="00F761EE">
          <w:rPr>
            <w:rFonts w:ascii="Calibri" w:hAnsi="Calibri"/>
            <w:color w:val="000000" w:themeColor="text1"/>
            <w:sz w:val="24"/>
            <w:szCs w:val="22"/>
          </w:rPr>
          <w:tab/>
        </w:r>
        <w:r w:rsidR="00013D0E" w:rsidRPr="00F761EE">
          <w:rPr>
            <w:rStyle w:val="ab"/>
            <w:rFonts w:ascii="宋体" w:hAnsi="宋体" w:hint="eastAsia"/>
            <w:color w:val="000000" w:themeColor="text1"/>
          </w:rPr>
          <w:t>违约</w:t>
        </w:r>
        <w:r w:rsidR="00013D0E" w:rsidRPr="00F761EE">
          <w:rPr>
            <w:color w:val="000000" w:themeColor="text1"/>
            <w:sz w:val="24"/>
          </w:rPr>
          <w:tab/>
        </w:r>
        <w:r w:rsidR="00013D0E" w:rsidRPr="00F761EE">
          <w:rPr>
            <w:color w:val="000000" w:themeColor="text1"/>
            <w:sz w:val="24"/>
          </w:rPr>
          <w:fldChar w:fldCharType="begin"/>
        </w:r>
        <w:r w:rsidR="00013D0E" w:rsidRPr="00F761EE">
          <w:rPr>
            <w:color w:val="000000" w:themeColor="text1"/>
            <w:sz w:val="24"/>
          </w:rPr>
          <w:instrText xml:space="preserve"> PAGEREF _Toc299548013 \h </w:instrText>
        </w:r>
        <w:r w:rsidR="00013D0E" w:rsidRPr="00F761EE">
          <w:rPr>
            <w:color w:val="000000" w:themeColor="text1"/>
            <w:sz w:val="24"/>
          </w:rPr>
        </w:r>
        <w:r w:rsidR="00013D0E" w:rsidRPr="00F761EE">
          <w:rPr>
            <w:color w:val="000000" w:themeColor="text1"/>
            <w:sz w:val="24"/>
          </w:rPr>
          <w:fldChar w:fldCharType="separate"/>
        </w:r>
        <w:r w:rsidR="00013D0E" w:rsidRPr="00F761EE">
          <w:rPr>
            <w:color w:val="000000" w:themeColor="text1"/>
            <w:sz w:val="24"/>
          </w:rPr>
          <w:t>10</w:t>
        </w:r>
        <w:r w:rsidR="00013D0E" w:rsidRPr="00F761EE">
          <w:rPr>
            <w:color w:val="000000" w:themeColor="text1"/>
            <w:sz w:val="24"/>
          </w:rPr>
          <w:fldChar w:fldCharType="end"/>
        </w:r>
      </w:hyperlink>
    </w:p>
    <w:p w:rsidR="003A36CD" w:rsidRPr="00F761EE" w:rsidRDefault="00AA30EA" w:rsidP="00114AA9">
      <w:pPr>
        <w:pStyle w:val="20"/>
        <w:tabs>
          <w:tab w:val="left" w:pos="1680"/>
          <w:tab w:val="right" w:leader="dot" w:pos="9353"/>
        </w:tabs>
        <w:spacing w:line="360" w:lineRule="auto"/>
        <w:ind w:left="560"/>
        <w:rPr>
          <w:rFonts w:ascii="Calibri" w:hAnsi="Calibri"/>
          <w:color w:val="000000" w:themeColor="text1"/>
          <w:sz w:val="24"/>
          <w:szCs w:val="22"/>
        </w:rPr>
      </w:pPr>
      <w:hyperlink w:anchor="_Toc299548014" w:history="1">
        <w:r w:rsidR="00013D0E" w:rsidRPr="00F761EE">
          <w:rPr>
            <w:rStyle w:val="ab"/>
            <w:rFonts w:ascii="宋体" w:hAnsi="宋体" w:hint="eastAsia"/>
            <w:color w:val="000000" w:themeColor="text1"/>
          </w:rPr>
          <w:t>第十六条</w:t>
        </w:r>
        <w:r w:rsidR="00013D0E" w:rsidRPr="00F761EE">
          <w:rPr>
            <w:rFonts w:ascii="Calibri" w:hAnsi="Calibri"/>
            <w:color w:val="000000" w:themeColor="text1"/>
            <w:sz w:val="24"/>
            <w:szCs w:val="22"/>
          </w:rPr>
          <w:tab/>
        </w:r>
        <w:r w:rsidR="00013D0E" w:rsidRPr="00F761EE">
          <w:rPr>
            <w:rStyle w:val="ab"/>
            <w:rFonts w:ascii="宋体" w:hAnsi="宋体" w:hint="eastAsia"/>
            <w:color w:val="000000" w:themeColor="text1"/>
          </w:rPr>
          <w:t>质量保证和权利保证</w:t>
        </w:r>
        <w:r w:rsidR="00013D0E" w:rsidRPr="00F761EE">
          <w:rPr>
            <w:color w:val="000000" w:themeColor="text1"/>
            <w:sz w:val="24"/>
          </w:rPr>
          <w:tab/>
        </w:r>
        <w:r w:rsidR="00013D0E" w:rsidRPr="00F761EE">
          <w:rPr>
            <w:color w:val="000000" w:themeColor="text1"/>
            <w:sz w:val="24"/>
          </w:rPr>
          <w:fldChar w:fldCharType="begin"/>
        </w:r>
        <w:r w:rsidR="00013D0E" w:rsidRPr="00F761EE">
          <w:rPr>
            <w:color w:val="000000" w:themeColor="text1"/>
            <w:sz w:val="24"/>
          </w:rPr>
          <w:instrText xml:space="preserve"> PAGEREF _Toc299548014 \h </w:instrText>
        </w:r>
        <w:r w:rsidR="00013D0E" w:rsidRPr="00F761EE">
          <w:rPr>
            <w:color w:val="000000" w:themeColor="text1"/>
            <w:sz w:val="24"/>
          </w:rPr>
        </w:r>
        <w:r w:rsidR="00013D0E" w:rsidRPr="00F761EE">
          <w:rPr>
            <w:color w:val="000000" w:themeColor="text1"/>
            <w:sz w:val="24"/>
          </w:rPr>
          <w:fldChar w:fldCharType="separate"/>
        </w:r>
        <w:r w:rsidR="00013D0E" w:rsidRPr="00F761EE">
          <w:rPr>
            <w:color w:val="000000" w:themeColor="text1"/>
            <w:sz w:val="24"/>
          </w:rPr>
          <w:t>10</w:t>
        </w:r>
        <w:r w:rsidR="00013D0E" w:rsidRPr="00F761EE">
          <w:rPr>
            <w:color w:val="000000" w:themeColor="text1"/>
            <w:sz w:val="24"/>
          </w:rPr>
          <w:fldChar w:fldCharType="end"/>
        </w:r>
      </w:hyperlink>
    </w:p>
    <w:p w:rsidR="003A36CD" w:rsidRPr="00F761EE" w:rsidRDefault="00AA30EA" w:rsidP="00114AA9">
      <w:pPr>
        <w:pStyle w:val="20"/>
        <w:tabs>
          <w:tab w:val="left" w:pos="1680"/>
          <w:tab w:val="right" w:leader="dot" w:pos="9353"/>
        </w:tabs>
        <w:spacing w:line="360" w:lineRule="auto"/>
        <w:ind w:left="560"/>
        <w:rPr>
          <w:rFonts w:ascii="Calibri" w:hAnsi="Calibri"/>
          <w:color w:val="000000" w:themeColor="text1"/>
          <w:sz w:val="24"/>
          <w:szCs w:val="22"/>
        </w:rPr>
      </w:pPr>
      <w:hyperlink w:anchor="_Toc299548015" w:history="1">
        <w:r w:rsidR="00013D0E" w:rsidRPr="00F761EE">
          <w:rPr>
            <w:rStyle w:val="ab"/>
            <w:rFonts w:ascii="宋体" w:hAnsi="宋体" w:hint="eastAsia"/>
            <w:color w:val="000000" w:themeColor="text1"/>
          </w:rPr>
          <w:t>第十七条</w:t>
        </w:r>
        <w:r w:rsidR="00013D0E" w:rsidRPr="00F761EE">
          <w:rPr>
            <w:rFonts w:ascii="Calibri" w:hAnsi="Calibri"/>
            <w:color w:val="000000" w:themeColor="text1"/>
            <w:sz w:val="24"/>
            <w:szCs w:val="22"/>
          </w:rPr>
          <w:tab/>
        </w:r>
        <w:r w:rsidR="00013D0E" w:rsidRPr="00F761EE">
          <w:rPr>
            <w:rStyle w:val="ab"/>
            <w:rFonts w:ascii="宋体" w:hAnsi="宋体" w:hint="eastAsia"/>
            <w:color w:val="000000" w:themeColor="text1"/>
          </w:rPr>
          <w:t>协议期限和终止</w:t>
        </w:r>
        <w:r w:rsidR="00013D0E" w:rsidRPr="00F761EE">
          <w:rPr>
            <w:color w:val="000000" w:themeColor="text1"/>
            <w:sz w:val="24"/>
          </w:rPr>
          <w:tab/>
        </w:r>
        <w:r w:rsidR="00013D0E" w:rsidRPr="00F761EE">
          <w:rPr>
            <w:color w:val="000000" w:themeColor="text1"/>
            <w:sz w:val="24"/>
          </w:rPr>
          <w:fldChar w:fldCharType="begin"/>
        </w:r>
        <w:r w:rsidR="00013D0E" w:rsidRPr="00F761EE">
          <w:rPr>
            <w:color w:val="000000" w:themeColor="text1"/>
            <w:sz w:val="24"/>
          </w:rPr>
          <w:instrText xml:space="preserve"> PAGEREF _Toc299548015 \h </w:instrText>
        </w:r>
        <w:r w:rsidR="00013D0E" w:rsidRPr="00F761EE">
          <w:rPr>
            <w:color w:val="000000" w:themeColor="text1"/>
            <w:sz w:val="24"/>
          </w:rPr>
        </w:r>
        <w:r w:rsidR="00013D0E" w:rsidRPr="00F761EE">
          <w:rPr>
            <w:color w:val="000000" w:themeColor="text1"/>
            <w:sz w:val="24"/>
          </w:rPr>
          <w:fldChar w:fldCharType="separate"/>
        </w:r>
        <w:r w:rsidR="00013D0E" w:rsidRPr="00F761EE">
          <w:rPr>
            <w:color w:val="000000" w:themeColor="text1"/>
            <w:sz w:val="24"/>
          </w:rPr>
          <w:t>11</w:t>
        </w:r>
        <w:r w:rsidR="00013D0E" w:rsidRPr="00F761EE">
          <w:rPr>
            <w:color w:val="000000" w:themeColor="text1"/>
            <w:sz w:val="24"/>
          </w:rPr>
          <w:fldChar w:fldCharType="end"/>
        </w:r>
      </w:hyperlink>
    </w:p>
    <w:p w:rsidR="003A36CD" w:rsidRPr="00F761EE" w:rsidRDefault="00AA30EA" w:rsidP="00114AA9">
      <w:pPr>
        <w:pStyle w:val="20"/>
        <w:tabs>
          <w:tab w:val="left" w:pos="1680"/>
          <w:tab w:val="right" w:leader="dot" w:pos="9353"/>
        </w:tabs>
        <w:spacing w:line="360" w:lineRule="auto"/>
        <w:ind w:left="560"/>
        <w:rPr>
          <w:rFonts w:ascii="Calibri" w:hAnsi="Calibri"/>
          <w:color w:val="000000" w:themeColor="text1"/>
          <w:sz w:val="24"/>
          <w:szCs w:val="22"/>
        </w:rPr>
      </w:pPr>
      <w:hyperlink w:anchor="_Toc299548016" w:history="1">
        <w:r w:rsidR="00013D0E" w:rsidRPr="00F761EE">
          <w:rPr>
            <w:rStyle w:val="ab"/>
            <w:rFonts w:ascii="宋体" w:hAnsi="宋体" w:hint="eastAsia"/>
            <w:color w:val="000000" w:themeColor="text1"/>
          </w:rPr>
          <w:t>第十八条</w:t>
        </w:r>
        <w:r w:rsidR="00013D0E" w:rsidRPr="00F761EE">
          <w:rPr>
            <w:rFonts w:ascii="Calibri" w:hAnsi="Calibri"/>
            <w:color w:val="000000" w:themeColor="text1"/>
            <w:sz w:val="24"/>
            <w:szCs w:val="22"/>
          </w:rPr>
          <w:tab/>
        </w:r>
        <w:r w:rsidR="00013D0E" w:rsidRPr="00F761EE">
          <w:rPr>
            <w:rStyle w:val="ab"/>
            <w:rFonts w:ascii="宋体" w:hAnsi="宋体" w:hint="eastAsia"/>
            <w:color w:val="000000" w:themeColor="text1"/>
          </w:rPr>
          <w:t>不可抗力</w:t>
        </w:r>
        <w:r w:rsidR="00013D0E" w:rsidRPr="00F761EE">
          <w:rPr>
            <w:color w:val="000000" w:themeColor="text1"/>
            <w:sz w:val="24"/>
          </w:rPr>
          <w:tab/>
        </w:r>
        <w:r w:rsidR="00013D0E" w:rsidRPr="00F761EE">
          <w:rPr>
            <w:color w:val="000000" w:themeColor="text1"/>
            <w:sz w:val="24"/>
          </w:rPr>
          <w:fldChar w:fldCharType="begin"/>
        </w:r>
        <w:r w:rsidR="00013D0E" w:rsidRPr="00F761EE">
          <w:rPr>
            <w:color w:val="000000" w:themeColor="text1"/>
            <w:sz w:val="24"/>
          </w:rPr>
          <w:instrText xml:space="preserve"> PAGEREF _Toc299548016 \h </w:instrText>
        </w:r>
        <w:r w:rsidR="00013D0E" w:rsidRPr="00F761EE">
          <w:rPr>
            <w:color w:val="000000" w:themeColor="text1"/>
            <w:sz w:val="24"/>
          </w:rPr>
        </w:r>
        <w:r w:rsidR="00013D0E" w:rsidRPr="00F761EE">
          <w:rPr>
            <w:color w:val="000000" w:themeColor="text1"/>
            <w:sz w:val="24"/>
          </w:rPr>
          <w:fldChar w:fldCharType="separate"/>
        </w:r>
        <w:r w:rsidR="00013D0E" w:rsidRPr="00F761EE">
          <w:rPr>
            <w:color w:val="000000" w:themeColor="text1"/>
            <w:sz w:val="24"/>
          </w:rPr>
          <w:t>11</w:t>
        </w:r>
        <w:r w:rsidR="00013D0E" w:rsidRPr="00F761EE">
          <w:rPr>
            <w:color w:val="000000" w:themeColor="text1"/>
            <w:sz w:val="24"/>
          </w:rPr>
          <w:fldChar w:fldCharType="end"/>
        </w:r>
      </w:hyperlink>
    </w:p>
    <w:p w:rsidR="003A36CD" w:rsidRPr="00F761EE" w:rsidRDefault="00AA30EA" w:rsidP="00114AA9">
      <w:pPr>
        <w:pStyle w:val="20"/>
        <w:tabs>
          <w:tab w:val="left" w:pos="1680"/>
          <w:tab w:val="right" w:leader="dot" w:pos="9353"/>
        </w:tabs>
        <w:spacing w:line="360" w:lineRule="auto"/>
        <w:ind w:left="560"/>
        <w:rPr>
          <w:rFonts w:ascii="Calibri" w:hAnsi="Calibri"/>
          <w:color w:val="000000" w:themeColor="text1"/>
          <w:sz w:val="24"/>
          <w:szCs w:val="22"/>
        </w:rPr>
      </w:pPr>
      <w:hyperlink w:anchor="_Toc299548017" w:history="1">
        <w:r w:rsidR="00013D0E" w:rsidRPr="00F761EE">
          <w:rPr>
            <w:rStyle w:val="ab"/>
            <w:rFonts w:ascii="宋体" w:hAnsi="宋体" w:hint="eastAsia"/>
            <w:color w:val="000000" w:themeColor="text1"/>
          </w:rPr>
          <w:t>第十九条</w:t>
        </w:r>
        <w:r w:rsidR="00013D0E" w:rsidRPr="00F761EE">
          <w:rPr>
            <w:rFonts w:ascii="Calibri" w:hAnsi="Calibri"/>
            <w:color w:val="000000" w:themeColor="text1"/>
            <w:sz w:val="24"/>
            <w:szCs w:val="22"/>
          </w:rPr>
          <w:tab/>
        </w:r>
        <w:r w:rsidR="00013D0E" w:rsidRPr="00F761EE">
          <w:rPr>
            <w:rStyle w:val="ab"/>
            <w:rFonts w:ascii="宋体" w:hAnsi="宋体" w:hint="eastAsia"/>
            <w:color w:val="000000" w:themeColor="text1"/>
          </w:rPr>
          <w:t>适用法律和争议解决</w:t>
        </w:r>
        <w:r w:rsidR="00013D0E" w:rsidRPr="00F761EE">
          <w:rPr>
            <w:color w:val="000000" w:themeColor="text1"/>
            <w:sz w:val="24"/>
          </w:rPr>
          <w:tab/>
        </w:r>
        <w:r w:rsidR="00013D0E" w:rsidRPr="00F761EE">
          <w:rPr>
            <w:color w:val="000000" w:themeColor="text1"/>
            <w:sz w:val="24"/>
          </w:rPr>
          <w:fldChar w:fldCharType="begin"/>
        </w:r>
        <w:r w:rsidR="00013D0E" w:rsidRPr="00F761EE">
          <w:rPr>
            <w:color w:val="000000" w:themeColor="text1"/>
            <w:sz w:val="24"/>
          </w:rPr>
          <w:instrText xml:space="preserve"> PAGEREF _Toc299548017 \h </w:instrText>
        </w:r>
        <w:r w:rsidR="00013D0E" w:rsidRPr="00F761EE">
          <w:rPr>
            <w:color w:val="000000" w:themeColor="text1"/>
            <w:sz w:val="24"/>
          </w:rPr>
        </w:r>
        <w:r w:rsidR="00013D0E" w:rsidRPr="00F761EE">
          <w:rPr>
            <w:color w:val="000000" w:themeColor="text1"/>
            <w:sz w:val="24"/>
          </w:rPr>
          <w:fldChar w:fldCharType="separate"/>
        </w:r>
        <w:r w:rsidR="00013D0E" w:rsidRPr="00F761EE">
          <w:rPr>
            <w:color w:val="000000" w:themeColor="text1"/>
            <w:sz w:val="24"/>
          </w:rPr>
          <w:t>12</w:t>
        </w:r>
        <w:r w:rsidR="00013D0E" w:rsidRPr="00F761EE">
          <w:rPr>
            <w:color w:val="000000" w:themeColor="text1"/>
            <w:sz w:val="24"/>
          </w:rPr>
          <w:fldChar w:fldCharType="end"/>
        </w:r>
      </w:hyperlink>
    </w:p>
    <w:p w:rsidR="003A36CD" w:rsidRPr="00F761EE" w:rsidRDefault="00AA30EA" w:rsidP="00114AA9">
      <w:pPr>
        <w:pStyle w:val="20"/>
        <w:tabs>
          <w:tab w:val="left" w:pos="1680"/>
          <w:tab w:val="right" w:leader="dot" w:pos="9353"/>
        </w:tabs>
        <w:spacing w:line="360" w:lineRule="auto"/>
        <w:ind w:left="560"/>
        <w:rPr>
          <w:rFonts w:ascii="Calibri" w:hAnsi="Calibri"/>
          <w:color w:val="000000" w:themeColor="text1"/>
          <w:sz w:val="24"/>
          <w:szCs w:val="22"/>
        </w:rPr>
      </w:pPr>
      <w:hyperlink w:anchor="_Toc299548018" w:history="1">
        <w:r w:rsidR="00013D0E" w:rsidRPr="00F761EE">
          <w:rPr>
            <w:rStyle w:val="ab"/>
            <w:rFonts w:ascii="宋体" w:hAnsi="宋体" w:hint="eastAsia"/>
            <w:color w:val="000000" w:themeColor="text1"/>
          </w:rPr>
          <w:t>第二十条</w:t>
        </w:r>
        <w:r w:rsidR="00013D0E" w:rsidRPr="00F761EE">
          <w:rPr>
            <w:rFonts w:ascii="Calibri" w:hAnsi="Calibri"/>
            <w:color w:val="000000" w:themeColor="text1"/>
            <w:sz w:val="24"/>
            <w:szCs w:val="22"/>
          </w:rPr>
          <w:tab/>
        </w:r>
        <w:r w:rsidR="00013D0E" w:rsidRPr="00F761EE">
          <w:rPr>
            <w:rStyle w:val="ab"/>
            <w:rFonts w:ascii="宋体" w:hAnsi="宋体" w:hint="eastAsia"/>
            <w:color w:val="000000" w:themeColor="text1"/>
          </w:rPr>
          <w:t>协议修订</w:t>
        </w:r>
        <w:r w:rsidR="00013D0E" w:rsidRPr="00F761EE">
          <w:rPr>
            <w:color w:val="000000" w:themeColor="text1"/>
            <w:sz w:val="24"/>
          </w:rPr>
          <w:tab/>
        </w:r>
        <w:r w:rsidR="00013D0E" w:rsidRPr="00F761EE">
          <w:rPr>
            <w:color w:val="000000" w:themeColor="text1"/>
            <w:sz w:val="24"/>
          </w:rPr>
          <w:fldChar w:fldCharType="begin"/>
        </w:r>
        <w:r w:rsidR="00013D0E" w:rsidRPr="00F761EE">
          <w:rPr>
            <w:color w:val="000000" w:themeColor="text1"/>
            <w:sz w:val="24"/>
          </w:rPr>
          <w:instrText xml:space="preserve"> PAGEREF _Toc299548018 \h </w:instrText>
        </w:r>
        <w:r w:rsidR="00013D0E" w:rsidRPr="00F761EE">
          <w:rPr>
            <w:color w:val="000000" w:themeColor="text1"/>
            <w:sz w:val="24"/>
          </w:rPr>
        </w:r>
        <w:r w:rsidR="00013D0E" w:rsidRPr="00F761EE">
          <w:rPr>
            <w:color w:val="000000" w:themeColor="text1"/>
            <w:sz w:val="24"/>
          </w:rPr>
          <w:fldChar w:fldCharType="separate"/>
        </w:r>
        <w:r w:rsidR="00013D0E" w:rsidRPr="00F761EE">
          <w:rPr>
            <w:color w:val="000000" w:themeColor="text1"/>
            <w:sz w:val="24"/>
          </w:rPr>
          <w:t>12</w:t>
        </w:r>
        <w:r w:rsidR="00013D0E" w:rsidRPr="00F761EE">
          <w:rPr>
            <w:color w:val="000000" w:themeColor="text1"/>
            <w:sz w:val="24"/>
          </w:rPr>
          <w:fldChar w:fldCharType="end"/>
        </w:r>
      </w:hyperlink>
    </w:p>
    <w:p w:rsidR="003A36CD" w:rsidRPr="00F761EE" w:rsidRDefault="00AA30EA" w:rsidP="00114AA9">
      <w:pPr>
        <w:pStyle w:val="20"/>
        <w:tabs>
          <w:tab w:val="left" w:pos="1680"/>
          <w:tab w:val="right" w:leader="dot" w:pos="9353"/>
        </w:tabs>
        <w:spacing w:line="360" w:lineRule="auto"/>
        <w:ind w:left="560"/>
        <w:rPr>
          <w:rFonts w:ascii="Calibri" w:hAnsi="Calibri"/>
          <w:color w:val="000000" w:themeColor="text1"/>
          <w:sz w:val="24"/>
          <w:szCs w:val="22"/>
        </w:rPr>
      </w:pPr>
      <w:hyperlink w:anchor="_Toc299548019" w:history="1">
        <w:r w:rsidR="00013D0E" w:rsidRPr="00F761EE">
          <w:rPr>
            <w:rStyle w:val="ab"/>
            <w:rFonts w:ascii="宋体" w:hAnsi="宋体" w:hint="eastAsia"/>
            <w:color w:val="000000" w:themeColor="text1"/>
          </w:rPr>
          <w:t>第二十一条</w:t>
        </w:r>
        <w:r w:rsidR="00013D0E" w:rsidRPr="00F761EE">
          <w:rPr>
            <w:rFonts w:ascii="Calibri" w:hAnsi="Calibri"/>
            <w:color w:val="000000" w:themeColor="text1"/>
            <w:sz w:val="24"/>
            <w:szCs w:val="22"/>
          </w:rPr>
          <w:tab/>
        </w:r>
        <w:r w:rsidR="00013D0E" w:rsidRPr="00F761EE">
          <w:rPr>
            <w:rStyle w:val="ab"/>
            <w:rFonts w:ascii="宋体" w:hAnsi="宋体" w:hint="eastAsia"/>
            <w:color w:val="000000" w:themeColor="text1"/>
          </w:rPr>
          <w:t>协议生效及其它</w:t>
        </w:r>
        <w:r w:rsidR="00013D0E" w:rsidRPr="00F761EE">
          <w:rPr>
            <w:color w:val="000000" w:themeColor="text1"/>
            <w:sz w:val="24"/>
          </w:rPr>
          <w:tab/>
        </w:r>
        <w:r w:rsidR="00013D0E" w:rsidRPr="00F761EE">
          <w:rPr>
            <w:color w:val="000000" w:themeColor="text1"/>
            <w:sz w:val="24"/>
          </w:rPr>
          <w:fldChar w:fldCharType="begin"/>
        </w:r>
        <w:r w:rsidR="00013D0E" w:rsidRPr="00F761EE">
          <w:rPr>
            <w:color w:val="000000" w:themeColor="text1"/>
            <w:sz w:val="24"/>
          </w:rPr>
          <w:instrText xml:space="preserve"> PAGEREF _Toc299548019 \h </w:instrText>
        </w:r>
        <w:r w:rsidR="00013D0E" w:rsidRPr="00F761EE">
          <w:rPr>
            <w:color w:val="000000" w:themeColor="text1"/>
            <w:sz w:val="24"/>
          </w:rPr>
        </w:r>
        <w:r w:rsidR="00013D0E" w:rsidRPr="00F761EE">
          <w:rPr>
            <w:color w:val="000000" w:themeColor="text1"/>
            <w:sz w:val="24"/>
          </w:rPr>
          <w:fldChar w:fldCharType="separate"/>
        </w:r>
        <w:r w:rsidR="00013D0E" w:rsidRPr="00F761EE">
          <w:rPr>
            <w:color w:val="000000" w:themeColor="text1"/>
            <w:sz w:val="24"/>
          </w:rPr>
          <w:t>13</w:t>
        </w:r>
        <w:r w:rsidR="00013D0E" w:rsidRPr="00F761EE">
          <w:rPr>
            <w:color w:val="000000" w:themeColor="text1"/>
            <w:sz w:val="24"/>
          </w:rPr>
          <w:fldChar w:fldCharType="end"/>
        </w:r>
      </w:hyperlink>
    </w:p>
    <w:p w:rsidR="003A36CD" w:rsidRPr="00F761EE" w:rsidRDefault="00AA30EA" w:rsidP="00114AA9">
      <w:pPr>
        <w:pStyle w:val="20"/>
        <w:tabs>
          <w:tab w:val="left" w:pos="1680"/>
          <w:tab w:val="right" w:leader="dot" w:pos="9353"/>
        </w:tabs>
        <w:spacing w:line="360" w:lineRule="auto"/>
        <w:ind w:left="560"/>
        <w:rPr>
          <w:rFonts w:ascii="Calibri" w:hAnsi="Calibri"/>
          <w:color w:val="000000" w:themeColor="text1"/>
          <w:sz w:val="24"/>
          <w:szCs w:val="22"/>
        </w:rPr>
      </w:pPr>
      <w:hyperlink w:anchor="_Toc299548020" w:history="1">
        <w:r w:rsidR="00013D0E" w:rsidRPr="00F761EE">
          <w:rPr>
            <w:rStyle w:val="ab"/>
            <w:rFonts w:ascii="宋体" w:hAnsi="宋体" w:hint="eastAsia"/>
            <w:color w:val="000000" w:themeColor="text1"/>
          </w:rPr>
          <w:t>第二十二条</w:t>
        </w:r>
        <w:r w:rsidR="00013D0E" w:rsidRPr="00F761EE">
          <w:rPr>
            <w:rFonts w:ascii="Calibri" w:hAnsi="Calibri"/>
            <w:color w:val="000000" w:themeColor="text1"/>
            <w:sz w:val="24"/>
            <w:szCs w:val="22"/>
          </w:rPr>
          <w:tab/>
        </w:r>
        <w:r w:rsidR="00013D0E" w:rsidRPr="00F761EE">
          <w:rPr>
            <w:rStyle w:val="ab"/>
            <w:rFonts w:ascii="宋体" w:hAnsi="宋体" w:hint="eastAsia"/>
            <w:color w:val="000000" w:themeColor="text1"/>
          </w:rPr>
          <w:t>未尽事宜</w:t>
        </w:r>
        <w:r w:rsidR="00013D0E" w:rsidRPr="00F761EE">
          <w:rPr>
            <w:color w:val="000000" w:themeColor="text1"/>
            <w:sz w:val="24"/>
          </w:rPr>
          <w:tab/>
        </w:r>
        <w:r w:rsidR="00013D0E" w:rsidRPr="00F761EE">
          <w:rPr>
            <w:color w:val="000000" w:themeColor="text1"/>
            <w:sz w:val="24"/>
          </w:rPr>
          <w:fldChar w:fldCharType="begin"/>
        </w:r>
        <w:r w:rsidR="00013D0E" w:rsidRPr="00F761EE">
          <w:rPr>
            <w:color w:val="000000" w:themeColor="text1"/>
            <w:sz w:val="24"/>
          </w:rPr>
          <w:instrText xml:space="preserve"> PAGEREF _Toc299548020 \h </w:instrText>
        </w:r>
        <w:r w:rsidR="00013D0E" w:rsidRPr="00F761EE">
          <w:rPr>
            <w:color w:val="000000" w:themeColor="text1"/>
            <w:sz w:val="24"/>
          </w:rPr>
        </w:r>
        <w:r w:rsidR="00013D0E" w:rsidRPr="00F761EE">
          <w:rPr>
            <w:color w:val="000000" w:themeColor="text1"/>
            <w:sz w:val="24"/>
          </w:rPr>
          <w:fldChar w:fldCharType="separate"/>
        </w:r>
        <w:r w:rsidR="00013D0E" w:rsidRPr="00F761EE">
          <w:rPr>
            <w:color w:val="000000" w:themeColor="text1"/>
            <w:sz w:val="24"/>
          </w:rPr>
          <w:t>13</w:t>
        </w:r>
        <w:r w:rsidR="00013D0E" w:rsidRPr="00F761EE">
          <w:rPr>
            <w:color w:val="000000" w:themeColor="text1"/>
            <w:sz w:val="24"/>
          </w:rPr>
          <w:fldChar w:fldCharType="end"/>
        </w:r>
      </w:hyperlink>
    </w:p>
    <w:p w:rsidR="003A36CD" w:rsidRPr="00F761EE" w:rsidRDefault="003A36CD" w:rsidP="00114AA9">
      <w:pPr>
        <w:spacing w:line="360" w:lineRule="auto"/>
        <w:rPr>
          <w:rFonts w:ascii="宋体" w:hAnsi="宋体"/>
          <w:color w:val="000000" w:themeColor="text1"/>
          <w:sz w:val="24"/>
        </w:rPr>
      </w:pPr>
    </w:p>
    <w:p w:rsidR="003A36CD" w:rsidRPr="00F761EE" w:rsidRDefault="003A36CD" w:rsidP="00114AA9">
      <w:pPr>
        <w:tabs>
          <w:tab w:val="left" w:pos="3402"/>
        </w:tabs>
        <w:spacing w:line="360" w:lineRule="auto"/>
        <w:rPr>
          <w:rFonts w:ascii="宋体" w:hAnsi="宋体"/>
          <w:color w:val="000000" w:themeColor="text1"/>
          <w:sz w:val="24"/>
        </w:rPr>
      </w:pPr>
    </w:p>
    <w:p w:rsidR="003A36CD" w:rsidRPr="00F761EE" w:rsidRDefault="003A36CD" w:rsidP="00114AA9">
      <w:pPr>
        <w:tabs>
          <w:tab w:val="left" w:pos="3402"/>
        </w:tabs>
        <w:spacing w:line="360" w:lineRule="auto"/>
        <w:rPr>
          <w:rFonts w:ascii="宋体" w:hAnsi="宋体"/>
          <w:color w:val="000000" w:themeColor="text1"/>
          <w:sz w:val="24"/>
        </w:rPr>
      </w:pPr>
    </w:p>
    <w:p w:rsidR="003A36CD" w:rsidRPr="00F761EE" w:rsidRDefault="00013D0E" w:rsidP="00114AA9">
      <w:pPr>
        <w:spacing w:line="360" w:lineRule="auto"/>
        <w:rPr>
          <w:rFonts w:ascii="宋体" w:hAnsi="宋体"/>
          <w:color w:val="000000" w:themeColor="text1"/>
          <w:sz w:val="24"/>
        </w:rPr>
      </w:pPr>
      <w:r w:rsidRPr="00F761EE">
        <w:rPr>
          <w:rFonts w:ascii="宋体" w:hAnsi="宋体" w:hint="eastAsia"/>
          <w:color w:val="000000" w:themeColor="text1"/>
          <w:sz w:val="24"/>
        </w:rPr>
        <w:fldChar w:fldCharType="end"/>
      </w:r>
    </w:p>
    <w:p w:rsidR="003A36CD" w:rsidRPr="00F761EE" w:rsidRDefault="003A36CD" w:rsidP="00114AA9">
      <w:pPr>
        <w:spacing w:line="360" w:lineRule="auto"/>
        <w:jc w:val="right"/>
        <w:rPr>
          <w:rFonts w:ascii="宋体" w:hAnsi="宋体"/>
          <w:color w:val="000000" w:themeColor="text1"/>
          <w:sz w:val="24"/>
        </w:rPr>
      </w:pPr>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spacing w:line="360" w:lineRule="auto"/>
        <w:rPr>
          <w:rFonts w:ascii="宋体" w:hAnsi="宋体"/>
          <w:b/>
          <w:color w:val="000000" w:themeColor="text1"/>
          <w:sz w:val="24"/>
        </w:rPr>
      </w:pPr>
      <w:r w:rsidRPr="00F761EE">
        <w:rPr>
          <w:rFonts w:ascii="宋体" w:hAnsi="宋体" w:hint="eastAsia"/>
          <w:b/>
          <w:color w:val="000000" w:themeColor="text1"/>
          <w:sz w:val="24"/>
        </w:rPr>
        <w:t>甲方：</w:t>
      </w:r>
    </w:p>
    <w:p w:rsidR="003A36CD" w:rsidRPr="00F761EE" w:rsidRDefault="00013D0E" w:rsidP="00114AA9">
      <w:pPr>
        <w:spacing w:line="360" w:lineRule="auto"/>
        <w:ind w:firstLineChars="300" w:firstLine="720"/>
        <w:rPr>
          <w:rFonts w:ascii="宋体" w:hAnsi="宋体"/>
          <w:color w:val="000000" w:themeColor="text1"/>
          <w:sz w:val="24"/>
        </w:rPr>
      </w:pPr>
      <w:r w:rsidRPr="00F761EE">
        <w:rPr>
          <w:rFonts w:ascii="宋体" w:hAnsi="宋体" w:hint="eastAsia"/>
          <w:color w:val="000000" w:themeColor="text1"/>
          <w:sz w:val="24"/>
        </w:rPr>
        <w:t>法定代表人：</w:t>
      </w:r>
    </w:p>
    <w:p w:rsidR="003A36CD" w:rsidRPr="00F761EE" w:rsidRDefault="00013D0E" w:rsidP="00114AA9">
      <w:pPr>
        <w:spacing w:line="360" w:lineRule="auto"/>
        <w:ind w:firstLineChars="300" w:firstLine="720"/>
        <w:rPr>
          <w:rFonts w:ascii="宋体" w:hAnsi="宋体"/>
          <w:color w:val="000000" w:themeColor="text1"/>
          <w:sz w:val="24"/>
        </w:rPr>
      </w:pPr>
      <w:r w:rsidRPr="00F761EE">
        <w:rPr>
          <w:rFonts w:ascii="宋体" w:hAnsi="宋体" w:hint="eastAsia"/>
          <w:color w:val="000000" w:themeColor="text1"/>
          <w:sz w:val="24"/>
        </w:rPr>
        <w:t>地址：</w:t>
      </w:r>
    </w:p>
    <w:p w:rsidR="003A36CD" w:rsidRPr="00F761EE" w:rsidRDefault="00013D0E" w:rsidP="00114AA9">
      <w:pPr>
        <w:spacing w:line="360" w:lineRule="auto"/>
        <w:rPr>
          <w:rFonts w:ascii="宋体" w:hAnsi="宋体"/>
          <w:color w:val="000000" w:themeColor="text1"/>
          <w:sz w:val="24"/>
        </w:rPr>
      </w:pPr>
      <w:r w:rsidRPr="00F761EE">
        <w:rPr>
          <w:rFonts w:ascii="宋体" w:hAnsi="宋体" w:hint="eastAsia"/>
          <w:color w:val="000000" w:themeColor="text1"/>
          <w:sz w:val="24"/>
        </w:rPr>
        <w:t xml:space="preserve">      </w:t>
      </w:r>
      <w:r w:rsidRPr="00F761EE">
        <w:rPr>
          <w:rFonts w:ascii="宋体" w:hAnsi="宋体" w:hint="eastAsia"/>
          <w:color w:val="000000" w:themeColor="text1"/>
          <w:sz w:val="24"/>
        </w:rPr>
        <w:t>联系人：</w:t>
      </w:r>
      <w:r w:rsidRPr="00F761EE">
        <w:rPr>
          <w:rFonts w:ascii="宋体" w:hAnsi="宋体" w:hint="eastAsia"/>
          <w:color w:val="000000" w:themeColor="text1"/>
          <w:sz w:val="24"/>
        </w:rPr>
        <w:t xml:space="preserve">                                 </w:t>
      </w:r>
      <w:r w:rsidRPr="00F761EE">
        <w:rPr>
          <w:rFonts w:ascii="宋体" w:hAnsi="宋体" w:hint="eastAsia"/>
          <w:color w:val="000000" w:themeColor="text1"/>
          <w:sz w:val="24"/>
        </w:rPr>
        <w:t>联系方式：</w:t>
      </w:r>
      <w:r w:rsidRPr="00F761EE">
        <w:rPr>
          <w:rFonts w:ascii="宋体" w:hAnsi="宋体" w:hint="eastAsia"/>
          <w:color w:val="000000" w:themeColor="text1"/>
          <w:sz w:val="24"/>
        </w:rPr>
        <w:t xml:space="preserve">         </w:t>
      </w:r>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spacing w:line="360" w:lineRule="auto"/>
        <w:rPr>
          <w:rFonts w:ascii="宋体" w:hAnsi="宋体"/>
          <w:b/>
          <w:color w:val="000000" w:themeColor="text1"/>
          <w:sz w:val="24"/>
        </w:rPr>
      </w:pPr>
      <w:r w:rsidRPr="00F761EE">
        <w:rPr>
          <w:rFonts w:ascii="宋体" w:hAnsi="宋体" w:hint="eastAsia"/>
          <w:b/>
          <w:color w:val="000000" w:themeColor="text1"/>
          <w:sz w:val="24"/>
        </w:rPr>
        <w:t>乙方：</w:t>
      </w:r>
      <w:r w:rsidRPr="00F761EE">
        <w:rPr>
          <w:rFonts w:ascii="宋体" w:hAnsi="宋体" w:hint="eastAsia"/>
          <w:b/>
          <w:color w:val="000000" w:themeColor="text1"/>
          <w:sz w:val="24"/>
        </w:rPr>
        <w:t xml:space="preserve">                            </w:t>
      </w:r>
    </w:p>
    <w:p w:rsidR="003A36CD" w:rsidRPr="00F761EE" w:rsidRDefault="00013D0E" w:rsidP="00114AA9">
      <w:pPr>
        <w:spacing w:line="360" w:lineRule="auto"/>
        <w:ind w:firstLineChars="300" w:firstLine="720"/>
        <w:rPr>
          <w:rFonts w:ascii="宋体" w:hAnsi="宋体"/>
          <w:color w:val="000000" w:themeColor="text1"/>
          <w:sz w:val="24"/>
        </w:rPr>
      </w:pPr>
      <w:r w:rsidRPr="00F761EE">
        <w:rPr>
          <w:rFonts w:ascii="宋体" w:hAnsi="宋体" w:hint="eastAsia"/>
          <w:color w:val="000000" w:themeColor="text1"/>
          <w:sz w:val="24"/>
        </w:rPr>
        <w:t>法定代表人：</w:t>
      </w:r>
      <w:r w:rsidRPr="00F761EE">
        <w:rPr>
          <w:rFonts w:ascii="宋体" w:hAnsi="宋体" w:hint="eastAsia"/>
          <w:color w:val="000000" w:themeColor="text1"/>
          <w:sz w:val="24"/>
        </w:rPr>
        <w:t xml:space="preserve"> </w:t>
      </w:r>
      <w:r w:rsidRPr="00F761EE">
        <w:rPr>
          <w:rFonts w:hint="eastAsia"/>
          <w:color w:val="000000" w:themeColor="text1"/>
          <w:spacing w:val="6"/>
          <w:kern w:val="28"/>
          <w:sz w:val="24"/>
        </w:rPr>
        <w:t xml:space="preserve">             </w:t>
      </w:r>
      <w:r w:rsidRPr="00F761EE">
        <w:rPr>
          <w:rFonts w:ascii="宋体" w:hAnsi="宋体" w:hint="eastAsia"/>
          <w:color w:val="000000" w:themeColor="text1"/>
          <w:sz w:val="24"/>
        </w:rPr>
        <w:t xml:space="preserve"> </w:t>
      </w:r>
    </w:p>
    <w:p w:rsidR="003A36CD" w:rsidRPr="00F761EE" w:rsidRDefault="00013D0E" w:rsidP="00114AA9">
      <w:pPr>
        <w:spacing w:line="360" w:lineRule="auto"/>
        <w:ind w:firstLineChars="300" w:firstLine="720"/>
        <w:rPr>
          <w:rFonts w:ascii="宋体" w:hAnsi="宋体"/>
          <w:color w:val="000000" w:themeColor="text1"/>
          <w:sz w:val="24"/>
        </w:rPr>
      </w:pPr>
      <w:r w:rsidRPr="00F761EE">
        <w:rPr>
          <w:rFonts w:ascii="宋体" w:hAnsi="宋体" w:hint="eastAsia"/>
          <w:color w:val="000000" w:themeColor="text1"/>
          <w:sz w:val="24"/>
        </w:rPr>
        <w:t>地址：</w:t>
      </w:r>
      <w:r w:rsidRPr="00F761EE">
        <w:rPr>
          <w:rFonts w:hint="eastAsia"/>
          <w:color w:val="000000" w:themeColor="text1"/>
          <w:spacing w:val="6"/>
          <w:kern w:val="28"/>
          <w:sz w:val="24"/>
        </w:rPr>
        <w:t xml:space="preserve"> </w:t>
      </w:r>
      <w:r w:rsidRPr="00F761EE">
        <w:rPr>
          <w:rFonts w:ascii="宋体" w:hAnsi="宋体" w:hint="eastAsia"/>
          <w:color w:val="000000" w:themeColor="text1"/>
          <w:sz w:val="24"/>
        </w:rPr>
        <w:t xml:space="preserve"> </w:t>
      </w:r>
      <w:r w:rsidRPr="00F761EE">
        <w:rPr>
          <w:rFonts w:hint="eastAsia"/>
          <w:color w:val="000000" w:themeColor="text1"/>
          <w:spacing w:val="6"/>
          <w:kern w:val="28"/>
          <w:sz w:val="24"/>
        </w:rPr>
        <w:t xml:space="preserve">            </w:t>
      </w:r>
      <w:r w:rsidRPr="00F761EE">
        <w:rPr>
          <w:rFonts w:ascii="宋体" w:hAnsi="宋体" w:hint="eastAsia"/>
          <w:color w:val="000000" w:themeColor="text1"/>
          <w:sz w:val="24"/>
        </w:rPr>
        <w:t xml:space="preserve">       </w:t>
      </w:r>
    </w:p>
    <w:p w:rsidR="003A36CD" w:rsidRPr="00F761EE" w:rsidRDefault="00013D0E" w:rsidP="00114AA9">
      <w:pPr>
        <w:spacing w:line="360" w:lineRule="auto"/>
        <w:ind w:firstLineChars="300" w:firstLine="720"/>
        <w:rPr>
          <w:rFonts w:ascii="宋体" w:hAnsi="宋体"/>
          <w:color w:val="000000" w:themeColor="text1"/>
          <w:sz w:val="24"/>
        </w:rPr>
      </w:pPr>
      <w:r w:rsidRPr="00F761EE">
        <w:rPr>
          <w:rFonts w:ascii="宋体" w:hAnsi="宋体" w:hint="eastAsia"/>
          <w:color w:val="000000" w:themeColor="text1"/>
          <w:sz w:val="24"/>
        </w:rPr>
        <w:t>联系人：</w:t>
      </w:r>
      <w:r w:rsidRPr="00F761EE">
        <w:rPr>
          <w:rFonts w:ascii="宋体" w:hAnsi="宋体" w:hint="eastAsia"/>
          <w:color w:val="000000" w:themeColor="text1"/>
          <w:sz w:val="24"/>
        </w:rPr>
        <w:t xml:space="preserve">                                  </w:t>
      </w:r>
      <w:r w:rsidRPr="00F761EE">
        <w:rPr>
          <w:rFonts w:ascii="宋体" w:hAnsi="宋体" w:hint="eastAsia"/>
          <w:color w:val="000000" w:themeColor="text1"/>
          <w:sz w:val="24"/>
        </w:rPr>
        <w:t>联系方式：</w:t>
      </w:r>
    </w:p>
    <w:p w:rsidR="003A36CD" w:rsidRPr="00F761EE" w:rsidRDefault="003A36CD" w:rsidP="00114AA9">
      <w:pPr>
        <w:spacing w:line="360" w:lineRule="auto"/>
        <w:ind w:firstLineChars="300" w:firstLine="720"/>
        <w:rPr>
          <w:rFonts w:ascii="宋体" w:hAnsi="宋体"/>
          <w:color w:val="000000" w:themeColor="text1"/>
          <w:sz w:val="24"/>
        </w:rPr>
      </w:pPr>
    </w:p>
    <w:p w:rsidR="003A36CD" w:rsidRPr="00F761EE" w:rsidRDefault="00013D0E" w:rsidP="00114AA9">
      <w:pPr>
        <w:spacing w:line="360" w:lineRule="auto"/>
        <w:rPr>
          <w:rFonts w:ascii="宋体" w:hAnsi="宋体"/>
          <w:b/>
          <w:color w:val="000000" w:themeColor="text1"/>
          <w:sz w:val="24"/>
        </w:rPr>
      </w:pPr>
      <w:r w:rsidRPr="00F761EE">
        <w:rPr>
          <w:rFonts w:ascii="宋体" w:hAnsi="宋体" w:hint="eastAsia"/>
          <w:b/>
          <w:color w:val="000000" w:themeColor="text1"/>
          <w:sz w:val="24"/>
        </w:rPr>
        <w:t>丙方：</w:t>
      </w:r>
      <w:r w:rsidRPr="00F761EE">
        <w:rPr>
          <w:rFonts w:ascii="宋体" w:hAnsi="宋体" w:hint="eastAsia"/>
          <w:b/>
          <w:color w:val="000000" w:themeColor="text1"/>
          <w:sz w:val="24"/>
        </w:rPr>
        <w:t xml:space="preserve">                            </w:t>
      </w:r>
    </w:p>
    <w:p w:rsidR="003A36CD" w:rsidRPr="00F761EE" w:rsidRDefault="00013D0E" w:rsidP="00114AA9">
      <w:pPr>
        <w:spacing w:line="360" w:lineRule="auto"/>
        <w:ind w:firstLineChars="300" w:firstLine="720"/>
        <w:rPr>
          <w:rFonts w:ascii="宋体" w:hAnsi="宋体"/>
          <w:color w:val="000000" w:themeColor="text1"/>
          <w:sz w:val="24"/>
        </w:rPr>
      </w:pPr>
      <w:r w:rsidRPr="00F761EE">
        <w:rPr>
          <w:rFonts w:ascii="宋体" w:hAnsi="宋体" w:hint="eastAsia"/>
          <w:color w:val="000000" w:themeColor="text1"/>
          <w:sz w:val="24"/>
        </w:rPr>
        <w:t>法定代表人：</w:t>
      </w:r>
      <w:r w:rsidRPr="00F761EE">
        <w:rPr>
          <w:rFonts w:ascii="宋体" w:hAnsi="宋体" w:hint="eastAsia"/>
          <w:color w:val="000000" w:themeColor="text1"/>
          <w:sz w:val="24"/>
        </w:rPr>
        <w:t xml:space="preserve"> </w:t>
      </w:r>
      <w:r w:rsidRPr="00F761EE">
        <w:rPr>
          <w:rFonts w:hint="eastAsia"/>
          <w:color w:val="000000" w:themeColor="text1"/>
          <w:spacing w:val="6"/>
          <w:kern w:val="28"/>
          <w:sz w:val="24"/>
        </w:rPr>
        <w:t xml:space="preserve">             </w:t>
      </w:r>
      <w:r w:rsidRPr="00F761EE">
        <w:rPr>
          <w:rFonts w:ascii="宋体" w:hAnsi="宋体" w:hint="eastAsia"/>
          <w:color w:val="000000" w:themeColor="text1"/>
          <w:sz w:val="24"/>
        </w:rPr>
        <w:t xml:space="preserve"> </w:t>
      </w:r>
    </w:p>
    <w:p w:rsidR="003A36CD" w:rsidRPr="00F761EE" w:rsidRDefault="00013D0E" w:rsidP="00114AA9">
      <w:pPr>
        <w:spacing w:line="360" w:lineRule="auto"/>
        <w:ind w:firstLineChars="300" w:firstLine="720"/>
        <w:rPr>
          <w:rFonts w:ascii="宋体" w:hAnsi="宋体"/>
          <w:color w:val="000000" w:themeColor="text1"/>
          <w:sz w:val="24"/>
        </w:rPr>
      </w:pPr>
      <w:r w:rsidRPr="00F761EE">
        <w:rPr>
          <w:rFonts w:ascii="宋体" w:hAnsi="宋体" w:hint="eastAsia"/>
          <w:color w:val="000000" w:themeColor="text1"/>
          <w:sz w:val="24"/>
        </w:rPr>
        <w:t>地址：</w:t>
      </w:r>
      <w:r w:rsidRPr="00F761EE">
        <w:rPr>
          <w:rFonts w:hint="eastAsia"/>
          <w:color w:val="000000" w:themeColor="text1"/>
          <w:spacing w:val="6"/>
          <w:kern w:val="28"/>
          <w:sz w:val="24"/>
        </w:rPr>
        <w:t xml:space="preserve"> </w:t>
      </w:r>
      <w:r w:rsidRPr="00F761EE">
        <w:rPr>
          <w:rFonts w:ascii="宋体" w:hAnsi="宋体" w:hint="eastAsia"/>
          <w:color w:val="000000" w:themeColor="text1"/>
          <w:sz w:val="24"/>
        </w:rPr>
        <w:t xml:space="preserve"> </w:t>
      </w:r>
      <w:r w:rsidRPr="00F761EE">
        <w:rPr>
          <w:rFonts w:hint="eastAsia"/>
          <w:color w:val="000000" w:themeColor="text1"/>
          <w:spacing w:val="6"/>
          <w:kern w:val="28"/>
          <w:sz w:val="24"/>
        </w:rPr>
        <w:t xml:space="preserve">            </w:t>
      </w:r>
      <w:r w:rsidRPr="00F761EE">
        <w:rPr>
          <w:rFonts w:ascii="宋体" w:hAnsi="宋体" w:hint="eastAsia"/>
          <w:color w:val="000000" w:themeColor="text1"/>
          <w:sz w:val="24"/>
        </w:rPr>
        <w:t xml:space="preserve">       </w:t>
      </w:r>
    </w:p>
    <w:p w:rsidR="003A36CD" w:rsidRPr="00F761EE" w:rsidRDefault="00013D0E" w:rsidP="00114AA9">
      <w:pPr>
        <w:spacing w:line="360" w:lineRule="auto"/>
        <w:ind w:firstLineChars="300" w:firstLine="720"/>
        <w:rPr>
          <w:rFonts w:ascii="宋体" w:hAnsi="宋体"/>
          <w:color w:val="000000" w:themeColor="text1"/>
          <w:sz w:val="24"/>
        </w:rPr>
      </w:pPr>
      <w:r w:rsidRPr="00F761EE">
        <w:rPr>
          <w:rFonts w:ascii="宋体" w:hAnsi="宋体" w:hint="eastAsia"/>
          <w:color w:val="000000" w:themeColor="text1"/>
          <w:sz w:val="24"/>
        </w:rPr>
        <w:t>联系人：</w:t>
      </w:r>
      <w:r w:rsidRPr="00F761EE">
        <w:rPr>
          <w:rFonts w:ascii="宋体" w:hAnsi="宋体" w:hint="eastAsia"/>
          <w:color w:val="000000" w:themeColor="text1"/>
          <w:sz w:val="24"/>
        </w:rPr>
        <w:t xml:space="preserve">                                  </w:t>
      </w:r>
      <w:r w:rsidRPr="00F761EE">
        <w:rPr>
          <w:rFonts w:ascii="宋体" w:hAnsi="宋体" w:hint="eastAsia"/>
          <w:color w:val="000000" w:themeColor="text1"/>
          <w:sz w:val="24"/>
        </w:rPr>
        <w:t>联系方式：</w:t>
      </w:r>
      <w:r w:rsidRPr="00F761EE">
        <w:rPr>
          <w:rFonts w:ascii="宋体" w:hAnsi="宋体" w:hint="eastAsia"/>
          <w:color w:val="000000" w:themeColor="text1"/>
          <w:sz w:val="24"/>
        </w:rPr>
        <w:t xml:space="preserve">                  </w:t>
      </w:r>
    </w:p>
    <w:p w:rsidR="003A36CD" w:rsidRPr="00F761EE" w:rsidRDefault="003A36CD" w:rsidP="00114AA9">
      <w:pPr>
        <w:spacing w:line="360" w:lineRule="auto"/>
        <w:ind w:firstLineChars="300" w:firstLine="720"/>
        <w:rPr>
          <w:rFonts w:ascii="宋体" w:hAnsi="宋体"/>
          <w:color w:val="000000" w:themeColor="text1"/>
          <w:sz w:val="24"/>
        </w:rPr>
      </w:pPr>
    </w:p>
    <w:p w:rsidR="003A36CD" w:rsidRPr="00F761EE" w:rsidRDefault="00013D0E" w:rsidP="00114AA9">
      <w:pPr>
        <w:spacing w:line="360" w:lineRule="auto"/>
        <w:ind w:firstLineChars="200" w:firstLine="480"/>
        <w:rPr>
          <w:rFonts w:ascii="宋体" w:hAnsi="宋体"/>
          <w:color w:val="000000" w:themeColor="text1"/>
          <w:sz w:val="24"/>
        </w:rPr>
      </w:pPr>
      <w:r w:rsidRPr="00F761EE">
        <w:rPr>
          <w:rFonts w:ascii="宋体" w:hAnsi="宋体" w:hint="eastAsia"/>
          <w:color w:val="000000" w:themeColor="text1"/>
          <w:sz w:val="24"/>
        </w:rPr>
        <w:t>依据中华人民共和国相关法律法规，甲乙丙三方经充分协商，就甲方委托乙方进行</w:t>
      </w:r>
      <w:r w:rsidRPr="00F761EE">
        <w:rPr>
          <w:rFonts w:ascii="宋体" w:hAnsi="宋体" w:hint="eastAsia"/>
          <w:color w:val="000000" w:themeColor="text1"/>
          <w:sz w:val="24"/>
          <w:u w:val="single"/>
        </w:rPr>
        <w:t>xx</w:t>
      </w:r>
      <w:r w:rsidRPr="00F761EE">
        <w:rPr>
          <w:rFonts w:ascii="宋体" w:hAnsi="宋体" w:hint="eastAsia"/>
          <w:color w:val="000000" w:themeColor="text1"/>
          <w:sz w:val="24"/>
          <w:u w:val="single"/>
        </w:rPr>
        <w:t>系统（以下简称“”）</w:t>
      </w:r>
      <w:r w:rsidRPr="00F761EE">
        <w:rPr>
          <w:rFonts w:ascii="宋体" w:hAnsi="宋体" w:hint="eastAsia"/>
          <w:color w:val="000000" w:themeColor="text1"/>
          <w:sz w:val="24"/>
        </w:rPr>
        <w:t>的软件开发事宜，同意按照以下条款签订本合同并执行。</w:t>
      </w:r>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pStyle w:val="2"/>
        <w:keepNext w:val="0"/>
        <w:keepLines w:val="0"/>
        <w:numPr>
          <w:ilvl w:val="0"/>
          <w:numId w:val="7"/>
        </w:numPr>
        <w:spacing w:before="0" w:after="0" w:line="360" w:lineRule="auto"/>
        <w:rPr>
          <w:rFonts w:ascii="宋体" w:eastAsia="宋体" w:hAnsi="宋体"/>
          <w:color w:val="000000" w:themeColor="text1"/>
        </w:rPr>
      </w:pPr>
      <w:bookmarkStart w:id="37" w:name="_Toc299547999"/>
      <w:bookmarkStart w:id="38" w:name="_Toc299547110"/>
      <w:r w:rsidRPr="00F761EE">
        <w:rPr>
          <w:rFonts w:ascii="宋体" w:eastAsia="宋体" w:hAnsi="宋体" w:hint="eastAsia"/>
          <w:color w:val="000000" w:themeColor="text1"/>
        </w:rPr>
        <w:t>定义</w:t>
      </w:r>
      <w:bookmarkEnd w:id="37"/>
      <w:bookmarkEnd w:id="38"/>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numPr>
          <w:ilvl w:val="1"/>
          <w:numId w:val="8"/>
        </w:numPr>
        <w:spacing w:line="360" w:lineRule="auto"/>
        <w:rPr>
          <w:rFonts w:ascii="宋体" w:hAnsi="宋体"/>
          <w:b/>
          <w:color w:val="000000" w:themeColor="text1"/>
          <w:sz w:val="24"/>
        </w:rPr>
      </w:pPr>
      <w:r w:rsidRPr="00F761EE">
        <w:rPr>
          <w:rFonts w:ascii="宋体" w:hAnsi="宋体" w:hint="eastAsia"/>
          <w:b/>
          <w:color w:val="000000" w:themeColor="text1"/>
          <w:sz w:val="24"/>
        </w:rPr>
        <w:t>“合同”</w:t>
      </w:r>
      <w:r w:rsidRPr="00F761EE">
        <w:rPr>
          <w:rFonts w:ascii="宋体" w:hAnsi="宋体" w:hint="eastAsia"/>
          <w:color w:val="000000" w:themeColor="text1"/>
          <w:sz w:val="24"/>
        </w:rPr>
        <w:t>系指经甲乙双方协商一致并签署所有协议，包括所有的附件、附录</w:t>
      </w:r>
      <w:r w:rsidRPr="00F761EE">
        <w:rPr>
          <w:rFonts w:ascii="宋体" w:hAnsi="宋体" w:hint="eastAsia"/>
          <w:color w:val="000000" w:themeColor="text1"/>
          <w:sz w:val="24"/>
        </w:rPr>
        <w:lastRenderedPageBreak/>
        <w:t>和构成合同的所有文件。</w:t>
      </w:r>
    </w:p>
    <w:p w:rsidR="003A36CD" w:rsidRPr="00F761EE" w:rsidRDefault="00013D0E" w:rsidP="00114AA9">
      <w:pPr>
        <w:numPr>
          <w:ilvl w:val="1"/>
          <w:numId w:val="8"/>
        </w:numPr>
        <w:spacing w:line="360" w:lineRule="auto"/>
        <w:rPr>
          <w:rFonts w:ascii="宋体" w:hAnsi="宋体"/>
          <w:b/>
          <w:color w:val="000000" w:themeColor="text1"/>
          <w:sz w:val="24"/>
        </w:rPr>
      </w:pPr>
      <w:r w:rsidRPr="00F761EE">
        <w:rPr>
          <w:rFonts w:ascii="宋体" w:hAnsi="宋体" w:hint="eastAsia"/>
          <w:b/>
          <w:color w:val="000000" w:themeColor="text1"/>
          <w:sz w:val="24"/>
        </w:rPr>
        <w:t>“合同价”</w:t>
      </w:r>
      <w:r w:rsidRPr="00F761EE">
        <w:rPr>
          <w:rFonts w:ascii="宋体" w:hAnsi="宋体" w:hint="eastAsia"/>
          <w:color w:val="000000" w:themeColor="text1"/>
          <w:sz w:val="24"/>
        </w:rPr>
        <w:t>系指根据合同约定，乙方在正确地完全履行合同义务后甲方应支付给乙方的价款。</w:t>
      </w:r>
    </w:p>
    <w:p w:rsidR="003A36CD" w:rsidRPr="00F761EE" w:rsidRDefault="00013D0E" w:rsidP="00114AA9">
      <w:pPr>
        <w:numPr>
          <w:ilvl w:val="1"/>
          <w:numId w:val="8"/>
        </w:numPr>
        <w:spacing w:line="360" w:lineRule="auto"/>
        <w:rPr>
          <w:rFonts w:ascii="宋体" w:hAnsi="宋体"/>
          <w:b/>
          <w:color w:val="000000" w:themeColor="text1"/>
          <w:sz w:val="24"/>
        </w:rPr>
      </w:pPr>
      <w:r w:rsidRPr="00F761EE">
        <w:rPr>
          <w:rFonts w:ascii="宋体" w:hAnsi="宋体" w:hint="eastAsia"/>
          <w:b/>
          <w:color w:val="000000" w:themeColor="text1"/>
          <w:sz w:val="24"/>
        </w:rPr>
        <w:t>“服务”</w:t>
      </w:r>
      <w:r w:rsidRPr="00F761EE">
        <w:rPr>
          <w:rFonts w:ascii="宋体" w:hAnsi="宋体" w:hint="eastAsia"/>
          <w:bCs/>
          <w:color w:val="000000" w:themeColor="text1"/>
          <w:sz w:val="24"/>
        </w:rPr>
        <w:t>系指根据合同约定乙方承担的开发工作及辅助服务以及其它的伴随服务，比如安装、调试、集成、维修、验收、提供技术援助、培训和其他类似的乙方应承担的义务。</w:t>
      </w:r>
    </w:p>
    <w:p w:rsidR="003A36CD" w:rsidRPr="00F761EE" w:rsidRDefault="00013D0E" w:rsidP="00114AA9">
      <w:pPr>
        <w:numPr>
          <w:ilvl w:val="1"/>
          <w:numId w:val="8"/>
        </w:numPr>
        <w:spacing w:line="360" w:lineRule="auto"/>
        <w:rPr>
          <w:rFonts w:ascii="宋体" w:hAnsi="宋体"/>
          <w:color w:val="000000" w:themeColor="text1"/>
          <w:sz w:val="24"/>
        </w:rPr>
      </w:pPr>
      <w:r w:rsidRPr="00F761EE">
        <w:rPr>
          <w:rFonts w:ascii="宋体" w:hAnsi="宋体" w:hint="eastAsia"/>
          <w:b/>
          <w:color w:val="000000" w:themeColor="text1"/>
          <w:sz w:val="24"/>
        </w:rPr>
        <w:t>“软件”</w:t>
      </w:r>
      <w:r w:rsidRPr="00F761EE">
        <w:rPr>
          <w:rFonts w:ascii="宋体" w:hAnsi="宋体" w:hint="eastAsia"/>
          <w:color w:val="000000" w:themeColor="text1"/>
          <w:sz w:val="24"/>
        </w:rPr>
        <w:t>是指乙方根据本合同约定向甲方提供的满足甲方需求的计算机程序。</w:t>
      </w:r>
    </w:p>
    <w:p w:rsidR="003A36CD" w:rsidRPr="00F761EE" w:rsidRDefault="00013D0E" w:rsidP="00114AA9">
      <w:pPr>
        <w:numPr>
          <w:ilvl w:val="1"/>
          <w:numId w:val="8"/>
        </w:numPr>
        <w:spacing w:line="360" w:lineRule="auto"/>
        <w:rPr>
          <w:rFonts w:ascii="宋体" w:hAnsi="宋体"/>
          <w:color w:val="000000" w:themeColor="text1"/>
          <w:sz w:val="24"/>
        </w:rPr>
      </w:pPr>
      <w:r w:rsidRPr="00F761EE">
        <w:rPr>
          <w:rFonts w:ascii="宋体" w:hAnsi="宋体" w:hint="eastAsia"/>
          <w:b/>
          <w:color w:val="000000" w:themeColor="text1"/>
          <w:sz w:val="24"/>
        </w:rPr>
        <w:t>“文档”</w:t>
      </w:r>
      <w:r w:rsidRPr="00F761EE">
        <w:rPr>
          <w:rFonts w:ascii="宋体" w:hAnsi="宋体" w:hint="eastAsia"/>
          <w:color w:val="000000" w:themeColor="text1"/>
          <w:sz w:val="24"/>
        </w:rPr>
        <w:t>指用来描述程序的内容、组成、设计、功能规格、开发情况、测试结果及使用方法的文字资料和图表等。</w:t>
      </w:r>
    </w:p>
    <w:p w:rsidR="003A36CD" w:rsidRPr="00F761EE" w:rsidRDefault="00013D0E" w:rsidP="00114AA9">
      <w:pPr>
        <w:numPr>
          <w:ilvl w:val="1"/>
          <w:numId w:val="8"/>
        </w:numPr>
        <w:spacing w:line="360" w:lineRule="auto"/>
        <w:rPr>
          <w:rFonts w:ascii="宋体" w:hAnsi="宋体"/>
          <w:color w:val="000000" w:themeColor="text1"/>
          <w:sz w:val="24"/>
        </w:rPr>
      </w:pPr>
      <w:r w:rsidRPr="00F761EE">
        <w:rPr>
          <w:rFonts w:ascii="宋体" w:hAnsi="宋体" w:hint="eastAsia"/>
          <w:b/>
          <w:color w:val="000000" w:themeColor="text1"/>
          <w:sz w:val="24"/>
        </w:rPr>
        <w:t>“资料”</w:t>
      </w:r>
      <w:r w:rsidRPr="00F761EE">
        <w:rPr>
          <w:rFonts w:ascii="宋体" w:hAnsi="宋体" w:hint="eastAsia"/>
          <w:color w:val="000000" w:themeColor="text1"/>
          <w:sz w:val="24"/>
        </w:rPr>
        <w:t>是指与开发软件相关的软件、工作记录及工程文档。</w:t>
      </w:r>
    </w:p>
    <w:p w:rsidR="003A36CD" w:rsidRPr="00F761EE" w:rsidRDefault="00013D0E" w:rsidP="00114AA9">
      <w:pPr>
        <w:numPr>
          <w:ilvl w:val="1"/>
          <w:numId w:val="8"/>
        </w:numPr>
        <w:spacing w:line="360" w:lineRule="auto"/>
        <w:rPr>
          <w:rFonts w:ascii="宋体" w:hAnsi="宋体"/>
          <w:color w:val="000000" w:themeColor="text1"/>
          <w:sz w:val="24"/>
        </w:rPr>
      </w:pPr>
      <w:r w:rsidRPr="00F761EE">
        <w:rPr>
          <w:rFonts w:ascii="宋体" w:hAnsi="宋体" w:hint="eastAsia"/>
          <w:b/>
          <w:color w:val="000000" w:themeColor="text1"/>
          <w:sz w:val="24"/>
        </w:rPr>
        <w:t>“知识产权”</w:t>
      </w:r>
      <w:r w:rsidRPr="00F761EE">
        <w:rPr>
          <w:rFonts w:ascii="宋体" w:hAnsi="宋体" w:hint="eastAsia"/>
          <w:color w:val="000000" w:themeColor="text1"/>
          <w:sz w:val="24"/>
        </w:rPr>
        <w:t>指本合同涉及的所有著作权、商标权、专利权和其它智力成果的专有的权利和利益。</w:t>
      </w:r>
    </w:p>
    <w:p w:rsidR="003A36CD" w:rsidRPr="00F761EE" w:rsidRDefault="00013D0E" w:rsidP="00114AA9">
      <w:pPr>
        <w:numPr>
          <w:ilvl w:val="1"/>
          <w:numId w:val="8"/>
        </w:numPr>
        <w:spacing w:line="360" w:lineRule="auto"/>
        <w:rPr>
          <w:rFonts w:ascii="宋体" w:hAnsi="宋体"/>
          <w:color w:val="000000" w:themeColor="text1"/>
          <w:sz w:val="24"/>
        </w:rPr>
      </w:pPr>
      <w:r w:rsidRPr="00F761EE">
        <w:rPr>
          <w:rFonts w:ascii="宋体" w:hAnsi="宋体" w:hint="eastAsia"/>
          <w:b/>
          <w:color w:val="000000" w:themeColor="text1"/>
          <w:sz w:val="24"/>
        </w:rPr>
        <w:t>“需求变更”</w:t>
      </w:r>
      <w:r w:rsidRPr="00F761EE">
        <w:rPr>
          <w:rFonts w:ascii="宋体" w:hAnsi="宋体" w:hint="eastAsia"/>
          <w:color w:val="000000" w:themeColor="text1"/>
          <w:sz w:val="24"/>
        </w:rPr>
        <w:t>是指经双方商定后对开发软件或资料所做的需求修改。</w:t>
      </w:r>
    </w:p>
    <w:p w:rsidR="003A36CD" w:rsidRPr="00F761EE" w:rsidRDefault="00013D0E" w:rsidP="00114AA9">
      <w:pPr>
        <w:numPr>
          <w:ilvl w:val="1"/>
          <w:numId w:val="8"/>
        </w:numPr>
        <w:spacing w:line="360" w:lineRule="auto"/>
        <w:rPr>
          <w:rFonts w:ascii="宋体" w:hAnsi="宋体"/>
          <w:color w:val="000000" w:themeColor="text1"/>
          <w:sz w:val="24"/>
        </w:rPr>
      </w:pPr>
      <w:r w:rsidRPr="00F761EE">
        <w:rPr>
          <w:rFonts w:ascii="宋体" w:hAnsi="宋体" w:hint="eastAsia"/>
          <w:b/>
          <w:color w:val="000000" w:themeColor="text1"/>
          <w:sz w:val="24"/>
        </w:rPr>
        <w:t>“商业秘密”</w:t>
      </w:r>
      <w:r w:rsidRPr="00F761EE">
        <w:rPr>
          <w:rFonts w:ascii="宋体" w:hAnsi="宋体" w:hint="eastAsia"/>
          <w:color w:val="000000" w:themeColor="text1"/>
          <w:sz w:val="24"/>
        </w:rPr>
        <w:t>指甲、乙方各自所拥有的，不为公众所知的管理信息、方式方法、顾客名单、商业数据、产品信息、销售渠道、技术诀窍、源代码、计算机文档等，或由甲、乙方在履行本合同过程中明确指明为商业秘密的、法律所认可的任何信息。</w:t>
      </w:r>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pStyle w:val="2"/>
        <w:keepNext w:val="0"/>
        <w:keepLines w:val="0"/>
        <w:numPr>
          <w:ilvl w:val="0"/>
          <w:numId w:val="7"/>
        </w:numPr>
        <w:spacing w:before="0" w:after="0" w:line="360" w:lineRule="auto"/>
        <w:rPr>
          <w:rFonts w:ascii="宋体" w:eastAsia="宋体" w:hAnsi="宋体"/>
          <w:color w:val="000000" w:themeColor="text1"/>
        </w:rPr>
      </w:pPr>
      <w:bookmarkStart w:id="39" w:name="_Toc299547111"/>
      <w:bookmarkStart w:id="40" w:name="_Toc299548000"/>
      <w:r w:rsidRPr="00F761EE">
        <w:rPr>
          <w:rFonts w:ascii="宋体" w:eastAsia="宋体" w:hAnsi="宋体" w:hint="eastAsia"/>
          <w:color w:val="000000" w:themeColor="text1"/>
        </w:rPr>
        <w:t>项目的内容和要求</w:t>
      </w:r>
      <w:bookmarkEnd w:id="39"/>
      <w:bookmarkEnd w:id="40"/>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numPr>
          <w:ilvl w:val="1"/>
          <w:numId w:val="9"/>
        </w:numPr>
        <w:spacing w:line="360" w:lineRule="auto"/>
        <w:rPr>
          <w:rFonts w:ascii="宋体" w:hAnsi="宋体"/>
          <w:color w:val="000000" w:themeColor="text1"/>
          <w:sz w:val="24"/>
        </w:rPr>
      </w:pPr>
      <w:r w:rsidRPr="00F761EE">
        <w:rPr>
          <w:rFonts w:ascii="宋体" w:hAnsi="宋体" w:hint="eastAsia"/>
          <w:color w:val="000000" w:themeColor="text1"/>
          <w:sz w:val="24"/>
        </w:rPr>
        <w:t>甲方委托乙方根据本合同约定的条款和条件开发</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软件，乙方接受甲方的委托为甲方提供开发。</w:t>
      </w:r>
    </w:p>
    <w:p w:rsidR="003A36CD" w:rsidRPr="00F761EE" w:rsidRDefault="00013D0E" w:rsidP="00114AA9">
      <w:pPr>
        <w:numPr>
          <w:ilvl w:val="1"/>
          <w:numId w:val="9"/>
        </w:numPr>
        <w:spacing w:line="360" w:lineRule="auto"/>
        <w:rPr>
          <w:rFonts w:ascii="宋体" w:hAnsi="宋体"/>
          <w:color w:val="000000" w:themeColor="text1"/>
          <w:sz w:val="24"/>
        </w:rPr>
      </w:pPr>
      <w:r w:rsidRPr="00F761EE">
        <w:rPr>
          <w:rFonts w:ascii="宋体" w:hAnsi="宋体" w:hint="eastAsia"/>
          <w:color w:val="000000" w:themeColor="text1"/>
          <w:sz w:val="24"/>
        </w:rPr>
        <w:t>乙方开发软件的内容以本合同所附《工作说明书》（附件）的约定为准，对超出该范围的工作，乙方有权要求甲方支付合理的开发费用。</w:t>
      </w:r>
    </w:p>
    <w:p w:rsidR="003A36CD" w:rsidRPr="00F761EE" w:rsidRDefault="00013D0E" w:rsidP="00114AA9">
      <w:pPr>
        <w:numPr>
          <w:ilvl w:val="1"/>
          <w:numId w:val="9"/>
        </w:numPr>
        <w:spacing w:line="360" w:lineRule="auto"/>
        <w:rPr>
          <w:rFonts w:ascii="宋体" w:hAnsi="宋体"/>
          <w:color w:val="000000" w:themeColor="text1"/>
          <w:sz w:val="24"/>
        </w:rPr>
      </w:pPr>
      <w:r w:rsidRPr="00F761EE">
        <w:rPr>
          <w:rFonts w:ascii="宋体" w:hAnsi="宋体" w:hint="eastAsia"/>
          <w:color w:val="000000" w:themeColor="text1"/>
          <w:sz w:val="24"/>
        </w:rPr>
        <w:t>乙方开发软件应达到的技术指标和参数以本合同所附《工作说明书》（附件）的约定为准。</w:t>
      </w:r>
    </w:p>
    <w:p w:rsidR="003A36CD" w:rsidRPr="00F761EE" w:rsidRDefault="00013D0E" w:rsidP="00114AA9">
      <w:pPr>
        <w:pStyle w:val="2"/>
        <w:keepNext w:val="0"/>
        <w:keepLines w:val="0"/>
        <w:numPr>
          <w:ilvl w:val="0"/>
          <w:numId w:val="7"/>
        </w:numPr>
        <w:spacing w:before="0" w:after="0" w:line="360" w:lineRule="auto"/>
        <w:rPr>
          <w:rFonts w:ascii="宋体" w:eastAsia="宋体" w:hAnsi="宋体"/>
          <w:color w:val="000000" w:themeColor="text1"/>
        </w:rPr>
      </w:pPr>
      <w:bookmarkStart w:id="41" w:name="_Toc299548001"/>
      <w:bookmarkStart w:id="42" w:name="_Toc299547112"/>
      <w:r w:rsidRPr="00F761EE">
        <w:rPr>
          <w:rFonts w:ascii="宋体" w:eastAsia="宋体" w:hAnsi="宋体" w:hint="eastAsia"/>
          <w:color w:val="000000" w:themeColor="text1"/>
        </w:rPr>
        <w:t>项目的开发工作</w:t>
      </w:r>
      <w:bookmarkEnd w:id="41"/>
      <w:bookmarkEnd w:id="42"/>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numPr>
          <w:ilvl w:val="1"/>
          <w:numId w:val="10"/>
        </w:numPr>
        <w:spacing w:line="360" w:lineRule="auto"/>
        <w:rPr>
          <w:rFonts w:ascii="宋体" w:hAnsi="宋体"/>
          <w:color w:val="000000" w:themeColor="text1"/>
          <w:sz w:val="24"/>
        </w:rPr>
      </w:pPr>
      <w:r w:rsidRPr="00F761EE">
        <w:rPr>
          <w:rFonts w:ascii="宋体" w:hAnsi="宋体" w:hint="eastAsia"/>
          <w:color w:val="000000" w:themeColor="text1"/>
          <w:sz w:val="24"/>
        </w:rPr>
        <w:t>项目期限：</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年</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月</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日至</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年</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月</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日。</w:t>
      </w:r>
    </w:p>
    <w:p w:rsidR="003A36CD" w:rsidRPr="00F761EE" w:rsidRDefault="00013D0E" w:rsidP="00114AA9">
      <w:pPr>
        <w:numPr>
          <w:ilvl w:val="1"/>
          <w:numId w:val="10"/>
        </w:numPr>
        <w:spacing w:line="360" w:lineRule="auto"/>
        <w:rPr>
          <w:rFonts w:ascii="宋体" w:hAnsi="宋体"/>
          <w:color w:val="000000" w:themeColor="text1"/>
          <w:sz w:val="24"/>
        </w:rPr>
      </w:pPr>
      <w:r w:rsidRPr="00F761EE">
        <w:rPr>
          <w:rFonts w:ascii="宋体" w:hAnsi="宋体" w:hint="eastAsia"/>
          <w:color w:val="000000" w:themeColor="text1"/>
          <w:sz w:val="24"/>
        </w:rPr>
        <w:t>乙方应协助甲方根据《工作说明书》（附件）的约定对业务需求进行识别，</w:t>
      </w:r>
      <w:r w:rsidRPr="00F761EE">
        <w:rPr>
          <w:rFonts w:ascii="宋体" w:hAnsi="宋体" w:hint="eastAsia"/>
          <w:color w:val="000000" w:themeColor="text1"/>
          <w:sz w:val="24"/>
        </w:rPr>
        <w:lastRenderedPageBreak/>
        <w:t>并和业务、技术部门进行确认，需求确定后双方签署《需求评审报告》。</w:t>
      </w:r>
    </w:p>
    <w:p w:rsidR="003A36CD" w:rsidRPr="00F761EE" w:rsidRDefault="00013D0E" w:rsidP="00114AA9">
      <w:pPr>
        <w:numPr>
          <w:ilvl w:val="1"/>
          <w:numId w:val="10"/>
        </w:numPr>
        <w:spacing w:line="360" w:lineRule="auto"/>
        <w:rPr>
          <w:rFonts w:ascii="宋体" w:hAnsi="宋体"/>
          <w:color w:val="000000" w:themeColor="text1"/>
          <w:sz w:val="24"/>
        </w:rPr>
      </w:pPr>
      <w:r w:rsidRPr="00F761EE">
        <w:rPr>
          <w:rFonts w:ascii="宋体" w:hAnsi="宋体" w:hint="eastAsia"/>
          <w:color w:val="000000" w:themeColor="text1"/>
          <w:sz w:val="24"/>
        </w:rPr>
        <w:t>本合同所涉及的工作范围、任务描述、完成标准、实施进度计划，均载明于本合同所附《工作说明书》（附件）。</w:t>
      </w:r>
    </w:p>
    <w:p w:rsidR="003A36CD" w:rsidRPr="00F761EE" w:rsidRDefault="00013D0E" w:rsidP="00114AA9">
      <w:pPr>
        <w:numPr>
          <w:ilvl w:val="1"/>
          <w:numId w:val="10"/>
        </w:numPr>
        <w:spacing w:line="360" w:lineRule="auto"/>
        <w:rPr>
          <w:rFonts w:ascii="宋体" w:hAnsi="宋体"/>
          <w:color w:val="000000" w:themeColor="text1"/>
          <w:sz w:val="24"/>
        </w:rPr>
      </w:pPr>
      <w:r w:rsidRPr="00F761EE">
        <w:rPr>
          <w:rFonts w:ascii="宋体" w:hAnsi="宋体" w:hint="eastAsia"/>
          <w:color w:val="000000" w:themeColor="text1"/>
          <w:sz w:val="24"/>
        </w:rPr>
        <w:t>项目实施方式：</w:t>
      </w:r>
    </w:p>
    <w:p w:rsidR="003A36CD" w:rsidRPr="00F761EE" w:rsidRDefault="00013D0E" w:rsidP="00114AA9">
      <w:pPr>
        <w:spacing w:line="360" w:lineRule="auto"/>
        <w:ind w:firstLine="420"/>
        <w:rPr>
          <w:rFonts w:ascii="宋体" w:hAnsi="宋体"/>
          <w:color w:val="000000" w:themeColor="text1"/>
          <w:sz w:val="24"/>
        </w:rPr>
      </w:pPr>
      <w:r w:rsidRPr="00F761EE">
        <w:rPr>
          <w:rFonts w:ascii="宋体" w:hAnsi="宋体" w:cs="宋体" w:hint="eastAsia"/>
          <w:color w:val="000000" w:themeColor="text1"/>
          <w:sz w:val="24"/>
        </w:rPr>
        <w:t>□</w:t>
      </w:r>
      <w:r w:rsidRPr="00F761EE">
        <w:rPr>
          <w:rFonts w:ascii="宋体" w:hAnsi="宋体" w:hint="eastAsia"/>
          <w:color w:val="000000" w:themeColor="text1"/>
          <w:sz w:val="24"/>
        </w:rPr>
        <w:t xml:space="preserve"> </w:t>
      </w:r>
      <w:r w:rsidRPr="00F761EE">
        <w:rPr>
          <w:rFonts w:ascii="宋体" w:hAnsi="宋体" w:hint="eastAsia"/>
          <w:color w:val="000000" w:themeColor="text1"/>
          <w:sz w:val="24"/>
        </w:rPr>
        <w:t>驻场。乙方在本合同签订之日起</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个工作日内派出人员至甲方现场进行工作。</w:t>
      </w:r>
    </w:p>
    <w:p w:rsidR="003A36CD" w:rsidRPr="00F761EE" w:rsidRDefault="00013D0E" w:rsidP="00114AA9">
      <w:pPr>
        <w:spacing w:line="360" w:lineRule="auto"/>
        <w:ind w:firstLine="420"/>
        <w:rPr>
          <w:rFonts w:ascii="宋体" w:hAnsi="宋体"/>
          <w:color w:val="000000" w:themeColor="text1"/>
          <w:sz w:val="24"/>
        </w:rPr>
      </w:pPr>
      <w:r w:rsidRPr="00F761EE">
        <w:rPr>
          <w:rFonts w:ascii="宋体" w:hAnsi="宋体" w:cs="宋体" w:hint="eastAsia"/>
          <w:color w:val="000000" w:themeColor="text1"/>
          <w:sz w:val="24"/>
        </w:rPr>
        <w:t>□</w:t>
      </w:r>
      <w:r w:rsidRPr="00F761EE">
        <w:rPr>
          <w:rFonts w:ascii="宋体" w:hAnsi="宋体" w:hint="eastAsia"/>
          <w:color w:val="000000" w:themeColor="text1"/>
          <w:sz w:val="24"/>
        </w:rPr>
        <w:t xml:space="preserve"> </w:t>
      </w:r>
      <w:r w:rsidRPr="00F761EE">
        <w:rPr>
          <w:rFonts w:ascii="宋体" w:hAnsi="宋体" w:hint="eastAsia"/>
          <w:color w:val="000000" w:themeColor="text1"/>
          <w:sz w:val="24"/>
        </w:rPr>
        <w:t>非驻场。乙方在</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地点完成工作。</w:t>
      </w:r>
      <w:r w:rsidRPr="00F761EE">
        <w:rPr>
          <w:rFonts w:ascii="宋体" w:hAnsi="宋体"/>
          <w:color w:val="000000" w:themeColor="text1"/>
          <w:sz w:val="24"/>
        </w:rPr>
        <w:t xml:space="preserve"> </w:t>
      </w:r>
    </w:p>
    <w:p w:rsidR="003A36CD" w:rsidRPr="00F761EE" w:rsidRDefault="00013D0E" w:rsidP="00114AA9">
      <w:pPr>
        <w:numPr>
          <w:ilvl w:val="1"/>
          <w:numId w:val="10"/>
        </w:numPr>
        <w:spacing w:line="360" w:lineRule="auto"/>
        <w:rPr>
          <w:rFonts w:ascii="宋体" w:hAnsi="宋体"/>
          <w:color w:val="000000" w:themeColor="text1"/>
          <w:sz w:val="24"/>
        </w:rPr>
      </w:pPr>
      <w:r w:rsidRPr="00F761EE">
        <w:rPr>
          <w:rFonts w:ascii="宋体" w:hAnsi="宋体" w:hint="eastAsia"/>
          <w:color w:val="000000" w:themeColor="text1"/>
          <w:sz w:val="24"/>
        </w:rPr>
        <w:t>甲方指定</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为甲方项目联系人，联系方式</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w:t>
      </w:r>
    </w:p>
    <w:p w:rsidR="003A36CD" w:rsidRPr="00F761EE" w:rsidRDefault="00013D0E" w:rsidP="00114AA9">
      <w:pPr>
        <w:spacing w:line="360" w:lineRule="auto"/>
        <w:ind w:left="454"/>
        <w:rPr>
          <w:rFonts w:ascii="宋体" w:hAnsi="宋体"/>
          <w:color w:val="000000" w:themeColor="text1"/>
          <w:sz w:val="24"/>
        </w:rPr>
      </w:pPr>
      <w:r w:rsidRPr="00F761EE">
        <w:rPr>
          <w:rFonts w:ascii="宋体" w:hAnsi="宋体" w:hint="eastAsia"/>
          <w:color w:val="000000" w:themeColor="text1"/>
          <w:sz w:val="24"/>
        </w:rPr>
        <w:t>乙方指定</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为乙方项目联系人，联系方式</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w:t>
      </w:r>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pStyle w:val="2"/>
        <w:keepNext w:val="0"/>
        <w:keepLines w:val="0"/>
        <w:numPr>
          <w:ilvl w:val="0"/>
          <w:numId w:val="7"/>
        </w:numPr>
        <w:spacing w:before="0" w:after="0" w:line="360" w:lineRule="auto"/>
        <w:rPr>
          <w:rFonts w:ascii="宋体" w:eastAsia="宋体" w:hAnsi="宋体"/>
          <w:color w:val="000000" w:themeColor="text1"/>
        </w:rPr>
      </w:pPr>
      <w:bookmarkStart w:id="43" w:name="_Toc299547113"/>
      <w:bookmarkStart w:id="44" w:name="_Toc299548002"/>
      <w:r w:rsidRPr="00F761EE">
        <w:rPr>
          <w:rFonts w:ascii="宋体" w:eastAsia="宋体" w:hAnsi="宋体" w:hint="eastAsia"/>
          <w:color w:val="000000" w:themeColor="text1"/>
        </w:rPr>
        <w:t>项目的测试和验收</w:t>
      </w:r>
      <w:bookmarkEnd w:id="43"/>
      <w:bookmarkEnd w:id="44"/>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numPr>
          <w:ilvl w:val="1"/>
          <w:numId w:val="11"/>
        </w:numPr>
        <w:spacing w:line="360" w:lineRule="auto"/>
        <w:rPr>
          <w:rFonts w:ascii="宋体" w:hAnsi="宋体"/>
          <w:color w:val="000000" w:themeColor="text1"/>
          <w:sz w:val="24"/>
        </w:rPr>
      </w:pPr>
      <w:r w:rsidRPr="00F761EE">
        <w:rPr>
          <w:rFonts w:ascii="宋体" w:hAnsi="宋体" w:hint="eastAsia"/>
          <w:color w:val="000000" w:themeColor="text1"/>
          <w:sz w:val="24"/>
        </w:rPr>
        <w:t>乙方应协助甲方根据《工作说明书》（附件）对项目进行单元测试、</w:t>
      </w:r>
      <w:r w:rsidRPr="00F761EE">
        <w:rPr>
          <w:rFonts w:ascii="宋体" w:hAnsi="宋体" w:hint="eastAsia"/>
          <w:color w:val="000000" w:themeColor="text1"/>
          <w:sz w:val="24"/>
        </w:rPr>
        <w:t>SIT</w:t>
      </w:r>
      <w:r w:rsidRPr="00F761EE">
        <w:rPr>
          <w:rFonts w:ascii="宋体" w:hAnsi="宋体" w:hint="eastAsia"/>
          <w:color w:val="000000" w:themeColor="text1"/>
          <w:sz w:val="24"/>
        </w:rPr>
        <w:t>测试，系统测试完成后双方签署《测试报告》。</w:t>
      </w:r>
    </w:p>
    <w:p w:rsidR="003A36CD" w:rsidRPr="00F761EE" w:rsidRDefault="00013D0E" w:rsidP="00114AA9">
      <w:pPr>
        <w:numPr>
          <w:ilvl w:val="1"/>
          <w:numId w:val="11"/>
        </w:numPr>
        <w:spacing w:line="360" w:lineRule="auto"/>
        <w:rPr>
          <w:rFonts w:ascii="宋体" w:hAnsi="宋体"/>
          <w:color w:val="000000" w:themeColor="text1"/>
          <w:sz w:val="24"/>
        </w:rPr>
      </w:pPr>
      <w:r w:rsidRPr="00F761EE">
        <w:rPr>
          <w:rFonts w:ascii="宋体" w:hAnsi="宋体" w:hint="eastAsia"/>
          <w:color w:val="000000" w:themeColor="text1"/>
          <w:sz w:val="24"/>
        </w:rPr>
        <w:t>测试完成后，项目试运行</w:t>
      </w:r>
      <w:r w:rsidRPr="00F761EE">
        <w:rPr>
          <w:rFonts w:ascii="宋体" w:hAnsi="宋体" w:hint="eastAsia"/>
          <w:color w:val="000000" w:themeColor="text1"/>
          <w:sz w:val="24"/>
          <w:u w:val="single"/>
        </w:rPr>
        <w:t xml:space="preserve"> </w:t>
      </w:r>
      <w:r w:rsidRPr="00F761EE">
        <w:rPr>
          <w:rFonts w:ascii="宋体" w:hAnsi="宋体"/>
          <w:color w:val="000000" w:themeColor="text1"/>
          <w:sz w:val="24"/>
          <w:u w:val="single"/>
        </w:rPr>
        <w:t>30</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天，试运行结束，乙方将其相关文档、源码已完整交付甲方后，乙方向甲方提出书面验收申请，甲方安排验收人员对系统进行项目验收，如有需要，乙方应为验收提供协助。验收合格后，由甲方业务部门和技术部门共同签字确认《验收报告》。验收不合格的，乙方在接到异议后及时进行更改，直至验收合格。</w:t>
      </w:r>
    </w:p>
    <w:p w:rsidR="003A36CD" w:rsidRPr="00F761EE" w:rsidRDefault="003A36CD" w:rsidP="00114AA9">
      <w:pPr>
        <w:spacing w:line="360" w:lineRule="auto"/>
        <w:ind w:left="454"/>
        <w:rPr>
          <w:rFonts w:ascii="宋体" w:hAnsi="宋体"/>
          <w:color w:val="000000" w:themeColor="text1"/>
          <w:sz w:val="24"/>
        </w:rPr>
      </w:pPr>
    </w:p>
    <w:p w:rsidR="003A36CD" w:rsidRPr="00F761EE" w:rsidRDefault="00013D0E" w:rsidP="00114AA9">
      <w:pPr>
        <w:pStyle w:val="2"/>
        <w:keepNext w:val="0"/>
        <w:keepLines w:val="0"/>
        <w:numPr>
          <w:ilvl w:val="0"/>
          <w:numId w:val="7"/>
        </w:numPr>
        <w:spacing w:before="0" w:after="0" w:line="360" w:lineRule="auto"/>
        <w:rPr>
          <w:rFonts w:ascii="宋体" w:eastAsia="宋体" w:hAnsi="宋体"/>
          <w:color w:val="000000" w:themeColor="text1"/>
        </w:rPr>
      </w:pPr>
      <w:bookmarkStart w:id="45" w:name="_Toc299548003"/>
      <w:bookmarkStart w:id="46" w:name="_Toc299547114"/>
      <w:r w:rsidRPr="00F761EE">
        <w:rPr>
          <w:rFonts w:ascii="宋体" w:eastAsia="宋体" w:hAnsi="宋体" w:hint="eastAsia"/>
          <w:color w:val="000000" w:themeColor="text1"/>
        </w:rPr>
        <w:t>项目交付</w:t>
      </w:r>
      <w:bookmarkEnd w:id="45"/>
      <w:bookmarkEnd w:id="46"/>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spacing w:line="360" w:lineRule="auto"/>
        <w:ind w:left="454"/>
        <w:rPr>
          <w:rFonts w:ascii="宋体" w:hAnsi="宋体"/>
          <w:color w:val="000000" w:themeColor="text1"/>
          <w:szCs w:val="21"/>
        </w:rPr>
      </w:pPr>
      <w:r w:rsidRPr="00F761EE">
        <w:rPr>
          <w:rFonts w:ascii="宋体" w:hAnsi="宋体" w:hint="eastAsia"/>
          <w:color w:val="000000" w:themeColor="text1"/>
          <w:sz w:val="24"/>
        </w:rPr>
        <w:t>本项目开发软件最终交付时应以</w:t>
      </w:r>
      <w:r w:rsidRPr="00F761EE">
        <w:rPr>
          <w:rFonts w:ascii="宋体" w:hAnsi="宋体" w:hint="eastAsia"/>
          <w:color w:val="000000" w:themeColor="text1"/>
          <w:sz w:val="24"/>
          <w:u w:val="single"/>
        </w:rPr>
        <w:t xml:space="preserve">      </w:t>
      </w:r>
      <w:r w:rsidRPr="00F761EE">
        <w:rPr>
          <w:rFonts w:ascii="宋体" w:hAnsi="宋体"/>
          <w:color w:val="000000" w:themeColor="text1"/>
          <w:sz w:val="24"/>
          <w:u w:val="single"/>
        </w:rPr>
        <w:t xml:space="preserve">  </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介质，交付对象为甲方或甲方指定的机构或个人。</w:t>
      </w:r>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pStyle w:val="2"/>
        <w:keepNext w:val="0"/>
        <w:keepLines w:val="0"/>
        <w:numPr>
          <w:ilvl w:val="0"/>
          <w:numId w:val="7"/>
        </w:numPr>
        <w:spacing w:before="0" w:after="0" w:line="360" w:lineRule="auto"/>
        <w:rPr>
          <w:rFonts w:ascii="宋体" w:eastAsia="宋体" w:hAnsi="宋体"/>
          <w:color w:val="000000" w:themeColor="text1"/>
        </w:rPr>
      </w:pPr>
      <w:bookmarkStart w:id="47" w:name="_Toc299548004"/>
      <w:bookmarkStart w:id="48" w:name="_Toc299547115"/>
      <w:r w:rsidRPr="00F761EE">
        <w:rPr>
          <w:rFonts w:ascii="宋体" w:eastAsia="宋体" w:hAnsi="宋体" w:hint="eastAsia"/>
          <w:color w:val="000000" w:themeColor="text1"/>
        </w:rPr>
        <w:t>甲方权利义务</w:t>
      </w:r>
      <w:bookmarkEnd w:id="47"/>
      <w:bookmarkEnd w:id="48"/>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numPr>
          <w:ilvl w:val="1"/>
          <w:numId w:val="12"/>
        </w:numPr>
        <w:spacing w:line="360" w:lineRule="auto"/>
        <w:rPr>
          <w:rFonts w:ascii="宋体" w:hAnsi="宋体"/>
          <w:color w:val="000000" w:themeColor="text1"/>
          <w:sz w:val="24"/>
        </w:rPr>
      </w:pPr>
      <w:r w:rsidRPr="00F761EE">
        <w:rPr>
          <w:rFonts w:ascii="宋体" w:hAnsi="宋体" w:hint="eastAsia"/>
          <w:color w:val="000000" w:themeColor="text1"/>
          <w:sz w:val="24"/>
        </w:rPr>
        <w:t>甲方负责向乙方提供项目开发所必须的信息、数据、资料、数据结构、互联接口、交易流程、设施、第三方协调等开发环境。</w:t>
      </w:r>
    </w:p>
    <w:p w:rsidR="003A36CD" w:rsidRPr="00F761EE" w:rsidRDefault="00013D0E" w:rsidP="00114AA9">
      <w:pPr>
        <w:numPr>
          <w:ilvl w:val="1"/>
          <w:numId w:val="12"/>
        </w:numPr>
        <w:spacing w:line="360" w:lineRule="auto"/>
        <w:rPr>
          <w:rFonts w:ascii="宋体" w:hAnsi="宋体"/>
          <w:color w:val="000000" w:themeColor="text1"/>
          <w:sz w:val="24"/>
        </w:rPr>
      </w:pPr>
      <w:r w:rsidRPr="00F761EE">
        <w:rPr>
          <w:rFonts w:ascii="宋体" w:hAnsi="宋体" w:hint="eastAsia"/>
          <w:color w:val="000000" w:themeColor="text1"/>
          <w:sz w:val="24"/>
        </w:rPr>
        <w:t>若为驻场开发，甲方应向乙方提供开发软件必须的工作环境。</w:t>
      </w:r>
    </w:p>
    <w:p w:rsidR="003A36CD" w:rsidRPr="00F761EE" w:rsidRDefault="00013D0E" w:rsidP="00114AA9">
      <w:pPr>
        <w:numPr>
          <w:ilvl w:val="1"/>
          <w:numId w:val="12"/>
        </w:numPr>
        <w:spacing w:line="360" w:lineRule="auto"/>
        <w:rPr>
          <w:rFonts w:ascii="宋体" w:hAnsi="宋体"/>
          <w:color w:val="000000" w:themeColor="text1"/>
          <w:sz w:val="24"/>
        </w:rPr>
      </w:pPr>
      <w:r w:rsidRPr="00F761EE">
        <w:rPr>
          <w:rFonts w:ascii="宋体" w:hAnsi="宋体" w:hint="eastAsia"/>
          <w:color w:val="000000" w:themeColor="text1"/>
          <w:sz w:val="24"/>
        </w:rPr>
        <w:lastRenderedPageBreak/>
        <w:t>甲方应对技术及开发方案进行审定，组织项目测试验收工作，确认开发成果。</w:t>
      </w:r>
    </w:p>
    <w:p w:rsidR="003A36CD" w:rsidRPr="00F761EE" w:rsidRDefault="00013D0E" w:rsidP="00114AA9">
      <w:pPr>
        <w:numPr>
          <w:ilvl w:val="1"/>
          <w:numId w:val="12"/>
        </w:numPr>
        <w:spacing w:line="360" w:lineRule="auto"/>
        <w:rPr>
          <w:rFonts w:ascii="宋体" w:hAnsi="宋体"/>
          <w:color w:val="000000" w:themeColor="text1"/>
          <w:sz w:val="24"/>
        </w:rPr>
      </w:pPr>
      <w:r w:rsidRPr="00F761EE">
        <w:rPr>
          <w:rFonts w:ascii="宋体" w:hAnsi="宋体" w:hint="eastAsia"/>
          <w:color w:val="000000" w:themeColor="text1"/>
          <w:sz w:val="24"/>
        </w:rPr>
        <w:t>如有必要，甲方应协助乙方保留一个外部备份程序以便重建丢失或改变的文件、数据或程序，并负责落实这些材料的重建工作。</w:t>
      </w:r>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pStyle w:val="2"/>
        <w:keepNext w:val="0"/>
        <w:keepLines w:val="0"/>
        <w:numPr>
          <w:ilvl w:val="0"/>
          <w:numId w:val="7"/>
        </w:numPr>
        <w:spacing w:before="0" w:after="0" w:line="360" w:lineRule="auto"/>
        <w:rPr>
          <w:rFonts w:ascii="宋体" w:eastAsia="宋体" w:hAnsi="宋体"/>
          <w:color w:val="000000" w:themeColor="text1"/>
        </w:rPr>
      </w:pPr>
      <w:bookmarkStart w:id="49" w:name="_Toc299547116"/>
      <w:bookmarkStart w:id="50" w:name="_Toc299548005"/>
      <w:r w:rsidRPr="00F761EE">
        <w:rPr>
          <w:rFonts w:ascii="宋体" w:eastAsia="宋体" w:hAnsi="宋体" w:hint="eastAsia"/>
          <w:color w:val="000000" w:themeColor="text1"/>
        </w:rPr>
        <w:t>乙方权利义务</w:t>
      </w:r>
      <w:bookmarkEnd w:id="49"/>
      <w:bookmarkEnd w:id="50"/>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numPr>
          <w:ilvl w:val="1"/>
          <w:numId w:val="13"/>
        </w:numPr>
        <w:spacing w:line="360" w:lineRule="auto"/>
        <w:rPr>
          <w:rFonts w:ascii="宋体" w:hAnsi="宋体"/>
          <w:color w:val="000000" w:themeColor="text1"/>
          <w:sz w:val="24"/>
        </w:rPr>
      </w:pPr>
      <w:r w:rsidRPr="00F761EE">
        <w:rPr>
          <w:rFonts w:ascii="宋体" w:hAnsi="宋体" w:hint="eastAsia"/>
          <w:color w:val="000000" w:themeColor="text1"/>
          <w:sz w:val="24"/>
        </w:rPr>
        <w:t>乙方保证提供服务的团队人员的数量和素质满足履行本合同的要求；保证团队的稳定性，未经甲方同意不得随意更换团队成员（包括调换成员及成员离职）；如果乙方团队成员不满足项目要求，乙方应根据甲方要求更换。乙方团队人员名单见《工作说明书》。</w:t>
      </w:r>
    </w:p>
    <w:p w:rsidR="003A36CD" w:rsidRPr="00F761EE" w:rsidRDefault="00013D0E" w:rsidP="00114AA9">
      <w:pPr>
        <w:numPr>
          <w:ilvl w:val="1"/>
          <w:numId w:val="13"/>
        </w:numPr>
        <w:spacing w:line="360" w:lineRule="auto"/>
        <w:rPr>
          <w:rFonts w:ascii="宋体" w:hAnsi="宋体"/>
          <w:color w:val="000000" w:themeColor="text1"/>
          <w:sz w:val="24"/>
        </w:rPr>
      </w:pPr>
      <w:r w:rsidRPr="00F761EE">
        <w:rPr>
          <w:rFonts w:ascii="宋体" w:hAnsi="宋体" w:hint="eastAsia"/>
          <w:color w:val="000000" w:themeColor="text1"/>
          <w:sz w:val="24"/>
        </w:rPr>
        <w:t>乙方应按照本合同所附《工作说明书》（附件）的要求，如期完成开发工作、交付符合合同约定的软件，并向甲方提供开发软件相应的文档资料。</w:t>
      </w:r>
    </w:p>
    <w:p w:rsidR="003A36CD" w:rsidRPr="00F761EE" w:rsidRDefault="00013D0E" w:rsidP="00114AA9">
      <w:pPr>
        <w:numPr>
          <w:ilvl w:val="1"/>
          <w:numId w:val="13"/>
        </w:numPr>
        <w:spacing w:line="360" w:lineRule="auto"/>
        <w:rPr>
          <w:rFonts w:ascii="宋体" w:hAnsi="宋体"/>
          <w:color w:val="000000" w:themeColor="text1"/>
          <w:sz w:val="24"/>
        </w:rPr>
      </w:pPr>
      <w:r w:rsidRPr="00F761EE">
        <w:rPr>
          <w:rFonts w:ascii="宋体" w:hAnsi="宋体" w:hint="eastAsia"/>
          <w:color w:val="000000" w:themeColor="text1"/>
          <w:sz w:val="24"/>
        </w:rPr>
        <w:t>乙方应为甲方提供本合同约定的技术支持及培训。</w:t>
      </w:r>
    </w:p>
    <w:p w:rsidR="003A36CD" w:rsidRPr="00F761EE" w:rsidRDefault="00013D0E" w:rsidP="00114AA9">
      <w:pPr>
        <w:numPr>
          <w:ilvl w:val="1"/>
          <w:numId w:val="13"/>
        </w:numPr>
        <w:spacing w:line="360" w:lineRule="auto"/>
        <w:rPr>
          <w:rFonts w:ascii="宋体" w:hAnsi="宋体"/>
          <w:color w:val="000000" w:themeColor="text1"/>
          <w:sz w:val="24"/>
        </w:rPr>
      </w:pPr>
      <w:r w:rsidRPr="00F761EE">
        <w:rPr>
          <w:rFonts w:ascii="宋体" w:hAnsi="宋体" w:hint="eastAsia"/>
          <w:color w:val="000000" w:themeColor="text1"/>
          <w:sz w:val="24"/>
        </w:rPr>
        <w:t>乙方应成立一个项目组负责完成合同约定的工作，并指派一名项目经理负责处理项目实施过程中发生的各种问题。如果在合同履行过程中发生项目经理的变更，乙方应至少提前</w:t>
      </w:r>
      <w:r w:rsidRPr="00F761EE">
        <w:rPr>
          <w:rFonts w:ascii="宋体" w:hAnsi="宋体" w:hint="eastAsia"/>
          <w:color w:val="000000" w:themeColor="text1"/>
          <w:sz w:val="24"/>
          <w:u w:val="single"/>
        </w:rPr>
        <w:t xml:space="preserve"> </w:t>
      </w:r>
      <w:r w:rsidRPr="00F761EE">
        <w:rPr>
          <w:rFonts w:ascii="宋体" w:hAnsi="宋体"/>
          <w:color w:val="000000" w:themeColor="text1"/>
          <w:sz w:val="24"/>
          <w:u w:val="single"/>
        </w:rPr>
        <w:t>10</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天征求甲方意见并取得甲方同意。</w:t>
      </w:r>
    </w:p>
    <w:p w:rsidR="003A36CD" w:rsidRPr="00F761EE" w:rsidRDefault="00013D0E" w:rsidP="00114AA9">
      <w:pPr>
        <w:numPr>
          <w:ilvl w:val="1"/>
          <w:numId w:val="13"/>
        </w:numPr>
        <w:spacing w:line="360" w:lineRule="auto"/>
        <w:rPr>
          <w:rFonts w:ascii="宋体" w:hAnsi="宋体"/>
          <w:color w:val="000000" w:themeColor="text1"/>
          <w:sz w:val="24"/>
        </w:rPr>
      </w:pPr>
      <w:r w:rsidRPr="00F761EE">
        <w:rPr>
          <w:rFonts w:ascii="宋体" w:hAnsi="宋体" w:hint="eastAsia"/>
          <w:color w:val="000000" w:themeColor="text1"/>
          <w:sz w:val="24"/>
        </w:rPr>
        <w:t>乙方在为甲方提供服务的过程中，应遵守甲方的规章制度。如为驻场服务，须配合甲方进行相应的人员管理工作，驻场工作人员须遵守相应的规章制度。如为非驻场服务，乙方须配合甲方的现场检查。</w:t>
      </w:r>
    </w:p>
    <w:p w:rsidR="003A36CD" w:rsidRPr="00F761EE" w:rsidRDefault="00013D0E" w:rsidP="00114AA9">
      <w:pPr>
        <w:numPr>
          <w:ilvl w:val="1"/>
          <w:numId w:val="13"/>
        </w:numPr>
        <w:spacing w:line="360" w:lineRule="auto"/>
        <w:rPr>
          <w:rFonts w:ascii="宋体" w:hAnsi="宋体"/>
          <w:color w:val="000000" w:themeColor="text1"/>
          <w:sz w:val="24"/>
        </w:rPr>
      </w:pPr>
      <w:r w:rsidRPr="00F761EE">
        <w:rPr>
          <w:rFonts w:ascii="宋体" w:hAnsi="宋体" w:hint="eastAsia"/>
          <w:color w:val="000000" w:themeColor="text1"/>
          <w:sz w:val="24"/>
        </w:rPr>
        <w:t>乙方应配合甲方进行监管机构的检查工作，并在入场前根据甲方要求提供相关文件。</w:t>
      </w:r>
    </w:p>
    <w:p w:rsidR="003A36CD" w:rsidRPr="00F761EE" w:rsidRDefault="00013D0E" w:rsidP="00114AA9">
      <w:pPr>
        <w:numPr>
          <w:ilvl w:val="1"/>
          <w:numId w:val="13"/>
        </w:numPr>
        <w:spacing w:line="360" w:lineRule="auto"/>
        <w:rPr>
          <w:rFonts w:ascii="宋体" w:hAnsi="宋体"/>
          <w:color w:val="000000" w:themeColor="text1"/>
          <w:sz w:val="24"/>
        </w:rPr>
      </w:pPr>
      <w:r w:rsidRPr="00F761EE">
        <w:rPr>
          <w:rFonts w:ascii="宋体" w:hAnsi="宋体" w:hint="eastAsia"/>
          <w:color w:val="000000" w:themeColor="text1"/>
          <w:sz w:val="24"/>
        </w:rPr>
        <w:t>乙方应配合甲方定期进行的安全检查，入场时或定期提供自评估或第三方评估。</w:t>
      </w:r>
    </w:p>
    <w:p w:rsidR="003A36CD" w:rsidRPr="00F761EE" w:rsidRDefault="00013D0E" w:rsidP="00114AA9">
      <w:pPr>
        <w:numPr>
          <w:ilvl w:val="1"/>
          <w:numId w:val="13"/>
        </w:numPr>
        <w:spacing w:line="360" w:lineRule="auto"/>
        <w:rPr>
          <w:rFonts w:ascii="宋体" w:hAnsi="宋体"/>
          <w:color w:val="000000" w:themeColor="text1"/>
          <w:sz w:val="24"/>
        </w:rPr>
      </w:pPr>
      <w:r w:rsidRPr="00F761EE">
        <w:rPr>
          <w:rFonts w:ascii="宋体" w:hAnsi="宋体" w:hint="eastAsia"/>
          <w:color w:val="000000" w:themeColor="text1"/>
          <w:sz w:val="24"/>
        </w:rPr>
        <w:t>乙方团队相关工作人员应参与甲方组织的信息安全培训，明确外包活动需要访问或使用的信息资产。</w:t>
      </w:r>
    </w:p>
    <w:p w:rsidR="003A36CD" w:rsidRPr="00F761EE" w:rsidRDefault="00013D0E" w:rsidP="00114AA9">
      <w:pPr>
        <w:numPr>
          <w:ilvl w:val="1"/>
          <w:numId w:val="13"/>
        </w:numPr>
        <w:spacing w:line="360" w:lineRule="auto"/>
        <w:rPr>
          <w:rFonts w:ascii="宋体" w:hAnsi="宋体"/>
          <w:color w:val="000000" w:themeColor="text1"/>
          <w:sz w:val="24"/>
        </w:rPr>
      </w:pPr>
      <w:r w:rsidRPr="00F761EE">
        <w:rPr>
          <w:rFonts w:ascii="宋体" w:hAnsi="宋体" w:hint="eastAsia"/>
          <w:color w:val="000000" w:themeColor="text1"/>
          <w:sz w:val="24"/>
        </w:rPr>
        <w:t>乙方向甲方提供第三方软件</w:t>
      </w:r>
      <w:r w:rsidRPr="00F761EE">
        <w:rPr>
          <w:rFonts w:ascii="宋体" w:hAnsi="宋体" w:hint="eastAsia"/>
          <w:color w:val="000000" w:themeColor="text1"/>
          <w:sz w:val="24"/>
        </w:rPr>
        <w:t>/</w:t>
      </w:r>
      <w:r w:rsidRPr="00F761EE">
        <w:rPr>
          <w:rFonts w:ascii="宋体" w:hAnsi="宋体" w:hint="eastAsia"/>
          <w:color w:val="000000" w:themeColor="text1"/>
          <w:sz w:val="24"/>
        </w:rPr>
        <w:t>插件前须取得甲方同意，甲方有权选择项目是否采用该第三方软件。</w:t>
      </w:r>
    </w:p>
    <w:p w:rsidR="003A36CD" w:rsidRPr="00F761EE" w:rsidRDefault="00013D0E" w:rsidP="00114AA9">
      <w:pPr>
        <w:numPr>
          <w:ilvl w:val="1"/>
          <w:numId w:val="13"/>
        </w:numPr>
        <w:tabs>
          <w:tab w:val="left" w:pos="5670"/>
        </w:tabs>
        <w:spacing w:line="360" w:lineRule="auto"/>
        <w:rPr>
          <w:rFonts w:ascii="宋体" w:hAnsi="宋体"/>
          <w:color w:val="000000" w:themeColor="text1"/>
          <w:sz w:val="24"/>
        </w:rPr>
      </w:pPr>
      <w:r w:rsidRPr="00F761EE">
        <w:rPr>
          <w:rFonts w:ascii="宋体" w:hAnsi="宋体" w:hint="eastAsia"/>
          <w:color w:val="000000" w:themeColor="text1"/>
          <w:sz w:val="24"/>
        </w:rPr>
        <w:t>如本次开发在原有系统基础上进行，对于原系统相关结构、数据等升级变动，如数据迁移等，乙方应当协助甲方完成。</w:t>
      </w:r>
    </w:p>
    <w:p w:rsidR="003A36CD" w:rsidRPr="00F761EE" w:rsidRDefault="00013D0E" w:rsidP="00114AA9">
      <w:pPr>
        <w:numPr>
          <w:ilvl w:val="1"/>
          <w:numId w:val="13"/>
        </w:numPr>
        <w:tabs>
          <w:tab w:val="left" w:pos="5670"/>
        </w:tabs>
        <w:spacing w:line="360" w:lineRule="auto"/>
        <w:rPr>
          <w:rFonts w:ascii="宋体" w:hAnsi="宋体"/>
          <w:color w:val="000000" w:themeColor="text1"/>
          <w:sz w:val="24"/>
        </w:rPr>
      </w:pPr>
      <w:r w:rsidRPr="00F761EE">
        <w:rPr>
          <w:rFonts w:ascii="宋体" w:hAnsi="宋体" w:hint="eastAsia"/>
          <w:color w:val="000000" w:themeColor="text1"/>
          <w:sz w:val="24"/>
        </w:rPr>
        <w:t>乙方应配合甲方进行为享受研发费用加计扣除税收优惠而进行的向科技行</w:t>
      </w:r>
      <w:r w:rsidRPr="00F761EE">
        <w:rPr>
          <w:rFonts w:ascii="宋体" w:hAnsi="宋体" w:hint="eastAsia"/>
          <w:color w:val="000000" w:themeColor="text1"/>
          <w:sz w:val="24"/>
        </w:rPr>
        <w:lastRenderedPageBreak/>
        <w:t>政主管部门进行技术开发合同登记的工作，具体包括：</w:t>
      </w:r>
    </w:p>
    <w:p w:rsidR="003A36CD" w:rsidRPr="00F761EE" w:rsidRDefault="00013D0E" w:rsidP="00114AA9">
      <w:pPr>
        <w:tabs>
          <w:tab w:val="left" w:pos="454"/>
          <w:tab w:val="left" w:pos="5670"/>
        </w:tabs>
        <w:spacing w:line="360" w:lineRule="auto"/>
        <w:ind w:left="454"/>
        <w:rPr>
          <w:rFonts w:ascii="宋体" w:hAnsi="宋体"/>
          <w:color w:val="000000" w:themeColor="text1"/>
          <w:sz w:val="24"/>
        </w:rPr>
      </w:pPr>
      <w:r w:rsidRPr="00F761EE">
        <w:rPr>
          <w:rFonts w:ascii="宋体" w:hAnsi="宋体" w:hint="eastAsia"/>
          <w:color w:val="000000" w:themeColor="text1"/>
          <w:sz w:val="24"/>
        </w:rPr>
        <w:t xml:space="preserve">1.  </w:t>
      </w:r>
      <w:r w:rsidRPr="00F761EE">
        <w:rPr>
          <w:rFonts w:ascii="宋体" w:hAnsi="宋体" w:hint="eastAsia"/>
          <w:color w:val="000000" w:themeColor="text1"/>
          <w:sz w:val="24"/>
        </w:rPr>
        <w:t>根据乙方所在地科技行政主管部门规定的专用于技术开发合同登记的技术开发合同模板，与甲方签订技术开发合同；</w:t>
      </w:r>
    </w:p>
    <w:p w:rsidR="003A36CD" w:rsidRPr="00F761EE" w:rsidRDefault="00013D0E" w:rsidP="00114AA9">
      <w:pPr>
        <w:tabs>
          <w:tab w:val="left" w:pos="454"/>
          <w:tab w:val="left" w:pos="5670"/>
        </w:tabs>
        <w:spacing w:line="360" w:lineRule="auto"/>
        <w:ind w:left="454"/>
        <w:rPr>
          <w:rFonts w:ascii="宋体" w:hAnsi="宋体"/>
          <w:color w:val="000000" w:themeColor="text1"/>
          <w:sz w:val="24"/>
        </w:rPr>
      </w:pPr>
      <w:r w:rsidRPr="00F761EE">
        <w:rPr>
          <w:rFonts w:ascii="宋体" w:hAnsi="宋体" w:hint="eastAsia"/>
          <w:color w:val="000000" w:themeColor="text1"/>
          <w:sz w:val="24"/>
        </w:rPr>
        <w:t xml:space="preserve">2.  </w:t>
      </w:r>
      <w:r w:rsidRPr="00F761EE">
        <w:rPr>
          <w:rFonts w:ascii="宋体" w:hAnsi="宋体" w:hint="eastAsia"/>
          <w:color w:val="000000" w:themeColor="text1"/>
          <w:sz w:val="24"/>
        </w:rPr>
        <w:t>向乙方所在地科技行政主管部门递交上述双方签字盖章的技术开发合同完成合同登记，具体包括：进行网上登记、向乙方所在地区科委递交技术开发合同、向乙方所在地市科委递交技术开发合同等一系列技术开发合同登记流程；</w:t>
      </w:r>
    </w:p>
    <w:p w:rsidR="003A36CD" w:rsidRPr="00F761EE" w:rsidRDefault="00013D0E" w:rsidP="00114AA9">
      <w:pPr>
        <w:tabs>
          <w:tab w:val="left" w:pos="454"/>
          <w:tab w:val="left" w:pos="5670"/>
        </w:tabs>
        <w:spacing w:line="360" w:lineRule="auto"/>
        <w:ind w:left="454"/>
        <w:rPr>
          <w:rFonts w:ascii="宋体" w:hAnsi="宋体"/>
          <w:color w:val="000000" w:themeColor="text1"/>
          <w:sz w:val="24"/>
        </w:rPr>
      </w:pPr>
      <w:r w:rsidRPr="00F761EE">
        <w:rPr>
          <w:rFonts w:ascii="宋体" w:hAnsi="宋体" w:hint="eastAsia"/>
          <w:color w:val="000000" w:themeColor="text1"/>
          <w:sz w:val="24"/>
        </w:rPr>
        <w:t xml:space="preserve">3.  </w:t>
      </w:r>
      <w:r w:rsidRPr="00F761EE">
        <w:rPr>
          <w:rFonts w:ascii="宋体" w:hAnsi="宋体" w:hint="eastAsia"/>
          <w:color w:val="000000" w:themeColor="text1"/>
          <w:sz w:val="24"/>
        </w:rPr>
        <w:t>向甲方寄回科技行政主管部门出具的合同登记受理回执以及盖有科技行政主管部门技术开发合同认定专用章的技术开发合同。</w:t>
      </w:r>
    </w:p>
    <w:p w:rsidR="003A36CD" w:rsidRPr="00F761EE" w:rsidRDefault="00013D0E" w:rsidP="00114AA9">
      <w:pPr>
        <w:tabs>
          <w:tab w:val="left" w:pos="454"/>
          <w:tab w:val="left" w:pos="5670"/>
        </w:tabs>
        <w:spacing w:line="360" w:lineRule="auto"/>
        <w:ind w:left="454"/>
        <w:rPr>
          <w:rFonts w:ascii="宋体" w:hAnsi="宋体"/>
          <w:color w:val="000000" w:themeColor="text1"/>
          <w:sz w:val="24"/>
        </w:rPr>
      </w:pPr>
      <w:r w:rsidRPr="00F761EE">
        <w:rPr>
          <w:rFonts w:ascii="宋体" w:hAnsi="宋体" w:hint="eastAsia"/>
          <w:color w:val="000000" w:themeColor="text1"/>
          <w:sz w:val="24"/>
        </w:rPr>
        <w:t>上述技术开发合同登记流程不同地区可能会有所不同，乙方应积极配合并及时向甲方沟通技术开发合同登记进程，直至技术开发合同登记工作完成为止。</w:t>
      </w:r>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pStyle w:val="2"/>
        <w:keepNext w:val="0"/>
        <w:keepLines w:val="0"/>
        <w:numPr>
          <w:ilvl w:val="0"/>
          <w:numId w:val="7"/>
        </w:numPr>
        <w:spacing w:before="0" w:after="0" w:line="360" w:lineRule="auto"/>
        <w:rPr>
          <w:rFonts w:ascii="宋体" w:eastAsia="宋体" w:hAnsi="宋体"/>
          <w:color w:val="000000" w:themeColor="text1"/>
        </w:rPr>
      </w:pPr>
      <w:bookmarkStart w:id="51" w:name="_Toc299548006"/>
      <w:bookmarkStart w:id="52" w:name="_Toc299547117"/>
      <w:r w:rsidRPr="00F761EE">
        <w:rPr>
          <w:rFonts w:ascii="宋体" w:eastAsia="宋体" w:hAnsi="宋体" w:hint="eastAsia"/>
          <w:color w:val="000000" w:themeColor="text1"/>
        </w:rPr>
        <w:t>合同金额和支付</w:t>
      </w:r>
      <w:bookmarkEnd w:id="51"/>
      <w:bookmarkEnd w:id="52"/>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tabs>
          <w:tab w:val="left" w:pos="454"/>
          <w:tab w:val="left" w:pos="5670"/>
        </w:tabs>
        <w:spacing w:line="360" w:lineRule="auto"/>
        <w:rPr>
          <w:rFonts w:ascii="宋体" w:hAnsi="宋体"/>
          <w:color w:val="000000" w:themeColor="text1"/>
          <w:sz w:val="24"/>
        </w:rPr>
      </w:pPr>
      <w:r w:rsidRPr="00F761EE">
        <w:rPr>
          <w:rFonts w:ascii="宋体" w:hAnsi="宋体" w:hint="eastAsia"/>
          <w:color w:val="000000" w:themeColor="text1"/>
          <w:sz w:val="24"/>
        </w:rPr>
        <w:t>8.1</w:t>
      </w:r>
      <w:r w:rsidRPr="00F761EE">
        <w:rPr>
          <w:rFonts w:ascii="宋体" w:hAnsi="宋体" w:hint="eastAsia"/>
          <w:color w:val="000000" w:themeColor="text1"/>
          <w:sz w:val="24"/>
        </w:rPr>
        <w:t>合同金额：本合同含税总金额为人民币（大写）</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元整，￥</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元，（大小写不一致的，以大写为准）。</w:t>
      </w:r>
    </w:p>
    <w:p w:rsidR="003A36CD" w:rsidRPr="00F761EE" w:rsidRDefault="00013D0E" w:rsidP="00114AA9">
      <w:pPr>
        <w:spacing w:line="360" w:lineRule="auto"/>
        <w:rPr>
          <w:rFonts w:ascii="宋体" w:hAnsi="宋体"/>
          <w:color w:val="000000" w:themeColor="text1"/>
          <w:sz w:val="24"/>
        </w:rPr>
      </w:pPr>
      <w:r w:rsidRPr="00F761EE">
        <w:rPr>
          <w:rFonts w:ascii="宋体" w:hAnsi="宋体" w:hint="eastAsia"/>
          <w:color w:val="000000" w:themeColor="text1"/>
          <w:sz w:val="24"/>
        </w:rPr>
        <w:t>8.2</w:t>
      </w:r>
      <w:r w:rsidRPr="00F761EE">
        <w:rPr>
          <w:rFonts w:ascii="宋体" w:hAnsi="宋体" w:hint="eastAsia"/>
          <w:color w:val="000000" w:themeColor="text1"/>
          <w:sz w:val="24"/>
        </w:rPr>
        <w:t>合同价款合同价款的支付条件及支付比例，按以下方式执行：</w:t>
      </w:r>
    </w:p>
    <w:tbl>
      <w:tblPr>
        <w:tblW w:w="8450"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2694"/>
        <w:gridCol w:w="1842"/>
        <w:gridCol w:w="2559"/>
      </w:tblGrid>
      <w:tr w:rsidR="00F761EE" w:rsidRPr="00F761EE">
        <w:trPr>
          <w:trHeight w:val="402"/>
        </w:trPr>
        <w:tc>
          <w:tcPr>
            <w:tcW w:w="1355" w:type="dxa"/>
          </w:tcPr>
          <w:p w:rsidR="003A36CD" w:rsidRPr="00F761EE" w:rsidRDefault="00013D0E" w:rsidP="00114AA9">
            <w:pPr>
              <w:spacing w:line="360" w:lineRule="auto"/>
              <w:rPr>
                <w:rFonts w:ascii="宋体" w:hAnsi="宋体"/>
                <w:b/>
                <w:color w:val="000000" w:themeColor="text1"/>
                <w:sz w:val="24"/>
              </w:rPr>
            </w:pPr>
            <w:r w:rsidRPr="00F761EE">
              <w:rPr>
                <w:rFonts w:ascii="宋体" w:hAnsi="宋体" w:hint="eastAsia"/>
                <w:b/>
                <w:color w:val="000000" w:themeColor="text1"/>
                <w:sz w:val="24"/>
              </w:rPr>
              <w:t>阶段</w:t>
            </w:r>
          </w:p>
        </w:tc>
        <w:tc>
          <w:tcPr>
            <w:tcW w:w="2694" w:type="dxa"/>
          </w:tcPr>
          <w:p w:rsidR="003A36CD" w:rsidRPr="00F761EE" w:rsidRDefault="00013D0E" w:rsidP="00114AA9">
            <w:pPr>
              <w:spacing w:line="360" w:lineRule="auto"/>
              <w:rPr>
                <w:rFonts w:ascii="宋体" w:hAnsi="宋体"/>
                <w:b/>
                <w:color w:val="000000" w:themeColor="text1"/>
                <w:sz w:val="24"/>
              </w:rPr>
            </w:pPr>
            <w:r w:rsidRPr="00F761EE">
              <w:rPr>
                <w:rFonts w:ascii="宋体" w:hAnsi="宋体" w:hint="eastAsia"/>
                <w:b/>
                <w:color w:val="000000" w:themeColor="text1"/>
                <w:sz w:val="24"/>
              </w:rPr>
              <w:t>付款条件</w:t>
            </w:r>
          </w:p>
        </w:tc>
        <w:tc>
          <w:tcPr>
            <w:tcW w:w="1842" w:type="dxa"/>
          </w:tcPr>
          <w:p w:rsidR="003A36CD" w:rsidRPr="00F761EE" w:rsidRDefault="00013D0E" w:rsidP="00114AA9">
            <w:pPr>
              <w:spacing w:line="360" w:lineRule="auto"/>
              <w:rPr>
                <w:rFonts w:ascii="宋体" w:hAnsi="宋体"/>
                <w:b/>
                <w:color w:val="000000" w:themeColor="text1"/>
                <w:sz w:val="24"/>
              </w:rPr>
            </w:pPr>
            <w:r w:rsidRPr="00F761EE">
              <w:rPr>
                <w:rFonts w:ascii="宋体" w:hAnsi="宋体" w:hint="eastAsia"/>
                <w:b/>
                <w:color w:val="000000" w:themeColor="text1"/>
                <w:sz w:val="24"/>
              </w:rPr>
              <w:t>付款比例</w:t>
            </w:r>
          </w:p>
        </w:tc>
        <w:tc>
          <w:tcPr>
            <w:tcW w:w="2559" w:type="dxa"/>
          </w:tcPr>
          <w:p w:rsidR="003A36CD" w:rsidRPr="00F761EE" w:rsidRDefault="00013D0E" w:rsidP="00114AA9">
            <w:pPr>
              <w:spacing w:line="360" w:lineRule="auto"/>
              <w:rPr>
                <w:rFonts w:ascii="宋体" w:hAnsi="宋体"/>
                <w:b/>
                <w:color w:val="000000" w:themeColor="text1"/>
                <w:sz w:val="24"/>
              </w:rPr>
            </w:pPr>
            <w:r w:rsidRPr="00F761EE">
              <w:rPr>
                <w:rFonts w:ascii="宋体" w:hAnsi="宋体" w:hint="eastAsia"/>
                <w:b/>
                <w:color w:val="000000" w:themeColor="text1"/>
                <w:sz w:val="24"/>
              </w:rPr>
              <w:t>付款金额</w:t>
            </w:r>
            <w:r w:rsidRPr="00F761EE">
              <w:rPr>
                <w:rFonts w:ascii="宋体" w:hAnsi="宋体" w:hint="eastAsia"/>
                <w:b/>
                <w:color w:val="000000" w:themeColor="text1"/>
                <w:sz w:val="24"/>
              </w:rPr>
              <w:t>(</w:t>
            </w:r>
            <w:r w:rsidRPr="00F761EE">
              <w:rPr>
                <w:rFonts w:ascii="宋体" w:hAnsi="宋体" w:hint="eastAsia"/>
                <w:b/>
                <w:color w:val="000000" w:themeColor="text1"/>
                <w:sz w:val="24"/>
              </w:rPr>
              <w:t>元</w:t>
            </w:r>
            <w:r w:rsidRPr="00F761EE">
              <w:rPr>
                <w:rFonts w:ascii="宋体" w:hAnsi="宋体" w:hint="eastAsia"/>
                <w:b/>
                <w:color w:val="000000" w:themeColor="text1"/>
                <w:sz w:val="24"/>
              </w:rPr>
              <w:t>)</w:t>
            </w:r>
          </w:p>
        </w:tc>
      </w:tr>
      <w:tr w:rsidR="00F761EE" w:rsidRPr="00F761EE">
        <w:trPr>
          <w:trHeight w:val="819"/>
        </w:trPr>
        <w:tc>
          <w:tcPr>
            <w:tcW w:w="1355" w:type="dxa"/>
            <w:vAlign w:val="center"/>
          </w:tcPr>
          <w:p w:rsidR="003A36CD" w:rsidRPr="00F761EE" w:rsidRDefault="00013D0E" w:rsidP="00114AA9">
            <w:pPr>
              <w:jc w:val="center"/>
              <w:rPr>
                <w:rFonts w:ascii="宋体" w:hAnsi="宋体"/>
                <w:color w:val="000000" w:themeColor="text1"/>
                <w:szCs w:val="21"/>
              </w:rPr>
            </w:pPr>
            <w:r w:rsidRPr="00F761EE">
              <w:rPr>
                <w:rFonts w:ascii="宋体" w:hAnsi="宋体" w:hint="eastAsia"/>
                <w:color w:val="000000" w:themeColor="text1"/>
                <w:szCs w:val="21"/>
              </w:rPr>
              <w:t>第</w:t>
            </w:r>
            <w:r w:rsidRPr="00F761EE">
              <w:rPr>
                <w:rFonts w:ascii="宋体" w:hAnsi="宋体" w:hint="eastAsia"/>
                <w:color w:val="000000" w:themeColor="text1"/>
                <w:szCs w:val="21"/>
                <w:u w:val="single"/>
              </w:rPr>
              <w:t xml:space="preserve"> </w:t>
            </w:r>
            <w:r w:rsidRPr="00F761EE">
              <w:rPr>
                <w:rFonts w:ascii="宋体" w:hAnsi="宋体"/>
                <w:color w:val="000000" w:themeColor="text1"/>
                <w:szCs w:val="21"/>
                <w:u w:val="single"/>
              </w:rPr>
              <w:t>1</w:t>
            </w:r>
            <w:r w:rsidRPr="00F761EE">
              <w:rPr>
                <w:rFonts w:ascii="宋体" w:hAnsi="宋体" w:hint="eastAsia"/>
                <w:i/>
                <w:color w:val="000000" w:themeColor="text1"/>
                <w:szCs w:val="21"/>
                <w:u w:val="single"/>
              </w:rPr>
              <w:t xml:space="preserve"> </w:t>
            </w:r>
            <w:r w:rsidRPr="00F761EE">
              <w:rPr>
                <w:rFonts w:ascii="宋体" w:hAnsi="宋体" w:hint="eastAsia"/>
                <w:color w:val="000000" w:themeColor="text1"/>
                <w:szCs w:val="21"/>
                <w:u w:val="single"/>
              </w:rPr>
              <w:t xml:space="preserve"> </w:t>
            </w:r>
            <w:r w:rsidRPr="00F761EE">
              <w:rPr>
                <w:rFonts w:ascii="宋体" w:hAnsi="宋体" w:hint="eastAsia"/>
                <w:color w:val="000000" w:themeColor="text1"/>
                <w:szCs w:val="21"/>
              </w:rPr>
              <w:t>阶段</w:t>
            </w:r>
          </w:p>
        </w:tc>
        <w:tc>
          <w:tcPr>
            <w:tcW w:w="2694" w:type="dxa"/>
            <w:vAlign w:val="center"/>
          </w:tcPr>
          <w:p w:rsidR="003A36CD" w:rsidRPr="00F761EE" w:rsidRDefault="00013D0E" w:rsidP="00114AA9">
            <w:pPr>
              <w:jc w:val="center"/>
              <w:rPr>
                <w:rFonts w:ascii="宋体" w:hAnsi="宋体"/>
                <w:iCs/>
                <w:color w:val="000000" w:themeColor="text1"/>
                <w:szCs w:val="21"/>
              </w:rPr>
            </w:pPr>
            <w:r w:rsidRPr="00F761EE">
              <w:rPr>
                <w:rFonts w:ascii="宋体" w:hAnsi="宋体" w:hint="eastAsia"/>
                <w:iCs/>
                <w:color w:val="000000" w:themeColor="text1"/>
                <w:szCs w:val="21"/>
              </w:rPr>
              <w:t>系统安装调试完毕上线正常运行</w:t>
            </w:r>
            <w:r w:rsidRPr="00F761EE">
              <w:rPr>
                <w:rFonts w:ascii="宋体" w:hAnsi="宋体" w:hint="eastAsia"/>
                <w:iCs/>
                <w:color w:val="000000" w:themeColor="text1"/>
                <w:szCs w:val="21"/>
              </w:rPr>
              <w:t>30</w:t>
            </w:r>
            <w:r w:rsidRPr="00F761EE">
              <w:rPr>
                <w:rFonts w:ascii="宋体" w:hAnsi="宋体" w:hint="eastAsia"/>
                <w:iCs/>
                <w:color w:val="000000" w:themeColor="text1"/>
                <w:szCs w:val="21"/>
              </w:rPr>
              <w:t>个工作日后并验收合格，且</w:t>
            </w:r>
            <w:r w:rsidRPr="00F761EE">
              <w:rPr>
                <w:rFonts w:ascii="宋体" w:hAnsi="宋体"/>
                <w:iCs/>
                <w:color w:val="000000" w:themeColor="text1"/>
                <w:szCs w:val="21"/>
              </w:rPr>
              <w:t>收到有效发票</w:t>
            </w:r>
            <w:r w:rsidRPr="00F761EE">
              <w:rPr>
                <w:rFonts w:ascii="宋体" w:hAnsi="宋体" w:hint="eastAsia"/>
                <w:iCs/>
                <w:color w:val="000000" w:themeColor="text1"/>
                <w:szCs w:val="21"/>
                <w:u w:val="single"/>
              </w:rPr>
              <w:t>30</w:t>
            </w:r>
            <w:r w:rsidRPr="00F761EE">
              <w:rPr>
                <w:rFonts w:ascii="宋体" w:hAnsi="宋体" w:hint="eastAsia"/>
                <w:iCs/>
                <w:color w:val="000000" w:themeColor="text1"/>
                <w:szCs w:val="21"/>
              </w:rPr>
              <w:t xml:space="preserve"> </w:t>
            </w:r>
            <w:r w:rsidRPr="00F761EE">
              <w:rPr>
                <w:rFonts w:ascii="宋体" w:hAnsi="宋体" w:hint="eastAsia"/>
                <w:iCs/>
                <w:color w:val="000000" w:themeColor="text1"/>
                <w:szCs w:val="21"/>
              </w:rPr>
              <w:t>个工作日内</w:t>
            </w:r>
          </w:p>
        </w:tc>
        <w:tc>
          <w:tcPr>
            <w:tcW w:w="1842" w:type="dxa"/>
          </w:tcPr>
          <w:p w:rsidR="003A36CD" w:rsidRPr="00F761EE" w:rsidRDefault="00013D0E" w:rsidP="00114AA9">
            <w:pPr>
              <w:jc w:val="center"/>
              <w:rPr>
                <w:rFonts w:ascii="宋体" w:hAnsi="宋体"/>
                <w:color w:val="000000" w:themeColor="text1"/>
                <w:szCs w:val="21"/>
              </w:rPr>
            </w:pPr>
            <w:r w:rsidRPr="00F761EE">
              <w:rPr>
                <w:rFonts w:ascii="宋体" w:hAnsi="宋体" w:hint="eastAsia"/>
                <w:color w:val="000000" w:themeColor="text1"/>
                <w:szCs w:val="21"/>
              </w:rPr>
              <w:t>合同总金额的</w:t>
            </w:r>
            <w:r w:rsidRPr="00F761EE">
              <w:rPr>
                <w:rFonts w:ascii="宋体" w:hAnsi="宋体" w:hint="eastAsia"/>
                <w:color w:val="000000" w:themeColor="text1"/>
                <w:szCs w:val="21"/>
                <w:u w:val="single"/>
              </w:rPr>
              <w:t xml:space="preserve"> 90 </w:t>
            </w:r>
            <w:r w:rsidRPr="00F761EE">
              <w:rPr>
                <w:rFonts w:ascii="宋体" w:hAnsi="宋体" w:hint="eastAsia"/>
                <w:color w:val="000000" w:themeColor="text1"/>
                <w:szCs w:val="21"/>
              </w:rPr>
              <w:t>%</w:t>
            </w:r>
          </w:p>
        </w:tc>
        <w:tc>
          <w:tcPr>
            <w:tcW w:w="2559" w:type="dxa"/>
          </w:tcPr>
          <w:p w:rsidR="003A36CD" w:rsidRPr="00F761EE" w:rsidRDefault="00013D0E" w:rsidP="00114AA9">
            <w:pPr>
              <w:jc w:val="center"/>
              <w:rPr>
                <w:rFonts w:ascii="宋体" w:hAnsi="宋体"/>
                <w:color w:val="000000" w:themeColor="text1"/>
                <w:szCs w:val="21"/>
              </w:rPr>
            </w:pPr>
            <w:r w:rsidRPr="00F761EE">
              <w:rPr>
                <w:rFonts w:ascii="宋体" w:hAnsi="宋体" w:hint="eastAsia"/>
                <w:color w:val="000000" w:themeColor="text1"/>
                <w:sz w:val="24"/>
              </w:rPr>
              <w:t>￥</w:t>
            </w:r>
            <w:r w:rsidRPr="00F761EE">
              <w:rPr>
                <w:rFonts w:ascii="宋体" w:hAnsi="宋体" w:hint="eastAsia"/>
                <w:color w:val="000000" w:themeColor="text1"/>
                <w:szCs w:val="21"/>
                <w:u w:val="single"/>
              </w:rPr>
              <w:t xml:space="preserve">:           </w:t>
            </w:r>
            <w:r w:rsidRPr="00F761EE">
              <w:rPr>
                <w:rFonts w:ascii="宋体" w:hAnsi="宋体" w:hint="eastAsia"/>
                <w:color w:val="000000" w:themeColor="text1"/>
                <w:szCs w:val="21"/>
              </w:rPr>
              <w:t>元</w:t>
            </w:r>
          </w:p>
          <w:p w:rsidR="003A36CD" w:rsidRPr="00F761EE" w:rsidRDefault="00013D0E" w:rsidP="00114AA9">
            <w:pPr>
              <w:jc w:val="center"/>
              <w:rPr>
                <w:rFonts w:ascii="宋体" w:hAnsi="宋体"/>
                <w:color w:val="000000" w:themeColor="text1"/>
                <w:szCs w:val="21"/>
              </w:rPr>
            </w:pPr>
            <w:r w:rsidRPr="00F761EE">
              <w:rPr>
                <w:rFonts w:ascii="宋体" w:hAnsi="宋体" w:hint="eastAsia"/>
                <w:color w:val="000000" w:themeColor="text1"/>
                <w:szCs w:val="21"/>
              </w:rPr>
              <w:t>(</w:t>
            </w:r>
            <w:r w:rsidRPr="00F761EE">
              <w:rPr>
                <w:rFonts w:ascii="宋体" w:hAnsi="宋体" w:hint="eastAsia"/>
                <w:color w:val="000000" w:themeColor="text1"/>
                <w:szCs w:val="21"/>
              </w:rPr>
              <w:t>人民币</w:t>
            </w:r>
            <w:r w:rsidRPr="00F761EE">
              <w:rPr>
                <w:rFonts w:ascii="宋体" w:hAnsi="宋体" w:hint="eastAsia"/>
                <w:color w:val="000000" w:themeColor="text1"/>
                <w:szCs w:val="21"/>
                <w:u w:val="single"/>
              </w:rPr>
              <w:t xml:space="preserve">          </w:t>
            </w:r>
            <w:r w:rsidRPr="00F761EE">
              <w:rPr>
                <w:rFonts w:ascii="宋体" w:hAnsi="宋体" w:hint="eastAsia"/>
                <w:color w:val="000000" w:themeColor="text1"/>
                <w:szCs w:val="21"/>
              </w:rPr>
              <w:t>元整</w:t>
            </w:r>
            <w:r w:rsidRPr="00F761EE">
              <w:rPr>
                <w:rFonts w:ascii="宋体" w:hAnsi="宋体" w:hint="eastAsia"/>
                <w:color w:val="000000" w:themeColor="text1"/>
                <w:szCs w:val="21"/>
              </w:rPr>
              <w:t>)</w:t>
            </w:r>
          </w:p>
        </w:tc>
      </w:tr>
      <w:tr w:rsidR="00F761EE" w:rsidRPr="00F761EE">
        <w:trPr>
          <w:trHeight w:val="417"/>
        </w:trPr>
        <w:tc>
          <w:tcPr>
            <w:tcW w:w="1355" w:type="dxa"/>
            <w:vAlign w:val="center"/>
          </w:tcPr>
          <w:p w:rsidR="003A36CD" w:rsidRPr="00F761EE" w:rsidRDefault="00013D0E" w:rsidP="00114AA9">
            <w:pPr>
              <w:jc w:val="center"/>
              <w:rPr>
                <w:rFonts w:ascii="宋体" w:hAnsi="宋体"/>
                <w:color w:val="000000" w:themeColor="text1"/>
                <w:szCs w:val="21"/>
              </w:rPr>
            </w:pPr>
            <w:r w:rsidRPr="00F761EE">
              <w:rPr>
                <w:rFonts w:ascii="宋体" w:hAnsi="宋体" w:hint="eastAsia"/>
                <w:color w:val="000000" w:themeColor="text1"/>
                <w:szCs w:val="21"/>
              </w:rPr>
              <w:t>第</w:t>
            </w:r>
            <w:r w:rsidRPr="00F761EE">
              <w:rPr>
                <w:rFonts w:ascii="宋体" w:hAnsi="宋体" w:hint="eastAsia"/>
                <w:color w:val="000000" w:themeColor="text1"/>
                <w:szCs w:val="21"/>
                <w:u w:val="single"/>
              </w:rPr>
              <w:t xml:space="preserve"> </w:t>
            </w:r>
            <w:r w:rsidRPr="00F761EE">
              <w:rPr>
                <w:rFonts w:ascii="宋体" w:hAnsi="宋体"/>
                <w:color w:val="000000" w:themeColor="text1"/>
                <w:szCs w:val="21"/>
                <w:u w:val="single"/>
              </w:rPr>
              <w:t>2</w:t>
            </w:r>
            <w:r w:rsidRPr="00F761EE">
              <w:rPr>
                <w:rFonts w:ascii="宋体" w:hAnsi="宋体" w:hint="eastAsia"/>
                <w:i/>
                <w:color w:val="000000" w:themeColor="text1"/>
                <w:szCs w:val="21"/>
                <w:u w:val="single"/>
              </w:rPr>
              <w:t xml:space="preserve"> </w:t>
            </w:r>
            <w:r w:rsidRPr="00F761EE">
              <w:rPr>
                <w:rFonts w:ascii="宋体" w:hAnsi="宋体" w:hint="eastAsia"/>
                <w:color w:val="000000" w:themeColor="text1"/>
                <w:szCs w:val="21"/>
                <w:u w:val="single"/>
              </w:rPr>
              <w:t xml:space="preserve"> </w:t>
            </w:r>
            <w:r w:rsidRPr="00F761EE">
              <w:rPr>
                <w:rFonts w:ascii="宋体" w:hAnsi="宋体" w:hint="eastAsia"/>
                <w:color w:val="000000" w:themeColor="text1"/>
                <w:szCs w:val="21"/>
              </w:rPr>
              <w:t>阶段</w:t>
            </w:r>
          </w:p>
        </w:tc>
        <w:tc>
          <w:tcPr>
            <w:tcW w:w="2694" w:type="dxa"/>
            <w:vAlign w:val="center"/>
          </w:tcPr>
          <w:p w:rsidR="003A36CD" w:rsidRPr="00F761EE" w:rsidRDefault="00013D0E" w:rsidP="00114AA9">
            <w:pPr>
              <w:jc w:val="center"/>
              <w:rPr>
                <w:rFonts w:ascii="宋体" w:hAnsi="宋体"/>
                <w:iCs/>
                <w:color w:val="000000" w:themeColor="text1"/>
                <w:szCs w:val="21"/>
              </w:rPr>
            </w:pPr>
            <w:r w:rsidRPr="00F761EE">
              <w:rPr>
                <w:rFonts w:ascii="宋体" w:hAnsi="宋体" w:hint="eastAsia"/>
                <w:iCs/>
                <w:color w:val="000000" w:themeColor="text1"/>
                <w:szCs w:val="21"/>
              </w:rPr>
              <w:t>系统上线满</w:t>
            </w:r>
            <w:r w:rsidRPr="00F761EE">
              <w:rPr>
                <w:rFonts w:ascii="宋体" w:hAnsi="宋体" w:hint="eastAsia"/>
                <w:iCs/>
                <w:color w:val="000000" w:themeColor="text1"/>
                <w:szCs w:val="21"/>
              </w:rPr>
              <w:t>1</w:t>
            </w:r>
            <w:r w:rsidRPr="00F761EE">
              <w:rPr>
                <w:rFonts w:ascii="宋体" w:hAnsi="宋体" w:hint="eastAsia"/>
                <w:iCs/>
                <w:color w:val="000000" w:themeColor="text1"/>
                <w:szCs w:val="21"/>
              </w:rPr>
              <w:t>年</w:t>
            </w:r>
          </w:p>
        </w:tc>
        <w:tc>
          <w:tcPr>
            <w:tcW w:w="1842" w:type="dxa"/>
          </w:tcPr>
          <w:p w:rsidR="003A36CD" w:rsidRPr="00F761EE" w:rsidRDefault="00013D0E" w:rsidP="00114AA9">
            <w:pPr>
              <w:jc w:val="center"/>
              <w:rPr>
                <w:rFonts w:ascii="宋体" w:hAnsi="宋体"/>
                <w:color w:val="000000" w:themeColor="text1"/>
                <w:szCs w:val="21"/>
              </w:rPr>
            </w:pPr>
            <w:r w:rsidRPr="00F761EE">
              <w:rPr>
                <w:rFonts w:ascii="宋体" w:hAnsi="宋体" w:hint="eastAsia"/>
                <w:color w:val="000000" w:themeColor="text1"/>
                <w:szCs w:val="21"/>
              </w:rPr>
              <w:t>合同总金额的</w:t>
            </w:r>
            <w:r w:rsidRPr="00F761EE">
              <w:rPr>
                <w:rFonts w:ascii="宋体" w:hAnsi="宋体" w:hint="eastAsia"/>
                <w:color w:val="000000" w:themeColor="text1"/>
                <w:szCs w:val="21"/>
                <w:u w:val="single"/>
              </w:rPr>
              <w:t xml:space="preserve"> 10 </w:t>
            </w:r>
            <w:r w:rsidRPr="00F761EE">
              <w:rPr>
                <w:rFonts w:ascii="宋体" w:hAnsi="宋体" w:hint="eastAsia"/>
                <w:color w:val="000000" w:themeColor="text1"/>
                <w:szCs w:val="21"/>
              </w:rPr>
              <w:t>%</w:t>
            </w:r>
          </w:p>
        </w:tc>
        <w:tc>
          <w:tcPr>
            <w:tcW w:w="2559" w:type="dxa"/>
          </w:tcPr>
          <w:p w:rsidR="003A36CD" w:rsidRPr="00F761EE" w:rsidRDefault="00013D0E" w:rsidP="00114AA9">
            <w:pPr>
              <w:jc w:val="center"/>
              <w:rPr>
                <w:rFonts w:ascii="宋体" w:hAnsi="宋体"/>
                <w:color w:val="000000" w:themeColor="text1"/>
                <w:szCs w:val="21"/>
              </w:rPr>
            </w:pPr>
            <w:r w:rsidRPr="00F761EE">
              <w:rPr>
                <w:rFonts w:ascii="宋体" w:hAnsi="宋体" w:hint="eastAsia"/>
                <w:color w:val="000000" w:themeColor="text1"/>
                <w:sz w:val="24"/>
              </w:rPr>
              <w:t>￥</w:t>
            </w:r>
            <w:r w:rsidRPr="00F761EE">
              <w:rPr>
                <w:rFonts w:ascii="宋体" w:hAnsi="宋体" w:hint="eastAsia"/>
                <w:color w:val="000000" w:themeColor="text1"/>
                <w:szCs w:val="21"/>
                <w:u w:val="single"/>
              </w:rPr>
              <w:t xml:space="preserve">:           </w:t>
            </w:r>
            <w:r w:rsidRPr="00F761EE">
              <w:rPr>
                <w:rFonts w:ascii="宋体" w:hAnsi="宋体" w:hint="eastAsia"/>
                <w:color w:val="000000" w:themeColor="text1"/>
                <w:szCs w:val="21"/>
              </w:rPr>
              <w:t>元</w:t>
            </w:r>
          </w:p>
          <w:p w:rsidR="003A36CD" w:rsidRPr="00F761EE" w:rsidRDefault="00013D0E" w:rsidP="00114AA9">
            <w:pPr>
              <w:jc w:val="center"/>
              <w:rPr>
                <w:rFonts w:ascii="宋体" w:hAnsi="宋体"/>
                <w:color w:val="000000" w:themeColor="text1"/>
                <w:szCs w:val="21"/>
              </w:rPr>
            </w:pPr>
            <w:r w:rsidRPr="00F761EE">
              <w:rPr>
                <w:rFonts w:ascii="宋体" w:hAnsi="宋体" w:hint="eastAsia"/>
                <w:color w:val="000000" w:themeColor="text1"/>
                <w:szCs w:val="21"/>
              </w:rPr>
              <w:t>(</w:t>
            </w:r>
            <w:r w:rsidRPr="00F761EE">
              <w:rPr>
                <w:rFonts w:ascii="宋体" w:hAnsi="宋体" w:hint="eastAsia"/>
                <w:color w:val="000000" w:themeColor="text1"/>
                <w:szCs w:val="21"/>
              </w:rPr>
              <w:t>人民币</w:t>
            </w:r>
            <w:r w:rsidRPr="00F761EE">
              <w:rPr>
                <w:rFonts w:ascii="宋体" w:hAnsi="宋体" w:hint="eastAsia"/>
                <w:color w:val="000000" w:themeColor="text1"/>
                <w:szCs w:val="21"/>
                <w:u w:val="single"/>
              </w:rPr>
              <w:t xml:space="preserve">          </w:t>
            </w:r>
            <w:r w:rsidRPr="00F761EE">
              <w:rPr>
                <w:rFonts w:ascii="宋体" w:hAnsi="宋体" w:hint="eastAsia"/>
                <w:color w:val="000000" w:themeColor="text1"/>
                <w:szCs w:val="21"/>
              </w:rPr>
              <w:t>元整</w:t>
            </w:r>
            <w:r w:rsidRPr="00F761EE">
              <w:rPr>
                <w:rFonts w:ascii="宋体" w:hAnsi="宋体" w:hint="eastAsia"/>
                <w:color w:val="000000" w:themeColor="text1"/>
                <w:szCs w:val="21"/>
              </w:rPr>
              <w:t>)</w:t>
            </w:r>
          </w:p>
        </w:tc>
      </w:tr>
    </w:tbl>
    <w:p w:rsidR="003A36CD" w:rsidRPr="00F761EE" w:rsidRDefault="003A36CD" w:rsidP="00114AA9">
      <w:pPr>
        <w:rPr>
          <w:rFonts w:ascii="宋体" w:hAnsi="宋体"/>
          <w:color w:val="000000" w:themeColor="text1"/>
          <w:sz w:val="24"/>
          <w:u w:val="single"/>
        </w:rPr>
      </w:pPr>
    </w:p>
    <w:p w:rsidR="003A36CD" w:rsidRPr="00F761EE" w:rsidRDefault="00013D0E" w:rsidP="00114AA9">
      <w:pPr>
        <w:numPr>
          <w:ilvl w:val="1"/>
          <w:numId w:val="14"/>
        </w:numPr>
        <w:spacing w:line="360" w:lineRule="auto"/>
        <w:rPr>
          <w:rFonts w:ascii="宋体" w:hAnsi="宋体"/>
          <w:color w:val="000000" w:themeColor="text1"/>
          <w:sz w:val="24"/>
        </w:rPr>
      </w:pPr>
      <w:r w:rsidRPr="00F761EE">
        <w:rPr>
          <w:rFonts w:ascii="宋体" w:hAnsi="宋体" w:hint="eastAsia"/>
          <w:color w:val="000000" w:themeColor="text1"/>
          <w:sz w:val="24"/>
        </w:rPr>
        <w:lastRenderedPageBreak/>
        <w:t xml:space="preserve"> </w:t>
      </w:r>
      <w:r w:rsidRPr="00F761EE">
        <w:rPr>
          <w:rFonts w:ascii="宋体" w:hAnsi="宋体" w:hint="eastAsia"/>
          <w:color w:val="000000" w:themeColor="text1"/>
          <w:sz w:val="24"/>
        </w:rPr>
        <w:t>丙方应将合同款项汇至乙方如下账户：</w:t>
      </w:r>
    </w:p>
    <w:p w:rsidR="003A36CD" w:rsidRPr="00F761EE" w:rsidRDefault="00013D0E" w:rsidP="00114AA9">
      <w:pPr>
        <w:spacing w:line="360" w:lineRule="auto"/>
        <w:ind w:firstLineChars="300" w:firstLine="720"/>
        <w:rPr>
          <w:rFonts w:ascii="宋体" w:hAnsi="宋体"/>
          <w:color w:val="000000" w:themeColor="text1"/>
          <w:sz w:val="24"/>
          <w:u w:val="single"/>
        </w:rPr>
      </w:pPr>
      <w:r w:rsidRPr="00F761EE">
        <w:rPr>
          <w:rFonts w:ascii="宋体" w:hAnsi="宋体" w:hint="eastAsia"/>
          <w:color w:val="000000" w:themeColor="text1"/>
          <w:sz w:val="24"/>
        </w:rPr>
        <w:t>账户名称：</w:t>
      </w:r>
      <w:r w:rsidRPr="00F761EE">
        <w:rPr>
          <w:rFonts w:ascii="宋体" w:hAnsi="宋体" w:hint="eastAsia"/>
          <w:color w:val="000000" w:themeColor="text1"/>
          <w:sz w:val="24"/>
          <w:u w:val="single"/>
        </w:rPr>
        <w:t xml:space="preserve">                      </w:t>
      </w:r>
    </w:p>
    <w:p w:rsidR="003A36CD" w:rsidRPr="00F761EE" w:rsidRDefault="00013D0E" w:rsidP="00114AA9">
      <w:pPr>
        <w:spacing w:line="360" w:lineRule="auto"/>
        <w:ind w:firstLineChars="300" w:firstLine="720"/>
        <w:rPr>
          <w:rFonts w:ascii="宋体" w:hAnsi="宋体"/>
          <w:color w:val="000000" w:themeColor="text1"/>
          <w:sz w:val="24"/>
          <w:u w:val="single"/>
        </w:rPr>
      </w:pPr>
      <w:r w:rsidRPr="00F761EE">
        <w:rPr>
          <w:rFonts w:ascii="宋体" w:hAnsi="宋体" w:hint="eastAsia"/>
          <w:color w:val="000000" w:themeColor="text1"/>
          <w:sz w:val="24"/>
        </w:rPr>
        <w:t>开户行：</w:t>
      </w:r>
      <w:r w:rsidRPr="00F761EE">
        <w:rPr>
          <w:rFonts w:ascii="宋体" w:hAnsi="宋体" w:hint="eastAsia"/>
          <w:color w:val="000000" w:themeColor="text1"/>
          <w:sz w:val="24"/>
        </w:rPr>
        <w:t xml:space="preserve">  </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szCs w:val="22"/>
          <w:u w:val="single"/>
        </w:rPr>
        <w:t xml:space="preserve">             </w:t>
      </w:r>
      <w:r w:rsidRPr="00F761EE">
        <w:rPr>
          <w:rFonts w:ascii="宋体" w:hAnsi="宋体" w:hint="eastAsia"/>
          <w:color w:val="000000" w:themeColor="text1"/>
          <w:sz w:val="24"/>
          <w:u w:val="single"/>
        </w:rPr>
        <w:t xml:space="preserve">    </w:t>
      </w:r>
    </w:p>
    <w:p w:rsidR="003A36CD" w:rsidRPr="00F761EE" w:rsidRDefault="00013D0E" w:rsidP="00114AA9">
      <w:pPr>
        <w:spacing w:line="360" w:lineRule="auto"/>
        <w:ind w:firstLineChars="300" w:firstLine="720"/>
        <w:rPr>
          <w:rFonts w:ascii="宋体" w:hAnsi="宋体"/>
          <w:color w:val="000000" w:themeColor="text1"/>
          <w:sz w:val="24"/>
        </w:rPr>
      </w:pPr>
      <w:r w:rsidRPr="00F761EE">
        <w:rPr>
          <w:rFonts w:ascii="宋体" w:hAnsi="宋体" w:hint="eastAsia"/>
          <w:color w:val="000000" w:themeColor="text1"/>
          <w:sz w:val="24"/>
        </w:rPr>
        <w:t>账号：</w:t>
      </w:r>
      <w:r w:rsidRPr="00F761EE">
        <w:rPr>
          <w:rFonts w:ascii="宋体" w:hAnsi="宋体" w:hint="eastAsia"/>
          <w:color w:val="000000" w:themeColor="text1"/>
          <w:sz w:val="24"/>
        </w:rPr>
        <w:t xml:space="preserve">    </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 xml:space="preserve">  </w:t>
      </w:r>
    </w:p>
    <w:p w:rsidR="003A36CD" w:rsidRPr="00F761EE" w:rsidRDefault="00013D0E" w:rsidP="00114AA9">
      <w:pPr>
        <w:spacing w:line="360" w:lineRule="auto"/>
        <w:ind w:firstLineChars="300" w:firstLine="720"/>
        <w:rPr>
          <w:rFonts w:ascii="宋体" w:hAnsi="宋体"/>
          <w:color w:val="000000" w:themeColor="text1"/>
          <w:sz w:val="24"/>
        </w:rPr>
      </w:pPr>
      <w:r w:rsidRPr="00F761EE">
        <w:rPr>
          <w:rFonts w:ascii="宋体" w:hAnsi="宋体" w:hint="eastAsia"/>
          <w:color w:val="000000" w:themeColor="text1"/>
          <w:sz w:val="24"/>
        </w:rPr>
        <w:t>如账户发生变更的，乙方应在本合同约定的相应付款期限前</w:t>
      </w:r>
      <w:r w:rsidRPr="00F761EE">
        <w:rPr>
          <w:rFonts w:ascii="宋体" w:hAnsi="宋体" w:hint="eastAsia"/>
          <w:color w:val="000000" w:themeColor="text1"/>
          <w:sz w:val="24"/>
          <w:u w:val="single"/>
        </w:rPr>
        <w:t xml:space="preserve">  </w:t>
      </w:r>
      <w:r w:rsidRPr="00F761EE">
        <w:rPr>
          <w:rFonts w:ascii="宋体" w:hAnsi="宋体"/>
          <w:color w:val="000000" w:themeColor="text1"/>
          <w:sz w:val="24"/>
          <w:u w:val="single"/>
        </w:rPr>
        <w:t>10</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个工作日以书面方式通知甲方。</w:t>
      </w:r>
    </w:p>
    <w:p w:rsidR="003A36CD" w:rsidRPr="00F761EE" w:rsidRDefault="00013D0E" w:rsidP="00114AA9">
      <w:pPr>
        <w:numPr>
          <w:ilvl w:val="1"/>
          <w:numId w:val="14"/>
        </w:numPr>
        <w:spacing w:line="360" w:lineRule="auto"/>
        <w:rPr>
          <w:rFonts w:ascii="宋体" w:hAnsi="宋体"/>
          <w:color w:val="000000" w:themeColor="text1"/>
          <w:sz w:val="24"/>
        </w:rPr>
      </w:pPr>
      <w:r w:rsidRPr="00F761EE">
        <w:rPr>
          <w:rFonts w:ascii="宋体" w:hAnsi="宋体" w:hint="eastAsia"/>
          <w:color w:val="000000" w:themeColor="text1"/>
          <w:sz w:val="24"/>
        </w:rPr>
        <w:t>乙方应根据甲方的要求开具符合国家规定的等额发票并交付甲方，甲方收到乙方的正式商业发票后再支付相应的款项，发生的一切税费及其他费用均由乙方自行负担。</w:t>
      </w:r>
    </w:p>
    <w:p w:rsidR="003A36CD" w:rsidRPr="00F761EE" w:rsidRDefault="00013D0E" w:rsidP="00114AA9">
      <w:pPr>
        <w:spacing w:line="360" w:lineRule="auto"/>
        <w:ind w:left="360" w:hanging="360"/>
        <w:rPr>
          <w:rFonts w:ascii="宋体" w:hAnsi="宋体"/>
          <w:color w:val="000000" w:themeColor="text1"/>
          <w:sz w:val="24"/>
        </w:rPr>
      </w:pPr>
      <w:r w:rsidRPr="00F761EE">
        <w:rPr>
          <w:rFonts w:ascii="宋体" w:hAnsi="宋体" w:hint="eastAsia"/>
          <w:color w:val="000000" w:themeColor="text1"/>
          <w:sz w:val="24"/>
        </w:rPr>
        <w:t>8.5</w:t>
      </w:r>
      <w:r w:rsidRPr="00F761EE">
        <w:rPr>
          <w:rFonts w:ascii="宋体" w:hAnsi="宋体" w:hint="eastAsia"/>
          <w:color w:val="000000" w:themeColor="text1"/>
          <w:sz w:val="24"/>
        </w:rPr>
        <w:t>乙方需依据甲方提供的如下信息开具。如以下信息有所修正，甲方应及时以书面或邮件方式通知乙方。</w:t>
      </w:r>
    </w:p>
    <w:p w:rsidR="003A36CD" w:rsidRPr="00F761EE" w:rsidRDefault="00013D0E" w:rsidP="00114AA9">
      <w:pPr>
        <w:spacing w:line="360" w:lineRule="auto"/>
        <w:ind w:firstLineChars="150" w:firstLine="360"/>
        <w:rPr>
          <w:rFonts w:ascii="宋体" w:hAnsi="宋体"/>
          <w:color w:val="000000" w:themeColor="text1"/>
          <w:sz w:val="24"/>
        </w:rPr>
      </w:pPr>
      <w:r w:rsidRPr="00F761EE">
        <w:rPr>
          <w:rFonts w:ascii="宋体" w:hAnsi="宋体" w:hint="eastAsia"/>
          <w:color w:val="000000" w:themeColor="text1"/>
          <w:sz w:val="24"/>
        </w:rPr>
        <w:t>纳税人名称：江苏昆山农村商业银行股份有限公司</w:t>
      </w:r>
    </w:p>
    <w:p w:rsidR="003A36CD" w:rsidRPr="00F761EE" w:rsidRDefault="00013D0E" w:rsidP="00114AA9">
      <w:pPr>
        <w:spacing w:line="360" w:lineRule="auto"/>
        <w:ind w:leftChars="50" w:left="140" w:firstLineChars="100" w:firstLine="240"/>
        <w:rPr>
          <w:rFonts w:ascii="宋体" w:hAnsi="宋体"/>
          <w:color w:val="000000" w:themeColor="text1"/>
          <w:sz w:val="24"/>
        </w:rPr>
      </w:pPr>
      <w:r w:rsidRPr="00F761EE">
        <w:rPr>
          <w:rFonts w:ascii="宋体" w:hAnsi="宋体" w:hint="eastAsia"/>
          <w:color w:val="000000" w:themeColor="text1"/>
          <w:sz w:val="24"/>
        </w:rPr>
        <w:t>纳税人国税登记证识别号（“三证合一”</w:t>
      </w:r>
      <w:r w:rsidRPr="00F761EE">
        <w:rPr>
          <w:rFonts w:ascii="宋体" w:hAnsi="宋体" w:hint="eastAsia"/>
          <w:color w:val="000000" w:themeColor="text1"/>
          <w:sz w:val="24"/>
        </w:rPr>
        <w:t xml:space="preserve"> </w:t>
      </w:r>
      <w:r w:rsidRPr="00F761EE">
        <w:rPr>
          <w:rFonts w:ascii="宋体" w:hAnsi="宋体" w:hint="eastAsia"/>
          <w:color w:val="000000" w:themeColor="text1"/>
          <w:sz w:val="24"/>
        </w:rPr>
        <w:t>后为统一社会信用代码）：</w:t>
      </w:r>
      <w:r w:rsidRPr="00F761EE">
        <w:rPr>
          <w:rFonts w:ascii="宋体" w:hAnsi="宋体" w:hint="eastAsia"/>
          <w:color w:val="000000" w:themeColor="text1"/>
          <w:sz w:val="24"/>
        </w:rPr>
        <w:t>91320500770509049M</w:t>
      </w:r>
    </w:p>
    <w:p w:rsidR="003A36CD" w:rsidRPr="00F761EE" w:rsidRDefault="00013D0E" w:rsidP="00114AA9">
      <w:pPr>
        <w:spacing w:line="360" w:lineRule="auto"/>
        <w:ind w:leftChars="50" w:left="140" w:firstLineChars="100" w:firstLine="240"/>
        <w:rPr>
          <w:rFonts w:ascii="宋体" w:hAnsi="宋体"/>
          <w:color w:val="000000" w:themeColor="text1"/>
          <w:sz w:val="24"/>
        </w:rPr>
      </w:pPr>
      <w:r w:rsidRPr="00F761EE">
        <w:rPr>
          <w:rFonts w:ascii="宋体" w:hAnsi="宋体" w:hint="eastAsia"/>
          <w:color w:val="000000" w:themeColor="text1"/>
          <w:sz w:val="24"/>
        </w:rPr>
        <w:t>银行账号：</w:t>
      </w:r>
      <w:r w:rsidRPr="00F761EE">
        <w:rPr>
          <w:rFonts w:ascii="宋体" w:hAnsi="宋体"/>
          <w:color w:val="000000" w:themeColor="text1"/>
          <w:sz w:val="24"/>
        </w:rPr>
        <w:t>7066500521120100002809</w:t>
      </w:r>
    </w:p>
    <w:p w:rsidR="003A36CD" w:rsidRPr="00F761EE" w:rsidRDefault="00013D0E" w:rsidP="00114AA9">
      <w:pPr>
        <w:spacing w:line="360" w:lineRule="auto"/>
        <w:ind w:leftChars="50" w:left="140" w:firstLineChars="100" w:firstLine="240"/>
        <w:rPr>
          <w:rFonts w:ascii="宋体" w:hAnsi="宋体"/>
          <w:color w:val="000000" w:themeColor="text1"/>
          <w:sz w:val="24"/>
        </w:rPr>
      </w:pPr>
      <w:r w:rsidRPr="00F761EE">
        <w:rPr>
          <w:rFonts w:ascii="宋体" w:hAnsi="宋体" w:hint="eastAsia"/>
          <w:color w:val="000000" w:themeColor="text1"/>
          <w:sz w:val="24"/>
        </w:rPr>
        <w:t>户名：江苏昆山农村商业银行股份有限公司</w:t>
      </w:r>
    </w:p>
    <w:p w:rsidR="003A36CD" w:rsidRPr="00F761EE" w:rsidRDefault="00013D0E" w:rsidP="00114AA9">
      <w:pPr>
        <w:spacing w:line="360" w:lineRule="auto"/>
        <w:ind w:leftChars="50" w:left="140" w:firstLineChars="100" w:firstLine="240"/>
        <w:rPr>
          <w:rFonts w:ascii="宋体" w:hAnsi="宋体"/>
          <w:color w:val="000000" w:themeColor="text1"/>
          <w:sz w:val="24"/>
        </w:rPr>
      </w:pPr>
      <w:r w:rsidRPr="00F761EE">
        <w:rPr>
          <w:rFonts w:ascii="宋体" w:hAnsi="宋体" w:hint="eastAsia"/>
          <w:color w:val="000000" w:themeColor="text1"/>
          <w:sz w:val="24"/>
        </w:rPr>
        <w:t>开户行：昆山农商银行营业部</w:t>
      </w:r>
    </w:p>
    <w:p w:rsidR="003A36CD" w:rsidRPr="00F761EE" w:rsidRDefault="00013D0E" w:rsidP="00114AA9">
      <w:pPr>
        <w:spacing w:line="360" w:lineRule="auto"/>
        <w:ind w:leftChars="50" w:left="140" w:firstLineChars="100" w:firstLine="240"/>
        <w:rPr>
          <w:rFonts w:ascii="宋体" w:hAnsi="宋体"/>
          <w:color w:val="000000" w:themeColor="text1"/>
          <w:sz w:val="24"/>
        </w:rPr>
      </w:pPr>
      <w:r w:rsidRPr="00F761EE">
        <w:rPr>
          <w:rFonts w:ascii="宋体" w:hAnsi="宋体" w:hint="eastAsia"/>
          <w:color w:val="000000" w:themeColor="text1"/>
          <w:sz w:val="24"/>
        </w:rPr>
        <w:t>地址：江苏省昆山市前进东路</w:t>
      </w:r>
      <w:r w:rsidRPr="00F761EE">
        <w:rPr>
          <w:rFonts w:ascii="宋体" w:hAnsi="宋体" w:hint="eastAsia"/>
          <w:color w:val="000000" w:themeColor="text1"/>
          <w:sz w:val="24"/>
        </w:rPr>
        <w:t>828</w:t>
      </w:r>
      <w:r w:rsidRPr="00F761EE">
        <w:rPr>
          <w:rFonts w:ascii="宋体" w:hAnsi="宋体" w:hint="eastAsia"/>
          <w:color w:val="000000" w:themeColor="text1"/>
          <w:sz w:val="24"/>
        </w:rPr>
        <w:t>号</w:t>
      </w:r>
    </w:p>
    <w:p w:rsidR="003A36CD" w:rsidRPr="00F761EE" w:rsidRDefault="00013D0E" w:rsidP="00114AA9">
      <w:pPr>
        <w:spacing w:line="360" w:lineRule="auto"/>
        <w:ind w:leftChars="50" w:left="140" w:firstLineChars="100" w:firstLine="240"/>
        <w:rPr>
          <w:rFonts w:ascii="宋体" w:hAnsi="宋体"/>
          <w:color w:val="000000" w:themeColor="text1"/>
          <w:sz w:val="24"/>
        </w:rPr>
      </w:pPr>
      <w:r w:rsidRPr="00F761EE">
        <w:rPr>
          <w:rFonts w:ascii="宋体" w:hAnsi="宋体" w:hint="eastAsia"/>
          <w:color w:val="000000" w:themeColor="text1"/>
          <w:sz w:val="24"/>
        </w:rPr>
        <w:t>联系电话：</w:t>
      </w:r>
      <w:r w:rsidRPr="00F761EE">
        <w:rPr>
          <w:rFonts w:ascii="宋体" w:hAnsi="宋体" w:hint="eastAsia"/>
          <w:color w:val="000000" w:themeColor="text1"/>
          <w:sz w:val="24"/>
        </w:rPr>
        <w:t>0512-57379236</w:t>
      </w:r>
    </w:p>
    <w:p w:rsidR="003A36CD" w:rsidRPr="00F761EE" w:rsidRDefault="003A36CD" w:rsidP="00114AA9">
      <w:pPr>
        <w:spacing w:line="360" w:lineRule="auto"/>
        <w:ind w:left="360"/>
        <w:rPr>
          <w:rFonts w:ascii="宋体" w:hAnsi="宋体"/>
          <w:color w:val="000000" w:themeColor="text1"/>
          <w:sz w:val="24"/>
        </w:rPr>
      </w:pPr>
    </w:p>
    <w:p w:rsidR="003A36CD" w:rsidRPr="00F761EE" w:rsidRDefault="00013D0E" w:rsidP="00114AA9">
      <w:pPr>
        <w:pStyle w:val="p0"/>
        <w:rPr>
          <w:rFonts w:ascii="宋体" w:hAnsi="宋体"/>
          <w:color w:val="000000" w:themeColor="text1"/>
          <w:sz w:val="24"/>
        </w:rPr>
      </w:pPr>
      <w:r w:rsidRPr="00F761EE">
        <w:rPr>
          <w:rFonts w:ascii="宋体" w:hAnsi="宋体" w:hint="eastAsia"/>
          <w:color w:val="000000" w:themeColor="text1"/>
          <w:sz w:val="24"/>
        </w:rPr>
        <w:t xml:space="preserve">                                            </w:t>
      </w:r>
    </w:p>
    <w:p w:rsidR="003A36CD" w:rsidRPr="00F761EE" w:rsidRDefault="00013D0E" w:rsidP="00114AA9">
      <w:pPr>
        <w:pStyle w:val="2"/>
        <w:keepNext w:val="0"/>
        <w:keepLines w:val="0"/>
        <w:numPr>
          <w:ilvl w:val="0"/>
          <w:numId w:val="7"/>
        </w:numPr>
        <w:spacing w:before="0" w:after="0" w:line="360" w:lineRule="auto"/>
        <w:rPr>
          <w:rFonts w:ascii="宋体" w:eastAsia="宋体" w:hAnsi="宋体"/>
          <w:color w:val="000000" w:themeColor="text1"/>
        </w:rPr>
      </w:pPr>
      <w:bookmarkStart w:id="53" w:name="_Toc299547118"/>
      <w:bookmarkStart w:id="54" w:name="_Toc299548007"/>
      <w:r w:rsidRPr="00F761EE">
        <w:rPr>
          <w:rFonts w:ascii="宋体" w:eastAsia="宋体" w:hAnsi="宋体" w:hint="eastAsia"/>
          <w:color w:val="000000" w:themeColor="text1"/>
        </w:rPr>
        <w:t>需求变更</w:t>
      </w:r>
      <w:bookmarkEnd w:id="53"/>
      <w:bookmarkEnd w:id="54"/>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numPr>
          <w:ilvl w:val="1"/>
          <w:numId w:val="15"/>
        </w:numPr>
        <w:spacing w:line="360" w:lineRule="auto"/>
        <w:rPr>
          <w:rFonts w:ascii="宋体" w:hAnsi="宋体"/>
          <w:color w:val="000000" w:themeColor="text1"/>
          <w:sz w:val="24"/>
        </w:rPr>
      </w:pPr>
      <w:r w:rsidRPr="00F761EE">
        <w:rPr>
          <w:rFonts w:ascii="宋体" w:hAnsi="宋体" w:hint="eastAsia"/>
          <w:color w:val="000000" w:themeColor="text1"/>
          <w:sz w:val="24"/>
        </w:rPr>
        <w:t>如果甲方业务部门提出业务需求变更，甲乙双方项目经理及项目主要成员会同业务变更提出方进行讨论，确定变更的具体内容，可行性等。经审核、调查后，决定是否进行变更。如有其他协议另行约定相应流程的，可参照其他协议。</w:t>
      </w:r>
    </w:p>
    <w:p w:rsidR="003A36CD" w:rsidRPr="00F761EE" w:rsidRDefault="00013D0E" w:rsidP="00114AA9">
      <w:pPr>
        <w:numPr>
          <w:ilvl w:val="1"/>
          <w:numId w:val="15"/>
        </w:numPr>
        <w:spacing w:line="360" w:lineRule="auto"/>
        <w:rPr>
          <w:rFonts w:ascii="宋体" w:hAnsi="宋体"/>
          <w:color w:val="000000" w:themeColor="text1"/>
          <w:sz w:val="24"/>
        </w:rPr>
      </w:pPr>
      <w:r w:rsidRPr="00F761EE">
        <w:rPr>
          <w:rFonts w:ascii="宋体" w:hAnsi="宋体" w:hint="eastAsia"/>
          <w:color w:val="000000" w:themeColor="text1"/>
          <w:sz w:val="24"/>
        </w:rPr>
        <w:t>开发期内需求变更工作量不超过</w:t>
      </w:r>
      <w:r w:rsidRPr="00F761EE">
        <w:rPr>
          <w:rFonts w:ascii="宋体" w:hAnsi="宋体" w:hint="eastAsia"/>
          <w:color w:val="000000" w:themeColor="text1"/>
          <w:sz w:val="24"/>
          <w:u w:val="single"/>
        </w:rPr>
        <w:t xml:space="preserve"> 15  </w:t>
      </w:r>
      <w:r w:rsidRPr="00F761EE">
        <w:rPr>
          <w:rFonts w:ascii="宋体" w:hAnsi="宋体" w:hint="eastAsia"/>
          <w:color w:val="000000" w:themeColor="text1"/>
          <w:sz w:val="24"/>
        </w:rPr>
        <w:t>%</w:t>
      </w:r>
      <w:r w:rsidRPr="00F761EE">
        <w:rPr>
          <w:rFonts w:ascii="宋体" w:hAnsi="宋体" w:hint="eastAsia"/>
          <w:color w:val="000000" w:themeColor="text1"/>
          <w:sz w:val="24"/>
        </w:rPr>
        <w:t>的部分，乙方提供免费开发。超出部分，乙方可以根据需求变更的范围和复杂程度收取合理费用，双方就超出部分可另行签署协议。</w:t>
      </w:r>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pStyle w:val="2"/>
        <w:keepNext w:val="0"/>
        <w:keepLines w:val="0"/>
        <w:numPr>
          <w:ilvl w:val="0"/>
          <w:numId w:val="7"/>
        </w:numPr>
        <w:spacing w:before="0" w:after="0" w:line="360" w:lineRule="auto"/>
        <w:rPr>
          <w:rFonts w:ascii="宋体" w:eastAsia="宋体" w:hAnsi="宋体"/>
          <w:color w:val="000000" w:themeColor="text1"/>
        </w:rPr>
      </w:pPr>
      <w:bookmarkStart w:id="55" w:name="_Toc299548008"/>
      <w:bookmarkStart w:id="56" w:name="_Toc299547119"/>
      <w:r w:rsidRPr="00F761EE">
        <w:rPr>
          <w:rFonts w:ascii="宋体" w:eastAsia="宋体" w:hAnsi="宋体" w:hint="eastAsia"/>
          <w:color w:val="000000" w:themeColor="text1"/>
        </w:rPr>
        <w:t>责任限制</w:t>
      </w:r>
      <w:bookmarkEnd w:id="55"/>
      <w:bookmarkEnd w:id="56"/>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numPr>
          <w:ilvl w:val="1"/>
          <w:numId w:val="16"/>
        </w:numPr>
        <w:spacing w:line="360" w:lineRule="auto"/>
        <w:rPr>
          <w:rFonts w:ascii="宋体" w:hAnsi="宋体"/>
          <w:color w:val="000000" w:themeColor="text1"/>
          <w:sz w:val="24"/>
        </w:rPr>
      </w:pPr>
      <w:r w:rsidRPr="00F761EE">
        <w:rPr>
          <w:rFonts w:ascii="宋体" w:hAnsi="宋体" w:hint="eastAsia"/>
          <w:color w:val="000000" w:themeColor="text1"/>
          <w:sz w:val="24"/>
        </w:rPr>
        <w:t>乙方不得将此合同涉及项目转包、变相转包及分包。</w:t>
      </w:r>
    </w:p>
    <w:p w:rsidR="003A36CD" w:rsidRPr="00F761EE" w:rsidRDefault="00013D0E" w:rsidP="00114AA9">
      <w:pPr>
        <w:numPr>
          <w:ilvl w:val="1"/>
          <w:numId w:val="16"/>
        </w:numPr>
        <w:spacing w:line="360" w:lineRule="auto"/>
        <w:rPr>
          <w:rFonts w:ascii="宋体" w:hAnsi="宋体"/>
          <w:color w:val="000000" w:themeColor="text1"/>
          <w:sz w:val="24"/>
        </w:rPr>
      </w:pPr>
      <w:r w:rsidRPr="00F761EE">
        <w:rPr>
          <w:rFonts w:ascii="宋体" w:hAnsi="宋体" w:hint="eastAsia"/>
          <w:color w:val="000000" w:themeColor="text1"/>
          <w:sz w:val="24"/>
        </w:rPr>
        <w:t>乙方不得以甲方的名义开展其他活动。</w:t>
      </w:r>
    </w:p>
    <w:p w:rsidR="003A36CD" w:rsidRPr="00F761EE" w:rsidRDefault="00013D0E" w:rsidP="00114AA9">
      <w:pPr>
        <w:numPr>
          <w:ilvl w:val="1"/>
          <w:numId w:val="16"/>
        </w:numPr>
        <w:tabs>
          <w:tab w:val="left" w:pos="5670"/>
        </w:tabs>
        <w:spacing w:line="360" w:lineRule="auto"/>
        <w:rPr>
          <w:rFonts w:ascii="宋体" w:hAnsi="宋体"/>
          <w:color w:val="000000" w:themeColor="text1"/>
          <w:sz w:val="24"/>
        </w:rPr>
      </w:pPr>
      <w:r w:rsidRPr="00F761EE">
        <w:rPr>
          <w:rFonts w:ascii="宋体" w:hAnsi="宋体" w:hint="eastAsia"/>
          <w:color w:val="000000" w:themeColor="text1"/>
          <w:sz w:val="24"/>
        </w:rPr>
        <w:t>如发生监管机构约定的信息科技突发事件，或发生可能引发系统性、区域性银行业信息科技风险类突发事件时，或发现潜在的能引发上述事件的</w:t>
      </w:r>
      <w:r w:rsidRPr="00F761EE">
        <w:rPr>
          <w:rFonts w:ascii="宋体" w:hAnsi="宋体" w:hint="eastAsia"/>
          <w:color w:val="000000" w:themeColor="text1"/>
          <w:sz w:val="24"/>
        </w:rPr>
        <w:t>BUG</w:t>
      </w:r>
      <w:r w:rsidRPr="00F761EE">
        <w:rPr>
          <w:rFonts w:ascii="宋体" w:hAnsi="宋体" w:hint="eastAsia"/>
          <w:color w:val="000000" w:themeColor="text1"/>
          <w:sz w:val="24"/>
        </w:rPr>
        <w:t>等风险时，乙方应该及时向甲方提供事件影响、处置纠正措施等报告，并协助解决问题。</w:t>
      </w:r>
    </w:p>
    <w:p w:rsidR="003A36CD" w:rsidRPr="00F761EE" w:rsidRDefault="00013D0E" w:rsidP="00114AA9">
      <w:pPr>
        <w:numPr>
          <w:ilvl w:val="1"/>
          <w:numId w:val="16"/>
        </w:numPr>
        <w:spacing w:line="360" w:lineRule="auto"/>
        <w:rPr>
          <w:rFonts w:ascii="宋体" w:hAnsi="宋体"/>
          <w:color w:val="000000" w:themeColor="text1"/>
          <w:sz w:val="24"/>
          <w:u w:val="single"/>
        </w:rPr>
      </w:pPr>
      <w:r w:rsidRPr="00F761EE">
        <w:rPr>
          <w:rFonts w:ascii="宋体" w:hAnsi="宋体" w:hint="eastAsia"/>
          <w:color w:val="000000" w:themeColor="text1"/>
          <w:sz w:val="24"/>
          <w:u w:val="single"/>
        </w:rPr>
        <w:t>乙方应制定服务中断相关的应急处理预案。</w:t>
      </w:r>
    </w:p>
    <w:p w:rsidR="003A36CD" w:rsidRPr="00F761EE" w:rsidRDefault="00013D0E" w:rsidP="00114AA9">
      <w:pPr>
        <w:numPr>
          <w:ilvl w:val="1"/>
          <w:numId w:val="16"/>
        </w:numPr>
        <w:spacing w:line="360" w:lineRule="auto"/>
        <w:rPr>
          <w:rFonts w:ascii="宋体" w:hAnsi="宋体"/>
          <w:color w:val="000000" w:themeColor="text1"/>
          <w:sz w:val="24"/>
        </w:rPr>
      </w:pPr>
      <w:r w:rsidRPr="00F761EE">
        <w:rPr>
          <w:rFonts w:ascii="宋体" w:hAnsi="宋体" w:hint="eastAsia"/>
          <w:color w:val="000000" w:themeColor="text1"/>
          <w:sz w:val="24"/>
        </w:rPr>
        <w:t>乙方因公司业务转型、分立合并或其他原因等导致乙方无法继续为甲方提供本合同项下系统开发或后续技术支持服务时，乙方愿意无条件：</w:t>
      </w:r>
      <w:r w:rsidRPr="00F761EE">
        <w:rPr>
          <w:rFonts w:ascii="宋体" w:hAnsi="宋体" w:hint="eastAsia"/>
          <w:color w:val="000000" w:themeColor="text1"/>
          <w:sz w:val="24"/>
        </w:rPr>
        <w:t>1</w:t>
      </w:r>
      <w:r w:rsidRPr="00F761EE">
        <w:rPr>
          <w:rFonts w:ascii="宋体" w:hAnsi="宋体" w:hint="eastAsia"/>
          <w:color w:val="000000" w:themeColor="text1"/>
          <w:sz w:val="24"/>
        </w:rPr>
        <w:t>）向甲方或甲方指定的第三方公司提供相关的技术资料及本合同约定的全部源代码、文档等，</w:t>
      </w:r>
      <w:r w:rsidRPr="00F761EE">
        <w:rPr>
          <w:rFonts w:ascii="宋体" w:hAnsi="宋体" w:hint="eastAsia"/>
          <w:color w:val="000000" w:themeColor="text1"/>
          <w:sz w:val="24"/>
        </w:rPr>
        <w:t>2</w:t>
      </w:r>
      <w:r w:rsidRPr="00F761EE">
        <w:rPr>
          <w:rFonts w:ascii="宋体" w:hAnsi="宋体" w:hint="eastAsia"/>
          <w:color w:val="000000" w:themeColor="text1"/>
          <w:sz w:val="24"/>
        </w:rPr>
        <w:t>）协助甲方或甲方指定的第三方公司完成对系统后续开发或后续技术支持服务的顺利过渡，甲方有权要求乙方赔偿甲方因此产生的损失。</w:t>
      </w:r>
    </w:p>
    <w:p w:rsidR="003A36CD" w:rsidRPr="00F761EE" w:rsidRDefault="003A36CD" w:rsidP="00114AA9">
      <w:pPr>
        <w:spacing w:line="360" w:lineRule="auto"/>
        <w:ind w:left="360"/>
        <w:rPr>
          <w:rFonts w:ascii="宋体" w:hAnsi="宋体"/>
          <w:color w:val="000000" w:themeColor="text1"/>
          <w:sz w:val="24"/>
        </w:rPr>
      </w:pPr>
    </w:p>
    <w:p w:rsidR="003A36CD" w:rsidRPr="00F761EE" w:rsidRDefault="003A36CD" w:rsidP="00114AA9">
      <w:pPr>
        <w:spacing w:line="360" w:lineRule="auto"/>
        <w:ind w:left="360"/>
        <w:rPr>
          <w:rFonts w:ascii="宋体" w:hAnsi="宋体"/>
          <w:color w:val="000000" w:themeColor="text1"/>
          <w:sz w:val="24"/>
        </w:rPr>
      </w:pPr>
    </w:p>
    <w:p w:rsidR="003A36CD" w:rsidRPr="00F761EE" w:rsidRDefault="00013D0E" w:rsidP="00114AA9">
      <w:pPr>
        <w:pStyle w:val="2"/>
        <w:keepNext w:val="0"/>
        <w:keepLines w:val="0"/>
        <w:numPr>
          <w:ilvl w:val="0"/>
          <w:numId w:val="7"/>
        </w:numPr>
        <w:spacing w:before="0" w:after="0" w:line="360" w:lineRule="auto"/>
        <w:rPr>
          <w:rFonts w:ascii="宋体" w:eastAsia="宋体" w:hAnsi="宋体"/>
          <w:color w:val="000000" w:themeColor="text1"/>
        </w:rPr>
      </w:pPr>
      <w:bookmarkStart w:id="57" w:name="_Toc299547120"/>
      <w:bookmarkStart w:id="58" w:name="_Toc299548009"/>
      <w:r w:rsidRPr="00F761EE">
        <w:rPr>
          <w:rFonts w:ascii="宋体" w:eastAsia="宋体" w:hAnsi="宋体" w:hint="eastAsia"/>
          <w:color w:val="000000" w:themeColor="text1"/>
        </w:rPr>
        <w:t>开发风险</w:t>
      </w:r>
      <w:bookmarkEnd w:id="57"/>
      <w:bookmarkEnd w:id="58"/>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numPr>
          <w:ilvl w:val="1"/>
          <w:numId w:val="17"/>
        </w:numPr>
        <w:spacing w:line="360" w:lineRule="auto"/>
        <w:rPr>
          <w:rFonts w:ascii="宋体" w:hAnsi="宋体"/>
          <w:color w:val="000000" w:themeColor="text1"/>
          <w:sz w:val="24"/>
        </w:rPr>
      </w:pPr>
      <w:r w:rsidRPr="00F761EE">
        <w:rPr>
          <w:rFonts w:ascii="宋体" w:hAnsi="宋体" w:hint="eastAsia"/>
          <w:color w:val="000000" w:themeColor="text1"/>
          <w:sz w:val="24"/>
        </w:rPr>
        <w:t>一方发现无法克服的技术困难，可能致使项目开发失败或部分失败的情形时，应于</w:t>
      </w:r>
      <w:r w:rsidRPr="00F761EE">
        <w:rPr>
          <w:rFonts w:ascii="宋体" w:hAnsi="宋体" w:hint="eastAsia"/>
          <w:color w:val="000000" w:themeColor="text1"/>
          <w:sz w:val="24"/>
          <w:u w:val="single"/>
        </w:rPr>
        <w:t xml:space="preserve"> 1</w:t>
      </w:r>
      <w:r w:rsidRPr="00F761EE">
        <w:rPr>
          <w:rFonts w:ascii="宋体" w:hAnsi="宋体" w:hint="eastAsia"/>
          <w:color w:val="000000" w:themeColor="text1"/>
          <w:sz w:val="24"/>
        </w:rPr>
        <w:t>个小时内通知另一方并采取措施减少损失。没有及时通知并采取适当措施，致使损失扩大的，责任方应当就扩大的损失承担责任。</w:t>
      </w:r>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pStyle w:val="2"/>
        <w:keepNext w:val="0"/>
        <w:keepLines w:val="0"/>
        <w:numPr>
          <w:ilvl w:val="0"/>
          <w:numId w:val="7"/>
        </w:numPr>
        <w:spacing w:before="0" w:after="0" w:line="360" w:lineRule="auto"/>
        <w:rPr>
          <w:rFonts w:ascii="宋体" w:eastAsia="宋体" w:hAnsi="宋体"/>
          <w:color w:val="000000" w:themeColor="text1"/>
        </w:rPr>
      </w:pPr>
      <w:bookmarkStart w:id="59" w:name="_Toc299547121"/>
      <w:bookmarkStart w:id="60" w:name="_Toc299548010"/>
      <w:r w:rsidRPr="00F761EE">
        <w:rPr>
          <w:rFonts w:ascii="宋体" w:eastAsia="宋体" w:hAnsi="宋体" w:hint="eastAsia"/>
          <w:color w:val="000000" w:themeColor="text1"/>
        </w:rPr>
        <w:t>技术支持与培训</w:t>
      </w:r>
      <w:bookmarkEnd w:id="59"/>
      <w:bookmarkEnd w:id="60"/>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numPr>
          <w:ilvl w:val="1"/>
          <w:numId w:val="18"/>
        </w:numPr>
        <w:spacing w:line="360" w:lineRule="auto"/>
        <w:rPr>
          <w:rFonts w:ascii="宋体" w:hAnsi="宋体"/>
          <w:color w:val="000000" w:themeColor="text1"/>
          <w:sz w:val="24"/>
        </w:rPr>
      </w:pPr>
      <w:r w:rsidRPr="00F761EE">
        <w:rPr>
          <w:rFonts w:ascii="宋体" w:hAnsi="宋体" w:hint="eastAsia"/>
          <w:color w:val="000000" w:themeColor="text1"/>
          <w:sz w:val="24"/>
        </w:rPr>
        <w:t>乙方向甲方提供</w:t>
      </w:r>
      <w:r w:rsidRPr="00F761EE">
        <w:rPr>
          <w:rFonts w:ascii="宋体" w:hAnsi="宋体" w:hint="eastAsia"/>
          <w:color w:val="000000" w:themeColor="text1"/>
          <w:sz w:val="24"/>
          <w:u w:val="single"/>
        </w:rPr>
        <w:t xml:space="preserve"> </w:t>
      </w:r>
      <w:r w:rsidRPr="00F761EE">
        <w:rPr>
          <w:rFonts w:ascii="宋体" w:hAnsi="宋体"/>
          <w:color w:val="000000" w:themeColor="text1"/>
          <w:sz w:val="24"/>
          <w:u w:val="single"/>
        </w:rPr>
        <w:t>12</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个月的项目免费维护服务，自项目验收合格之日起算。</w:t>
      </w:r>
    </w:p>
    <w:p w:rsidR="003A36CD" w:rsidRPr="00F761EE" w:rsidRDefault="00013D0E" w:rsidP="00114AA9">
      <w:pPr>
        <w:numPr>
          <w:ilvl w:val="1"/>
          <w:numId w:val="18"/>
        </w:numPr>
        <w:spacing w:line="360" w:lineRule="auto"/>
        <w:rPr>
          <w:rFonts w:ascii="宋体" w:hAnsi="宋体"/>
          <w:color w:val="000000" w:themeColor="text1"/>
          <w:sz w:val="24"/>
        </w:rPr>
      </w:pPr>
      <w:r w:rsidRPr="00F761EE">
        <w:rPr>
          <w:rFonts w:ascii="宋体" w:hAnsi="宋体" w:hint="eastAsia"/>
          <w:color w:val="000000" w:themeColor="text1"/>
          <w:sz w:val="24"/>
        </w:rPr>
        <w:t>免费维护服务期内，乙方根据甲方的要求，提供以下维护方案：</w:t>
      </w:r>
    </w:p>
    <w:p w:rsidR="003A36CD" w:rsidRPr="00F761EE" w:rsidRDefault="00013D0E" w:rsidP="00114AA9">
      <w:pPr>
        <w:spacing w:line="360" w:lineRule="auto"/>
        <w:ind w:left="454"/>
        <w:rPr>
          <w:rFonts w:ascii="宋体" w:hAnsi="宋体"/>
          <w:color w:val="000000" w:themeColor="text1"/>
          <w:sz w:val="24"/>
        </w:rPr>
      </w:pPr>
      <w:r w:rsidRPr="00F761EE">
        <w:rPr>
          <w:rFonts w:ascii="宋体" w:hAnsi="宋体" w:cs="宋体" w:hint="eastAsia"/>
          <w:color w:val="000000" w:themeColor="text1"/>
          <w:sz w:val="24"/>
        </w:rPr>
        <w:t>■</w:t>
      </w:r>
      <w:r w:rsidRPr="00F761EE">
        <w:rPr>
          <w:rFonts w:ascii="宋体" w:hAnsi="宋体" w:hint="eastAsia"/>
          <w:color w:val="000000" w:themeColor="text1"/>
          <w:sz w:val="24"/>
        </w:rPr>
        <w:t>提供</w:t>
      </w:r>
      <w:r w:rsidRPr="00F761EE">
        <w:rPr>
          <w:rFonts w:ascii="宋体" w:hAnsi="宋体" w:hint="eastAsia"/>
          <w:color w:val="000000" w:themeColor="text1"/>
          <w:sz w:val="24"/>
          <w:u w:val="single"/>
        </w:rPr>
        <w:t xml:space="preserve"> 3 </w:t>
      </w:r>
      <w:r w:rsidRPr="00F761EE">
        <w:rPr>
          <w:rFonts w:ascii="宋体" w:hAnsi="宋体" w:hint="eastAsia"/>
          <w:color w:val="000000" w:themeColor="text1"/>
          <w:sz w:val="24"/>
        </w:rPr>
        <w:t>个月的版本现场维护。</w:t>
      </w:r>
    </w:p>
    <w:p w:rsidR="003A36CD" w:rsidRPr="00F761EE" w:rsidRDefault="00013D0E" w:rsidP="00114AA9">
      <w:pPr>
        <w:spacing w:line="360" w:lineRule="auto"/>
        <w:ind w:left="454"/>
        <w:rPr>
          <w:rFonts w:ascii="宋体" w:hAnsi="宋体"/>
          <w:color w:val="000000" w:themeColor="text1"/>
          <w:sz w:val="24"/>
        </w:rPr>
      </w:pPr>
      <w:r w:rsidRPr="00F761EE">
        <w:rPr>
          <w:rFonts w:ascii="宋体" w:hAnsi="宋体" w:cs="宋体" w:hint="eastAsia"/>
          <w:color w:val="000000" w:themeColor="text1"/>
          <w:sz w:val="24"/>
        </w:rPr>
        <w:t>■</w:t>
      </w:r>
      <w:r w:rsidRPr="00F761EE">
        <w:rPr>
          <w:rFonts w:ascii="宋体" w:hAnsi="宋体" w:hint="eastAsia"/>
          <w:color w:val="000000" w:themeColor="text1"/>
          <w:sz w:val="24"/>
        </w:rPr>
        <w:t>提供</w:t>
      </w:r>
      <w:r w:rsidRPr="00F761EE">
        <w:rPr>
          <w:rFonts w:ascii="宋体" w:hAnsi="宋体" w:hint="eastAsia"/>
          <w:color w:val="000000" w:themeColor="text1"/>
          <w:sz w:val="24"/>
          <w:u w:val="single"/>
        </w:rPr>
        <w:t xml:space="preserve"> 9</w:t>
      </w:r>
      <w:r w:rsidRPr="00F761EE">
        <w:rPr>
          <w:rFonts w:ascii="宋体" w:hAnsi="宋体" w:hint="eastAsia"/>
          <w:color w:val="000000" w:themeColor="text1"/>
          <w:sz w:val="24"/>
        </w:rPr>
        <w:t>个月的版本远程维护（电话邮件支持等）。</w:t>
      </w:r>
    </w:p>
    <w:p w:rsidR="003A36CD" w:rsidRPr="00F761EE" w:rsidRDefault="00013D0E" w:rsidP="00114AA9">
      <w:pPr>
        <w:spacing w:line="360" w:lineRule="auto"/>
        <w:ind w:left="454"/>
        <w:rPr>
          <w:rFonts w:ascii="宋体" w:hAnsi="宋体"/>
          <w:color w:val="000000" w:themeColor="text1"/>
          <w:sz w:val="24"/>
        </w:rPr>
      </w:pPr>
      <w:r w:rsidRPr="00F761EE">
        <w:rPr>
          <w:rFonts w:ascii="宋体" w:hAnsi="宋体" w:cs="宋体" w:hint="eastAsia"/>
          <w:color w:val="000000" w:themeColor="text1"/>
          <w:sz w:val="24"/>
        </w:rPr>
        <w:t>■</w:t>
      </w:r>
      <w:r w:rsidRPr="00F761EE">
        <w:rPr>
          <w:rFonts w:ascii="宋体" w:hAnsi="宋体" w:hint="eastAsia"/>
          <w:color w:val="000000" w:themeColor="text1"/>
          <w:sz w:val="24"/>
        </w:rPr>
        <w:t>远程维护无法解决的问题，</w:t>
      </w:r>
      <w:r w:rsidRPr="00F761EE">
        <w:rPr>
          <w:rFonts w:ascii="宋体" w:hAnsi="宋体"/>
          <w:color w:val="000000" w:themeColor="text1"/>
          <w:sz w:val="24"/>
        </w:rPr>
        <w:t>需</w:t>
      </w:r>
      <w:r w:rsidRPr="00F761EE">
        <w:rPr>
          <w:rFonts w:ascii="宋体" w:hAnsi="宋体" w:hint="eastAsia"/>
          <w:color w:val="000000" w:themeColor="text1"/>
          <w:sz w:val="24"/>
        </w:rPr>
        <w:t>提供现场维护，及时解决出现的问题。</w:t>
      </w:r>
    </w:p>
    <w:p w:rsidR="003A36CD" w:rsidRPr="00F761EE" w:rsidRDefault="00013D0E" w:rsidP="00114AA9">
      <w:pPr>
        <w:spacing w:line="360" w:lineRule="auto"/>
        <w:ind w:left="454"/>
        <w:rPr>
          <w:rFonts w:ascii="宋体" w:hAnsi="宋体"/>
          <w:color w:val="000000" w:themeColor="text1"/>
          <w:sz w:val="24"/>
        </w:rPr>
      </w:pPr>
      <w:r w:rsidRPr="00F761EE">
        <w:rPr>
          <w:rFonts w:ascii="宋体" w:hAnsi="宋体" w:cs="宋体" w:hint="eastAsia"/>
          <w:color w:val="000000" w:themeColor="text1"/>
          <w:sz w:val="24"/>
        </w:rPr>
        <w:lastRenderedPageBreak/>
        <w:t>■</w:t>
      </w:r>
      <w:r w:rsidRPr="00F761EE">
        <w:rPr>
          <w:rFonts w:ascii="宋体" w:hAnsi="宋体" w:hint="eastAsia"/>
          <w:color w:val="000000" w:themeColor="text1"/>
          <w:sz w:val="24"/>
        </w:rPr>
        <w:t>具体内容见附件《技术支持说明书》。</w:t>
      </w:r>
    </w:p>
    <w:p w:rsidR="003A36CD" w:rsidRPr="00F761EE" w:rsidRDefault="00013D0E" w:rsidP="00114AA9">
      <w:pPr>
        <w:spacing w:line="360" w:lineRule="auto"/>
        <w:ind w:left="454"/>
        <w:rPr>
          <w:rFonts w:ascii="宋体" w:hAnsi="宋体"/>
          <w:color w:val="000000" w:themeColor="text1"/>
          <w:sz w:val="24"/>
        </w:rPr>
      </w:pPr>
      <w:r w:rsidRPr="00F761EE">
        <w:rPr>
          <w:rFonts w:ascii="宋体" w:hAnsi="宋体" w:hint="eastAsia"/>
          <w:color w:val="000000" w:themeColor="text1"/>
          <w:sz w:val="24"/>
        </w:rPr>
        <w:t>因甲方新的需求而发生的系统开发、升级、维护等工作，视具体内容及工作而协商确定，不包括在本条款之列。</w:t>
      </w:r>
    </w:p>
    <w:p w:rsidR="003A36CD" w:rsidRPr="00F761EE" w:rsidRDefault="00013D0E" w:rsidP="00114AA9">
      <w:pPr>
        <w:numPr>
          <w:ilvl w:val="1"/>
          <w:numId w:val="18"/>
        </w:numPr>
        <w:spacing w:line="360" w:lineRule="auto"/>
        <w:rPr>
          <w:rFonts w:ascii="宋体" w:hAnsi="宋体"/>
          <w:color w:val="000000" w:themeColor="text1"/>
          <w:sz w:val="24"/>
        </w:rPr>
      </w:pPr>
      <w:r w:rsidRPr="00F761EE">
        <w:rPr>
          <w:rFonts w:ascii="宋体" w:hAnsi="宋体" w:hint="eastAsia"/>
          <w:color w:val="000000" w:themeColor="text1"/>
          <w:sz w:val="24"/>
        </w:rPr>
        <w:t>免费维护期内，</w:t>
      </w:r>
      <w:bookmarkStart w:id="61" w:name="OLE_LINK2"/>
      <w:bookmarkStart w:id="62" w:name="OLE_LINK1"/>
      <w:r w:rsidRPr="00F761EE">
        <w:rPr>
          <w:rFonts w:ascii="宋体" w:hAnsi="宋体" w:hint="eastAsia"/>
          <w:color w:val="000000" w:themeColor="text1"/>
          <w:sz w:val="24"/>
        </w:rPr>
        <w:t>乙方应配合甲方进行</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次不低于</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个工作日的免费技术培训。由乙方提供授课教师及技术讲义，由甲方负责组织受训人员、提供培训和食宿场所及设备环境。</w:t>
      </w:r>
      <w:bookmarkEnd w:id="61"/>
      <w:bookmarkEnd w:id="62"/>
    </w:p>
    <w:p w:rsidR="003A36CD" w:rsidRPr="00F761EE" w:rsidRDefault="00013D0E" w:rsidP="00114AA9">
      <w:pPr>
        <w:numPr>
          <w:ilvl w:val="1"/>
          <w:numId w:val="18"/>
        </w:numPr>
        <w:spacing w:line="360" w:lineRule="auto"/>
        <w:rPr>
          <w:rFonts w:ascii="宋体" w:hAnsi="宋体"/>
          <w:color w:val="000000" w:themeColor="text1"/>
          <w:sz w:val="24"/>
        </w:rPr>
      </w:pPr>
      <w:r w:rsidRPr="00F761EE">
        <w:rPr>
          <w:rFonts w:ascii="宋体" w:hAnsi="宋体" w:hint="eastAsia"/>
          <w:color w:val="000000" w:themeColor="text1"/>
          <w:sz w:val="24"/>
        </w:rPr>
        <w:t>免费维护期到期后，甲方可选择乙方继续提供维护服务，双方维护合同应另行签署，乙方承诺维护年费不超过本合同金额</w:t>
      </w:r>
      <w:r w:rsidRPr="00F761EE">
        <w:rPr>
          <w:rFonts w:ascii="宋体" w:hAnsi="宋体" w:hint="eastAsia"/>
          <w:color w:val="000000" w:themeColor="text1"/>
          <w:sz w:val="24"/>
          <w:u w:val="single"/>
        </w:rPr>
        <w:t xml:space="preserve"> 10 </w:t>
      </w:r>
      <w:r w:rsidRPr="00F761EE">
        <w:rPr>
          <w:rFonts w:ascii="宋体" w:hAnsi="宋体" w:hint="eastAsia"/>
          <w:color w:val="000000" w:themeColor="text1"/>
          <w:sz w:val="24"/>
        </w:rPr>
        <w:t>%</w:t>
      </w:r>
      <w:r w:rsidRPr="00F761EE">
        <w:rPr>
          <w:rFonts w:ascii="宋体" w:hAnsi="宋体" w:hint="eastAsia"/>
          <w:color w:val="000000" w:themeColor="text1"/>
          <w:sz w:val="24"/>
        </w:rPr>
        <w:t>。</w:t>
      </w:r>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pStyle w:val="2"/>
        <w:keepNext w:val="0"/>
        <w:keepLines w:val="0"/>
        <w:numPr>
          <w:ilvl w:val="0"/>
          <w:numId w:val="7"/>
        </w:numPr>
        <w:spacing w:before="0" w:after="0" w:line="360" w:lineRule="auto"/>
        <w:rPr>
          <w:rFonts w:ascii="宋体" w:eastAsia="宋体" w:hAnsi="宋体"/>
          <w:color w:val="000000" w:themeColor="text1"/>
        </w:rPr>
      </w:pPr>
      <w:bookmarkStart w:id="63" w:name="_Toc299548011"/>
      <w:bookmarkStart w:id="64" w:name="_Toc299547122"/>
      <w:r w:rsidRPr="00F761EE">
        <w:rPr>
          <w:rFonts w:ascii="宋体" w:eastAsia="宋体" w:hAnsi="宋体" w:hint="eastAsia"/>
          <w:color w:val="000000" w:themeColor="text1"/>
        </w:rPr>
        <w:t>知识产权</w:t>
      </w:r>
      <w:bookmarkEnd w:id="63"/>
      <w:bookmarkEnd w:id="64"/>
      <w:r w:rsidRPr="00F761EE">
        <w:rPr>
          <w:rFonts w:ascii="宋体" w:eastAsia="宋体" w:hAnsi="宋体" w:hint="eastAsia"/>
          <w:color w:val="000000" w:themeColor="text1"/>
        </w:rPr>
        <w:t>及权利保证</w:t>
      </w:r>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numPr>
          <w:ilvl w:val="1"/>
          <w:numId w:val="19"/>
        </w:numPr>
        <w:spacing w:line="360" w:lineRule="auto"/>
        <w:rPr>
          <w:rFonts w:ascii="宋体" w:hAnsi="宋体"/>
          <w:color w:val="000000" w:themeColor="text1"/>
          <w:sz w:val="24"/>
        </w:rPr>
      </w:pPr>
      <w:r w:rsidRPr="00F761EE">
        <w:rPr>
          <w:rFonts w:ascii="宋体" w:hAnsi="宋体" w:hint="eastAsia"/>
          <w:color w:val="000000" w:themeColor="text1"/>
          <w:sz w:val="24"/>
        </w:rPr>
        <w:t>本合同生效日前已存在的版权及其他知识产权，其所有权权属不发生任何变更。任何一方均不得凭借本合同取得另一方拥有的版权、专利、商业秘密、商标或任何其他知识产权的所有权。</w:t>
      </w:r>
    </w:p>
    <w:p w:rsidR="003A36CD" w:rsidRPr="00F761EE" w:rsidRDefault="00013D0E" w:rsidP="00114AA9">
      <w:pPr>
        <w:numPr>
          <w:ilvl w:val="1"/>
          <w:numId w:val="19"/>
        </w:numPr>
        <w:spacing w:line="360" w:lineRule="auto"/>
        <w:rPr>
          <w:rFonts w:ascii="宋体" w:hAnsi="宋体"/>
          <w:color w:val="000000" w:themeColor="text1"/>
          <w:sz w:val="24"/>
        </w:rPr>
      </w:pPr>
      <w:r w:rsidRPr="00F761EE">
        <w:rPr>
          <w:rFonts w:ascii="宋体" w:hAnsi="宋体" w:hint="eastAsia"/>
          <w:color w:val="000000" w:themeColor="text1"/>
          <w:sz w:val="24"/>
        </w:rPr>
        <w:t>甲、乙双方就此次项目相关成果知识产权（不含第三方软件）的归属情况约定如下：</w:t>
      </w:r>
    </w:p>
    <w:p w:rsidR="003A36CD" w:rsidRPr="00F761EE" w:rsidRDefault="00013D0E" w:rsidP="00114AA9">
      <w:pPr>
        <w:pStyle w:val="ac"/>
        <w:spacing w:line="360" w:lineRule="auto"/>
        <w:ind w:left="710" w:firstLineChars="0" w:firstLine="0"/>
        <w:rPr>
          <w:rFonts w:ascii="宋体" w:hAnsi="宋体"/>
          <w:color w:val="000000" w:themeColor="text1"/>
          <w:sz w:val="24"/>
        </w:rPr>
      </w:pPr>
      <w:r w:rsidRPr="00F761EE">
        <w:rPr>
          <w:rFonts w:ascii="宋体" w:hAnsi="宋体" w:hint="eastAsia"/>
          <w:color w:val="000000" w:themeColor="text1"/>
          <w:sz w:val="24"/>
        </w:rPr>
        <w:t>（</w:t>
      </w:r>
      <w:r w:rsidRPr="00F761EE">
        <w:rPr>
          <w:rFonts w:ascii="宋体" w:hAnsi="宋体" w:hint="eastAsia"/>
          <w:color w:val="000000" w:themeColor="text1"/>
          <w:sz w:val="24"/>
        </w:rPr>
        <w:t>1</w:t>
      </w:r>
      <w:r w:rsidRPr="00F761EE">
        <w:rPr>
          <w:rFonts w:ascii="宋体" w:hAnsi="宋体" w:hint="eastAsia"/>
          <w:color w:val="000000" w:themeColor="text1"/>
          <w:sz w:val="24"/>
        </w:rPr>
        <w:t>）此次项目开发所形成的相关成果</w:t>
      </w:r>
      <w:r w:rsidRPr="00F761EE">
        <w:rPr>
          <w:rFonts w:ascii="宋体" w:hAnsi="宋体" w:hint="eastAsia"/>
          <w:color w:val="000000" w:themeColor="text1"/>
          <w:sz w:val="24"/>
        </w:rPr>
        <w:t>(</w:t>
      </w:r>
      <w:r w:rsidRPr="00F761EE">
        <w:rPr>
          <w:rFonts w:ascii="宋体" w:hAnsi="宋体" w:hint="eastAsia"/>
          <w:color w:val="000000" w:themeColor="text1"/>
          <w:sz w:val="24"/>
        </w:rPr>
        <w:t>包括但不限于应用系统、应用程序源代码、技术文档、可执行程序等</w:t>
      </w:r>
      <w:r w:rsidRPr="00F761EE">
        <w:rPr>
          <w:rFonts w:ascii="宋体" w:hAnsi="宋体" w:hint="eastAsia"/>
          <w:color w:val="000000" w:themeColor="text1"/>
          <w:sz w:val="24"/>
        </w:rPr>
        <w:t>)</w:t>
      </w:r>
      <w:r w:rsidRPr="00F761EE">
        <w:rPr>
          <w:rFonts w:ascii="宋体" w:hAnsi="宋体" w:hint="eastAsia"/>
          <w:color w:val="000000" w:themeColor="text1"/>
          <w:sz w:val="24"/>
        </w:rPr>
        <w:t>归属（</w:t>
      </w:r>
      <w:r w:rsidRPr="00F761EE">
        <w:rPr>
          <w:rFonts w:ascii="宋体" w:hAnsi="宋体" w:cs="宋体" w:hint="eastAsia"/>
          <w:color w:val="000000" w:themeColor="text1"/>
          <w:sz w:val="24"/>
        </w:rPr>
        <w:t>■</w:t>
      </w:r>
      <w:r w:rsidRPr="00F761EE">
        <w:rPr>
          <w:rFonts w:ascii="宋体" w:hAnsi="宋体" w:hint="eastAsia"/>
          <w:color w:val="000000" w:themeColor="text1"/>
          <w:sz w:val="24"/>
        </w:rPr>
        <w:t>甲方，□乙方，□甲乙双方）所有。该方是该等成果的著作权、专利申请权、专利权、技术秘密及其他相关知识产权的所有人。</w:t>
      </w:r>
    </w:p>
    <w:p w:rsidR="003A36CD" w:rsidRPr="00F761EE" w:rsidRDefault="00013D0E" w:rsidP="00114AA9">
      <w:pPr>
        <w:pStyle w:val="ac"/>
        <w:spacing w:line="360" w:lineRule="auto"/>
        <w:ind w:left="710" w:firstLineChars="0" w:firstLine="0"/>
        <w:rPr>
          <w:rFonts w:ascii="宋体" w:hAnsi="宋体"/>
          <w:color w:val="000000" w:themeColor="text1"/>
          <w:sz w:val="24"/>
        </w:rPr>
      </w:pPr>
      <w:r w:rsidRPr="00F761EE">
        <w:rPr>
          <w:rFonts w:ascii="宋体" w:hAnsi="宋体" w:hint="eastAsia"/>
          <w:color w:val="000000" w:themeColor="text1"/>
          <w:sz w:val="24"/>
        </w:rPr>
        <w:t>（</w:t>
      </w:r>
      <w:r w:rsidRPr="00F761EE">
        <w:rPr>
          <w:rFonts w:ascii="宋体" w:hAnsi="宋体" w:hint="eastAsia"/>
          <w:color w:val="000000" w:themeColor="text1"/>
          <w:sz w:val="24"/>
        </w:rPr>
        <w:t>2</w:t>
      </w:r>
      <w:r w:rsidRPr="00F761EE">
        <w:rPr>
          <w:rFonts w:ascii="宋体" w:hAnsi="宋体" w:hint="eastAsia"/>
          <w:color w:val="000000" w:themeColor="text1"/>
          <w:sz w:val="24"/>
        </w:rPr>
        <w:t>）甲方及其控股子公司拥有该等技术成果的长期使用权。</w:t>
      </w:r>
    </w:p>
    <w:p w:rsidR="003A36CD" w:rsidRPr="00F761EE" w:rsidRDefault="00013D0E" w:rsidP="00114AA9">
      <w:pPr>
        <w:pStyle w:val="ac"/>
        <w:spacing w:line="360" w:lineRule="auto"/>
        <w:ind w:left="710" w:firstLineChars="0" w:firstLine="0"/>
        <w:rPr>
          <w:rFonts w:ascii="宋体" w:hAnsi="宋体"/>
          <w:color w:val="000000" w:themeColor="text1"/>
          <w:sz w:val="24"/>
        </w:rPr>
      </w:pPr>
      <w:r w:rsidRPr="00F761EE">
        <w:rPr>
          <w:rFonts w:ascii="宋体" w:hAnsi="宋体" w:hint="eastAsia"/>
          <w:color w:val="000000" w:themeColor="text1"/>
          <w:sz w:val="24"/>
        </w:rPr>
        <w:t>（</w:t>
      </w:r>
      <w:r w:rsidRPr="00F761EE">
        <w:rPr>
          <w:rFonts w:ascii="宋体" w:hAnsi="宋体" w:hint="eastAsia"/>
          <w:color w:val="000000" w:themeColor="text1"/>
          <w:sz w:val="24"/>
        </w:rPr>
        <w:t>3</w:t>
      </w:r>
      <w:r w:rsidRPr="00F761EE">
        <w:rPr>
          <w:rFonts w:ascii="宋体" w:hAnsi="宋体" w:hint="eastAsia"/>
          <w:color w:val="000000" w:themeColor="text1"/>
          <w:sz w:val="24"/>
        </w:rPr>
        <w:t>）（该等技术成果知识产权归属于甲方情况下适用本款）乙方仅可以保留与开发成果相关的副本供乙方内部使用，可以为准备制作在乙方内部使用的其他产品而修改和翻译该等资料，或与其他资料结合使用，除此之外乙方不得以任何形式侵犯甲方的相关知识产权。</w:t>
      </w:r>
    </w:p>
    <w:p w:rsidR="003A36CD" w:rsidRPr="00F761EE" w:rsidRDefault="00013D0E" w:rsidP="00114AA9">
      <w:pPr>
        <w:pStyle w:val="ac"/>
        <w:spacing w:line="360" w:lineRule="auto"/>
        <w:ind w:firstLineChars="0" w:firstLine="0"/>
        <w:rPr>
          <w:rFonts w:ascii="宋体" w:hAnsi="宋体"/>
          <w:color w:val="000000" w:themeColor="text1"/>
          <w:sz w:val="24"/>
        </w:rPr>
      </w:pPr>
      <w:r w:rsidRPr="00F761EE">
        <w:rPr>
          <w:rFonts w:ascii="宋体" w:hAnsi="宋体" w:hint="eastAsia"/>
          <w:color w:val="000000" w:themeColor="text1"/>
          <w:sz w:val="24"/>
        </w:rPr>
        <w:t>13.3</w:t>
      </w:r>
      <w:r w:rsidRPr="00F761EE">
        <w:rPr>
          <w:rFonts w:ascii="宋体" w:hAnsi="宋体" w:hint="eastAsia"/>
          <w:color w:val="000000" w:themeColor="text1"/>
          <w:sz w:val="24"/>
        </w:rPr>
        <w:t>乙方在项目中所提供或使用、且知识产权所属乙方的技术平台、开发平台、自主软件、开发方法、项目管理及按照本合同约定的平台源代码等技术成果，甲方及其控股子公司具有长期使用权。甲方有权在该平台上进行二次开发，二次开发的成果归甲方所有。</w:t>
      </w:r>
    </w:p>
    <w:p w:rsidR="003A36CD" w:rsidRPr="00F761EE" w:rsidRDefault="00013D0E" w:rsidP="00114AA9">
      <w:pPr>
        <w:spacing w:line="360" w:lineRule="auto"/>
        <w:rPr>
          <w:rFonts w:ascii="宋体" w:hAnsi="宋体"/>
          <w:color w:val="000000" w:themeColor="text1"/>
          <w:sz w:val="24"/>
        </w:rPr>
      </w:pPr>
      <w:r w:rsidRPr="00F761EE">
        <w:rPr>
          <w:rFonts w:ascii="宋体" w:hAnsi="宋体" w:hint="eastAsia"/>
          <w:color w:val="000000" w:themeColor="text1"/>
          <w:sz w:val="24"/>
        </w:rPr>
        <w:t>13.4</w:t>
      </w:r>
      <w:r w:rsidRPr="00F761EE">
        <w:rPr>
          <w:rFonts w:ascii="宋体" w:hAnsi="宋体" w:hint="eastAsia"/>
          <w:color w:val="000000" w:themeColor="text1"/>
          <w:sz w:val="24"/>
        </w:rPr>
        <w:t>乙方保证其提供的产品（包括但不限于自身产品、第三方工具）不侵犯任</w:t>
      </w:r>
      <w:r w:rsidRPr="00F761EE">
        <w:rPr>
          <w:rFonts w:ascii="宋体" w:hAnsi="宋体" w:hint="eastAsia"/>
          <w:color w:val="000000" w:themeColor="text1"/>
          <w:sz w:val="24"/>
        </w:rPr>
        <w:lastRenderedPageBreak/>
        <w:t>何第三方合法权益，否则乙方应负责相关侵权纠纷的处理，并承担由此导致的甲方经济损失。</w:t>
      </w:r>
    </w:p>
    <w:p w:rsidR="003A36CD" w:rsidRPr="00F761EE" w:rsidRDefault="00013D0E" w:rsidP="00114AA9">
      <w:pPr>
        <w:spacing w:line="360" w:lineRule="auto"/>
        <w:rPr>
          <w:rFonts w:ascii="宋体" w:hAnsi="宋体"/>
          <w:color w:val="000000" w:themeColor="text1"/>
          <w:sz w:val="24"/>
        </w:rPr>
      </w:pPr>
      <w:r w:rsidRPr="00F761EE">
        <w:rPr>
          <w:rFonts w:ascii="宋体" w:hAnsi="宋体" w:hint="eastAsia"/>
          <w:color w:val="000000" w:themeColor="text1"/>
          <w:sz w:val="24"/>
        </w:rPr>
        <w:t>13.5</w:t>
      </w:r>
      <w:r w:rsidRPr="00F761EE">
        <w:rPr>
          <w:rFonts w:ascii="宋体" w:hAnsi="宋体" w:hint="eastAsia"/>
          <w:color w:val="000000" w:themeColor="text1"/>
          <w:sz w:val="24"/>
        </w:rPr>
        <w:t>甲方应在本合同约定范围内使用乙方提供的产品（包括但不限于第三方软件），不得侵权。</w:t>
      </w:r>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pStyle w:val="2"/>
        <w:keepNext w:val="0"/>
        <w:keepLines w:val="0"/>
        <w:numPr>
          <w:ilvl w:val="0"/>
          <w:numId w:val="7"/>
        </w:numPr>
        <w:spacing w:before="0" w:after="0" w:line="360" w:lineRule="auto"/>
        <w:rPr>
          <w:rFonts w:ascii="宋体" w:eastAsia="宋体" w:hAnsi="宋体"/>
          <w:color w:val="000000" w:themeColor="text1"/>
        </w:rPr>
      </w:pPr>
      <w:bookmarkStart w:id="65" w:name="_Toc299547123"/>
      <w:bookmarkStart w:id="66" w:name="_Toc299548012"/>
      <w:r w:rsidRPr="00F761EE">
        <w:rPr>
          <w:rFonts w:ascii="宋体" w:eastAsia="宋体" w:hAnsi="宋体" w:hint="eastAsia"/>
          <w:color w:val="000000" w:themeColor="text1"/>
        </w:rPr>
        <w:t>保密条款</w:t>
      </w:r>
      <w:bookmarkEnd w:id="65"/>
      <w:bookmarkEnd w:id="66"/>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spacing w:line="360" w:lineRule="auto"/>
        <w:rPr>
          <w:rFonts w:ascii="宋体" w:hAnsi="宋体"/>
          <w:color w:val="000000" w:themeColor="text1"/>
          <w:sz w:val="24"/>
        </w:rPr>
      </w:pPr>
      <w:r w:rsidRPr="00F761EE">
        <w:rPr>
          <w:rFonts w:ascii="宋体" w:hAnsi="宋体" w:hint="eastAsia"/>
          <w:color w:val="000000" w:themeColor="text1"/>
          <w:sz w:val="24"/>
        </w:rPr>
        <w:t xml:space="preserve">14.1 </w:t>
      </w:r>
      <w:r w:rsidRPr="00F761EE">
        <w:rPr>
          <w:rFonts w:ascii="宋体" w:hAnsi="宋体" w:hint="eastAsia"/>
          <w:color w:val="000000" w:themeColor="text1"/>
          <w:sz w:val="24"/>
        </w:rPr>
        <w:t>一方对合同履行过程中获得的另一方的商业秘密负有保密义务，具体见附件《保密协议》。</w:t>
      </w:r>
    </w:p>
    <w:p w:rsidR="003A36CD" w:rsidRPr="00F761EE" w:rsidRDefault="00013D0E" w:rsidP="00114AA9">
      <w:pPr>
        <w:spacing w:line="360" w:lineRule="auto"/>
        <w:rPr>
          <w:rFonts w:ascii="宋体" w:hAnsi="宋体"/>
          <w:color w:val="000000" w:themeColor="text1"/>
          <w:sz w:val="24"/>
        </w:rPr>
      </w:pPr>
      <w:r w:rsidRPr="00F761EE">
        <w:rPr>
          <w:rFonts w:ascii="宋体" w:hAnsi="宋体" w:hint="eastAsia"/>
          <w:color w:val="000000" w:themeColor="text1"/>
          <w:sz w:val="24"/>
        </w:rPr>
        <w:t>14.2</w:t>
      </w:r>
      <w:r w:rsidRPr="00F761EE">
        <w:rPr>
          <w:rFonts w:ascii="宋体" w:hAnsi="宋体" w:hint="eastAsia"/>
          <w:color w:val="000000" w:themeColor="text1"/>
          <w:sz w:val="24"/>
        </w:rPr>
        <w:t>商业秘密的保密期限为本合同履行期间及本合同终止后</w:t>
      </w:r>
      <w:r w:rsidRPr="00F761EE">
        <w:rPr>
          <w:rFonts w:ascii="宋体" w:hAnsi="宋体" w:hint="eastAsia"/>
          <w:color w:val="000000" w:themeColor="text1"/>
          <w:sz w:val="24"/>
          <w:u w:val="single"/>
        </w:rPr>
        <w:t xml:space="preserve"> 20 </w:t>
      </w:r>
      <w:r w:rsidRPr="00F761EE">
        <w:rPr>
          <w:rFonts w:ascii="宋体" w:hAnsi="宋体" w:hint="eastAsia"/>
          <w:color w:val="000000" w:themeColor="text1"/>
          <w:sz w:val="24"/>
        </w:rPr>
        <w:t>年。</w:t>
      </w:r>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pStyle w:val="2"/>
        <w:keepNext w:val="0"/>
        <w:keepLines w:val="0"/>
        <w:numPr>
          <w:ilvl w:val="0"/>
          <w:numId w:val="7"/>
        </w:numPr>
        <w:spacing w:before="0" w:after="0" w:line="360" w:lineRule="auto"/>
        <w:rPr>
          <w:rFonts w:ascii="宋体" w:eastAsia="宋体" w:hAnsi="宋体"/>
          <w:color w:val="000000" w:themeColor="text1"/>
        </w:rPr>
      </w:pPr>
      <w:bookmarkStart w:id="67" w:name="_Toc299548013"/>
      <w:bookmarkStart w:id="68" w:name="_Toc299547124"/>
      <w:r w:rsidRPr="00F761EE">
        <w:rPr>
          <w:rFonts w:ascii="宋体" w:eastAsia="宋体" w:hAnsi="宋体" w:hint="eastAsia"/>
          <w:color w:val="000000" w:themeColor="text1"/>
        </w:rPr>
        <w:t>违约</w:t>
      </w:r>
      <w:bookmarkEnd w:id="67"/>
      <w:bookmarkEnd w:id="68"/>
      <w:r w:rsidRPr="00F761EE">
        <w:rPr>
          <w:rFonts w:ascii="宋体" w:eastAsia="宋体" w:hAnsi="宋体" w:hint="eastAsia"/>
          <w:color w:val="000000" w:themeColor="text1"/>
        </w:rPr>
        <w:t>及赔偿</w:t>
      </w:r>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numPr>
          <w:ilvl w:val="1"/>
          <w:numId w:val="20"/>
        </w:numPr>
        <w:spacing w:line="360" w:lineRule="auto"/>
        <w:rPr>
          <w:rFonts w:ascii="宋体" w:hAnsi="宋体"/>
          <w:color w:val="000000" w:themeColor="text1"/>
          <w:sz w:val="24"/>
        </w:rPr>
      </w:pPr>
      <w:r w:rsidRPr="00F761EE">
        <w:rPr>
          <w:rFonts w:ascii="宋体" w:hAnsi="宋体" w:hint="eastAsia"/>
          <w:color w:val="000000" w:themeColor="text1"/>
          <w:sz w:val="24"/>
        </w:rPr>
        <w:t>付款违约：如果甲方未在合同约定的期限内向乙方支付相应的价款，每延迟一日，应向乙方支付相当于合同总金额千分之</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u w:val="single"/>
        </w:rPr>
        <w:t>一</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的违约金，非甲方原因导致的除外。</w:t>
      </w:r>
    </w:p>
    <w:p w:rsidR="003A36CD" w:rsidRPr="00F761EE" w:rsidRDefault="00013D0E" w:rsidP="00114AA9">
      <w:pPr>
        <w:numPr>
          <w:ilvl w:val="1"/>
          <w:numId w:val="20"/>
        </w:numPr>
        <w:spacing w:line="360" w:lineRule="auto"/>
        <w:rPr>
          <w:rFonts w:ascii="宋体" w:hAnsi="宋体"/>
          <w:color w:val="000000" w:themeColor="text1"/>
          <w:sz w:val="24"/>
        </w:rPr>
      </w:pPr>
      <w:r w:rsidRPr="00F761EE">
        <w:rPr>
          <w:rFonts w:ascii="宋体" w:hAnsi="宋体" w:hint="eastAsia"/>
          <w:color w:val="000000" w:themeColor="text1"/>
          <w:sz w:val="24"/>
        </w:rPr>
        <w:t>交付违约：</w:t>
      </w:r>
      <w:r w:rsidRPr="00F761EE">
        <w:rPr>
          <w:rFonts w:ascii="宋体" w:hAnsi="宋体" w:hint="eastAsia"/>
          <w:color w:val="000000" w:themeColor="text1"/>
          <w:kern w:val="0"/>
          <w:sz w:val="24"/>
        </w:rPr>
        <w:t>若乙方未在</w:t>
      </w:r>
      <w:r w:rsidRPr="00F761EE">
        <w:rPr>
          <w:rFonts w:ascii="宋体" w:hAnsi="宋体" w:hint="eastAsia"/>
          <w:color w:val="000000" w:themeColor="text1"/>
          <w:sz w:val="24"/>
        </w:rPr>
        <w:t>合同约定的期限内完成开发工作并通过验收，每延迟一日，应向甲方支付相当于合同总金额千分之</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u w:val="single"/>
        </w:rPr>
        <w:t>一</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的违约金；由于乙方原因造成开发期延误超过</w:t>
      </w:r>
      <w:r w:rsidRPr="00F761EE">
        <w:rPr>
          <w:rFonts w:ascii="宋体" w:hAnsi="宋体" w:hint="eastAsia"/>
          <w:color w:val="000000" w:themeColor="text1"/>
          <w:sz w:val="24"/>
          <w:u w:val="single"/>
        </w:rPr>
        <w:t xml:space="preserve"> 30  </w:t>
      </w:r>
      <w:r w:rsidRPr="00F761EE">
        <w:rPr>
          <w:rFonts w:ascii="宋体" w:hAnsi="宋体" w:hint="eastAsia"/>
          <w:color w:val="000000" w:themeColor="text1"/>
          <w:sz w:val="24"/>
        </w:rPr>
        <w:t>天的或乙方无故中途要求终止开发，甲方有权解除合同，乙方除支付相应的延迟违约金外，还应向甲方返回已支付的开发费用并向甲方支付合同总额</w:t>
      </w:r>
      <w:r w:rsidRPr="00F761EE">
        <w:rPr>
          <w:rFonts w:ascii="宋体" w:hAnsi="宋体" w:hint="eastAsia"/>
          <w:color w:val="000000" w:themeColor="text1"/>
          <w:sz w:val="24"/>
          <w:u w:val="single"/>
        </w:rPr>
        <w:t xml:space="preserve"> 20  </w:t>
      </w:r>
      <w:r w:rsidRPr="00F761EE">
        <w:rPr>
          <w:rFonts w:ascii="宋体" w:hAnsi="宋体" w:hint="eastAsia"/>
          <w:color w:val="000000" w:themeColor="text1"/>
          <w:sz w:val="24"/>
        </w:rPr>
        <w:t>%</w:t>
      </w:r>
      <w:r w:rsidRPr="00F761EE">
        <w:rPr>
          <w:rFonts w:ascii="宋体" w:hAnsi="宋体" w:hint="eastAsia"/>
          <w:color w:val="000000" w:themeColor="text1"/>
          <w:sz w:val="24"/>
        </w:rPr>
        <w:t>的违约赔偿金。</w:t>
      </w:r>
      <w:r w:rsidRPr="00F761EE">
        <w:rPr>
          <w:rFonts w:ascii="宋体" w:hAnsi="宋体" w:hint="eastAsia"/>
          <w:color w:val="000000" w:themeColor="text1"/>
          <w:sz w:val="24"/>
          <w:szCs w:val="24"/>
        </w:rPr>
        <w:t>由于甲方的原因推迟上线，乙方有权利根据实际情况要求甲方追加</w:t>
      </w:r>
      <w:r w:rsidRPr="00F761EE">
        <w:rPr>
          <w:rFonts w:ascii="宋体" w:hAnsi="宋体" w:hint="eastAsia"/>
          <w:bCs/>
          <w:color w:val="000000" w:themeColor="text1"/>
          <w:sz w:val="24"/>
          <w:szCs w:val="24"/>
        </w:rPr>
        <w:t>因延迟上线额外投入的人工费用</w:t>
      </w:r>
      <w:r w:rsidRPr="00F761EE">
        <w:rPr>
          <w:rFonts w:ascii="宋体" w:hAnsi="宋体" w:hint="eastAsia"/>
          <w:color w:val="000000" w:themeColor="text1"/>
          <w:sz w:val="24"/>
          <w:szCs w:val="24"/>
        </w:rPr>
        <w:t>，具体费用通过双方协商决定。</w:t>
      </w:r>
    </w:p>
    <w:p w:rsidR="003A36CD" w:rsidRPr="00F761EE" w:rsidRDefault="00013D0E" w:rsidP="00114AA9">
      <w:pPr>
        <w:numPr>
          <w:ilvl w:val="1"/>
          <w:numId w:val="20"/>
        </w:numPr>
        <w:spacing w:line="360" w:lineRule="auto"/>
        <w:rPr>
          <w:rFonts w:ascii="宋体" w:hAnsi="宋体"/>
          <w:color w:val="000000" w:themeColor="text1"/>
          <w:sz w:val="24"/>
        </w:rPr>
      </w:pPr>
      <w:r w:rsidRPr="00F761EE">
        <w:rPr>
          <w:rFonts w:ascii="宋体" w:hAnsi="宋体" w:hint="eastAsia"/>
          <w:color w:val="000000" w:themeColor="text1"/>
          <w:sz w:val="24"/>
        </w:rPr>
        <w:t>其它条款违约：本合同任何一方违反合同所约定的义务，除本合同另有约定外，违约方应按合同总金额</w:t>
      </w:r>
      <w:r w:rsidRPr="00F761EE">
        <w:rPr>
          <w:rFonts w:ascii="宋体" w:hAnsi="宋体" w:hint="eastAsia"/>
          <w:color w:val="000000" w:themeColor="text1"/>
          <w:sz w:val="24"/>
          <w:u w:val="single"/>
        </w:rPr>
        <w:t xml:space="preserve"> 20 </w:t>
      </w:r>
      <w:r w:rsidRPr="00F761EE">
        <w:rPr>
          <w:rFonts w:ascii="宋体" w:hAnsi="宋体" w:hint="eastAsia"/>
          <w:color w:val="000000" w:themeColor="text1"/>
          <w:sz w:val="24"/>
        </w:rPr>
        <w:t>%</w:t>
      </w:r>
      <w:r w:rsidRPr="00F761EE">
        <w:rPr>
          <w:rFonts w:ascii="宋体" w:hAnsi="宋体" w:hint="eastAsia"/>
          <w:color w:val="000000" w:themeColor="text1"/>
          <w:sz w:val="24"/>
        </w:rPr>
        <w:t>的金额向对方支付违约金。</w:t>
      </w:r>
    </w:p>
    <w:p w:rsidR="003A36CD" w:rsidRPr="00F761EE" w:rsidRDefault="00013D0E" w:rsidP="00114AA9">
      <w:pPr>
        <w:numPr>
          <w:ilvl w:val="1"/>
          <w:numId w:val="20"/>
        </w:numPr>
        <w:spacing w:line="360" w:lineRule="auto"/>
        <w:rPr>
          <w:rFonts w:ascii="宋体" w:hAnsi="宋体"/>
          <w:color w:val="000000" w:themeColor="text1"/>
          <w:sz w:val="24"/>
        </w:rPr>
      </w:pPr>
      <w:r w:rsidRPr="00F761EE">
        <w:rPr>
          <w:rFonts w:ascii="宋体" w:hAnsi="宋体" w:hint="eastAsia"/>
          <w:color w:val="000000" w:themeColor="text1"/>
          <w:sz w:val="24"/>
        </w:rPr>
        <w:t>最高额度：所有违约金的支付累计不超过本合同总金额的</w:t>
      </w:r>
      <w:r w:rsidRPr="00F761EE">
        <w:rPr>
          <w:rFonts w:ascii="宋体" w:hAnsi="宋体" w:hint="eastAsia"/>
          <w:color w:val="000000" w:themeColor="text1"/>
          <w:sz w:val="24"/>
          <w:u w:val="single"/>
        </w:rPr>
        <w:t xml:space="preserve">  50  </w:t>
      </w:r>
      <w:r w:rsidRPr="00F761EE">
        <w:rPr>
          <w:rFonts w:ascii="宋体" w:hAnsi="宋体" w:hint="eastAsia"/>
          <w:color w:val="000000" w:themeColor="text1"/>
          <w:sz w:val="24"/>
        </w:rPr>
        <w:t>％。</w:t>
      </w:r>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pStyle w:val="2"/>
        <w:keepNext w:val="0"/>
        <w:keepLines w:val="0"/>
        <w:numPr>
          <w:ilvl w:val="0"/>
          <w:numId w:val="7"/>
        </w:numPr>
        <w:spacing w:before="0" w:after="0" w:line="360" w:lineRule="auto"/>
        <w:rPr>
          <w:rFonts w:ascii="宋体" w:eastAsia="宋体" w:hAnsi="宋体"/>
          <w:color w:val="000000" w:themeColor="text1"/>
        </w:rPr>
      </w:pPr>
      <w:bookmarkStart w:id="69" w:name="_Toc299547125"/>
      <w:bookmarkStart w:id="70" w:name="_Toc299548014"/>
      <w:r w:rsidRPr="00F761EE">
        <w:rPr>
          <w:rFonts w:ascii="宋体" w:eastAsia="宋体" w:hAnsi="宋体" w:hint="eastAsia"/>
          <w:color w:val="000000" w:themeColor="text1"/>
        </w:rPr>
        <w:t>质量保证</w:t>
      </w:r>
      <w:bookmarkEnd w:id="69"/>
      <w:bookmarkEnd w:id="70"/>
    </w:p>
    <w:p w:rsidR="003A36CD" w:rsidRPr="00F761EE" w:rsidRDefault="00013D0E" w:rsidP="00114AA9">
      <w:pPr>
        <w:numPr>
          <w:ilvl w:val="1"/>
          <w:numId w:val="21"/>
        </w:numPr>
        <w:spacing w:line="360" w:lineRule="auto"/>
        <w:rPr>
          <w:rFonts w:ascii="宋体" w:hAnsi="宋体"/>
          <w:color w:val="000000" w:themeColor="text1"/>
          <w:sz w:val="24"/>
        </w:rPr>
      </w:pPr>
      <w:r w:rsidRPr="00F761EE">
        <w:rPr>
          <w:rFonts w:ascii="宋体" w:hAnsi="宋体" w:hint="eastAsia"/>
          <w:color w:val="000000" w:themeColor="text1"/>
          <w:sz w:val="24"/>
        </w:rPr>
        <w:t>乙方保证在本合同项下提供给甲方的开发软件符合甲方提前告知的质量体系要求，乙方保证在本合同项下提供给甲方的应用系统源代码、按照合同约</w:t>
      </w:r>
      <w:r w:rsidRPr="00F761EE">
        <w:rPr>
          <w:rFonts w:ascii="宋体" w:hAnsi="宋体" w:hint="eastAsia"/>
          <w:color w:val="000000" w:themeColor="text1"/>
          <w:sz w:val="24"/>
        </w:rPr>
        <w:lastRenderedPageBreak/>
        <w:t>定的平台及工具源代码、技术文档符合甲方提前告知的规范要求。</w:t>
      </w:r>
    </w:p>
    <w:p w:rsidR="003A36CD" w:rsidRPr="00F761EE" w:rsidRDefault="00013D0E" w:rsidP="00114AA9">
      <w:pPr>
        <w:numPr>
          <w:ilvl w:val="1"/>
          <w:numId w:val="21"/>
        </w:numPr>
        <w:spacing w:line="360" w:lineRule="auto"/>
        <w:rPr>
          <w:rFonts w:ascii="宋体" w:hAnsi="宋体"/>
          <w:color w:val="000000" w:themeColor="text1"/>
          <w:sz w:val="24"/>
        </w:rPr>
      </w:pPr>
      <w:r w:rsidRPr="00F761EE">
        <w:rPr>
          <w:rFonts w:ascii="宋体" w:hAnsi="宋体" w:hint="eastAsia"/>
          <w:color w:val="000000" w:themeColor="text1"/>
          <w:sz w:val="24"/>
        </w:rPr>
        <w:t>乙方保证在本合同项下提供给甲方的应用系统具有良好的可维护性。</w:t>
      </w:r>
    </w:p>
    <w:p w:rsidR="003A36CD" w:rsidRPr="00F761EE" w:rsidRDefault="00013D0E" w:rsidP="00114AA9">
      <w:pPr>
        <w:numPr>
          <w:ilvl w:val="1"/>
          <w:numId w:val="21"/>
        </w:numPr>
        <w:spacing w:line="360" w:lineRule="auto"/>
        <w:rPr>
          <w:rFonts w:ascii="宋体" w:hAnsi="宋体"/>
          <w:color w:val="000000" w:themeColor="text1"/>
          <w:sz w:val="24"/>
        </w:rPr>
      </w:pPr>
      <w:r w:rsidRPr="00F761EE">
        <w:rPr>
          <w:rFonts w:ascii="宋体" w:hAnsi="宋体" w:hint="eastAsia"/>
          <w:color w:val="000000" w:themeColor="text1"/>
          <w:sz w:val="24"/>
        </w:rPr>
        <w:t>乙方承诺，在项目开发过程中向甲方提供齐备的手册和文档，包括系统维护所需要的技术文档、系统运营所需要的使用手册等。</w:t>
      </w:r>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pStyle w:val="2"/>
        <w:keepNext w:val="0"/>
        <w:keepLines w:val="0"/>
        <w:numPr>
          <w:ilvl w:val="0"/>
          <w:numId w:val="7"/>
        </w:numPr>
        <w:spacing w:before="0" w:after="0" w:line="360" w:lineRule="auto"/>
        <w:rPr>
          <w:rFonts w:ascii="宋体" w:eastAsia="宋体" w:hAnsi="宋体"/>
          <w:color w:val="000000" w:themeColor="text1"/>
        </w:rPr>
      </w:pPr>
      <w:bookmarkStart w:id="71" w:name="_Toc299547126"/>
      <w:bookmarkStart w:id="72" w:name="_Toc299548015"/>
      <w:r w:rsidRPr="00F761EE">
        <w:rPr>
          <w:rFonts w:ascii="宋体" w:eastAsia="宋体" w:hAnsi="宋体" w:hint="eastAsia"/>
          <w:color w:val="000000" w:themeColor="text1"/>
        </w:rPr>
        <w:t>合同期限和终止</w:t>
      </w:r>
      <w:bookmarkEnd w:id="71"/>
      <w:bookmarkEnd w:id="72"/>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numPr>
          <w:ilvl w:val="1"/>
          <w:numId w:val="22"/>
        </w:numPr>
        <w:spacing w:line="360" w:lineRule="auto"/>
        <w:rPr>
          <w:rFonts w:ascii="宋体" w:hAnsi="宋体"/>
          <w:color w:val="000000" w:themeColor="text1"/>
          <w:sz w:val="24"/>
        </w:rPr>
      </w:pPr>
      <w:r w:rsidRPr="00F761EE">
        <w:rPr>
          <w:rFonts w:ascii="宋体" w:hAnsi="宋体" w:hint="eastAsia"/>
          <w:color w:val="000000" w:themeColor="text1"/>
          <w:sz w:val="24"/>
        </w:rPr>
        <w:t>除非有提前终止的事由出现，本合同有效期截至双方全部履行完成本合同项下的义务时终止。</w:t>
      </w:r>
    </w:p>
    <w:p w:rsidR="003A36CD" w:rsidRPr="00F761EE" w:rsidRDefault="00013D0E" w:rsidP="00114AA9">
      <w:pPr>
        <w:numPr>
          <w:ilvl w:val="1"/>
          <w:numId w:val="22"/>
        </w:numPr>
        <w:spacing w:line="360" w:lineRule="auto"/>
        <w:rPr>
          <w:rFonts w:ascii="宋体" w:hAnsi="宋体"/>
          <w:color w:val="000000" w:themeColor="text1"/>
          <w:sz w:val="24"/>
        </w:rPr>
      </w:pPr>
      <w:r w:rsidRPr="00F761EE">
        <w:rPr>
          <w:rFonts w:ascii="宋体" w:hAnsi="宋体" w:hint="eastAsia"/>
          <w:color w:val="000000" w:themeColor="text1"/>
          <w:sz w:val="24"/>
        </w:rPr>
        <w:t>本合同一方严重违反其在本合同项下的任何义务，并且未能在对方发出书面通知指明该违约事项后</w:t>
      </w:r>
      <w:r w:rsidRPr="00F761EE">
        <w:rPr>
          <w:rFonts w:ascii="宋体" w:hAnsi="宋体" w:hint="eastAsia"/>
          <w:color w:val="000000" w:themeColor="text1"/>
          <w:sz w:val="24"/>
          <w:u w:val="single"/>
        </w:rPr>
        <w:t xml:space="preserve"> 10 </w:t>
      </w:r>
      <w:r w:rsidRPr="00F761EE">
        <w:rPr>
          <w:rFonts w:ascii="宋体" w:hAnsi="宋体" w:hint="eastAsia"/>
          <w:color w:val="000000" w:themeColor="text1"/>
          <w:sz w:val="24"/>
        </w:rPr>
        <w:t>个工作日内改正的，守约方可以在发出书面通知</w:t>
      </w:r>
      <w:r w:rsidRPr="00F761EE">
        <w:rPr>
          <w:rFonts w:ascii="宋体" w:hAnsi="宋体" w:hint="eastAsia"/>
          <w:color w:val="000000" w:themeColor="text1"/>
          <w:sz w:val="24"/>
          <w:u w:val="single"/>
        </w:rPr>
        <w:t xml:space="preserve"> 20 </w:t>
      </w:r>
      <w:r w:rsidRPr="00F761EE">
        <w:rPr>
          <w:rFonts w:ascii="宋体" w:hAnsi="宋体" w:hint="eastAsia"/>
          <w:color w:val="000000" w:themeColor="text1"/>
          <w:sz w:val="24"/>
        </w:rPr>
        <w:t>个工作日后终止本合同。</w:t>
      </w:r>
    </w:p>
    <w:p w:rsidR="003A36CD" w:rsidRPr="00F761EE" w:rsidRDefault="00013D0E" w:rsidP="00114AA9">
      <w:pPr>
        <w:numPr>
          <w:ilvl w:val="1"/>
          <w:numId w:val="22"/>
        </w:numPr>
        <w:spacing w:line="360" w:lineRule="auto"/>
        <w:rPr>
          <w:rFonts w:ascii="宋体" w:hAnsi="宋体"/>
          <w:color w:val="000000" w:themeColor="text1"/>
          <w:sz w:val="24"/>
        </w:rPr>
      </w:pPr>
      <w:r w:rsidRPr="00F761EE">
        <w:rPr>
          <w:rFonts w:ascii="宋体" w:hAnsi="宋体" w:hint="eastAsia"/>
          <w:color w:val="000000" w:themeColor="text1"/>
          <w:sz w:val="24"/>
        </w:rPr>
        <w:t>在乙方违约且采取的任何补救措施无效的情况下，甲方可向乙方发出终止部分或全部合同的书面通知书：</w:t>
      </w:r>
    </w:p>
    <w:p w:rsidR="003A36CD" w:rsidRPr="00F761EE" w:rsidRDefault="00013D0E" w:rsidP="00114AA9">
      <w:pPr>
        <w:pStyle w:val="a3"/>
        <w:numPr>
          <w:ilvl w:val="2"/>
          <w:numId w:val="23"/>
        </w:numPr>
        <w:overflowPunct w:val="0"/>
        <w:spacing w:line="360" w:lineRule="auto"/>
        <w:ind w:left="851"/>
        <w:rPr>
          <w:rFonts w:hAnsi="宋体"/>
          <w:color w:val="000000" w:themeColor="text1"/>
        </w:rPr>
      </w:pPr>
      <w:r w:rsidRPr="00F761EE">
        <w:rPr>
          <w:rFonts w:hAnsi="宋体" w:hint="eastAsia"/>
          <w:color w:val="000000" w:themeColor="text1"/>
        </w:rPr>
        <w:t>如果乙方未能按合同约定的期限或甲方同意延长的限期内完成开发工作的；</w:t>
      </w:r>
    </w:p>
    <w:p w:rsidR="003A36CD" w:rsidRPr="00F761EE" w:rsidRDefault="00013D0E" w:rsidP="00114AA9">
      <w:pPr>
        <w:pStyle w:val="a3"/>
        <w:numPr>
          <w:ilvl w:val="2"/>
          <w:numId w:val="23"/>
        </w:numPr>
        <w:overflowPunct w:val="0"/>
        <w:spacing w:line="360" w:lineRule="auto"/>
        <w:ind w:left="851"/>
        <w:rPr>
          <w:rFonts w:hAnsi="宋体"/>
          <w:color w:val="000000" w:themeColor="text1"/>
        </w:rPr>
      </w:pPr>
      <w:r w:rsidRPr="00F761EE">
        <w:rPr>
          <w:rFonts w:hAnsi="宋体" w:hint="eastAsia"/>
          <w:color w:val="000000" w:themeColor="text1"/>
        </w:rPr>
        <w:t>乙方在收到甲方发出的违约通知后</w:t>
      </w:r>
      <w:r w:rsidRPr="00F761EE">
        <w:rPr>
          <w:rFonts w:hAnsi="宋体" w:hint="eastAsia"/>
          <w:color w:val="000000" w:themeColor="text1"/>
          <w:u w:val="single"/>
        </w:rPr>
        <w:t xml:space="preserve"> 10 </w:t>
      </w:r>
      <w:r w:rsidRPr="00F761EE">
        <w:rPr>
          <w:rFonts w:hAnsi="宋体" w:hint="eastAsia"/>
          <w:color w:val="000000" w:themeColor="text1"/>
        </w:rPr>
        <w:t>天内，或经甲方书面认可延长的时间内未能纠正其过失；</w:t>
      </w:r>
    </w:p>
    <w:p w:rsidR="003A36CD" w:rsidRPr="00F761EE" w:rsidRDefault="00013D0E" w:rsidP="00114AA9">
      <w:pPr>
        <w:pStyle w:val="a3"/>
        <w:numPr>
          <w:ilvl w:val="2"/>
          <w:numId w:val="23"/>
        </w:numPr>
        <w:overflowPunct w:val="0"/>
        <w:spacing w:line="360" w:lineRule="auto"/>
        <w:ind w:left="851"/>
        <w:rPr>
          <w:rFonts w:hAnsi="宋体"/>
          <w:color w:val="000000" w:themeColor="text1"/>
        </w:rPr>
      </w:pPr>
      <w:r w:rsidRPr="00F761EE">
        <w:rPr>
          <w:rFonts w:hAnsi="宋体" w:hint="eastAsia"/>
          <w:color w:val="000000" w:themeColor="text1"/>
        </w:rPr>
        <w:t>如果乙方未能履行合同约定的其他义务；</w:t>
      </w:r>
    </w:p>
    <w:p w:rsidR="003A36CD" w:rsidRPr="00F761EE" w:rsidRDefault="00013D0E" w:rsidP="00114AA9">
      <w:pPr>
        <w:pStyle w:val="a3"/>
        <w:numPr>
          <w:ilvl w:val="2"/>
          <w:numId w:val="23"/>
        </w:numPr>
        <w:overflowPunct w:val="0"/>
        <w:spacing w:line="360" w:lineRule="auto"/>
        <w:ind w:left="851"/>
        <w:rPr>
          <w:rFonts w:hAnsi="宋体"/>
          <w:color w:val="000000" w:themeColor="text1"/>
        </w:rPr>
      </w:pPr>
      <w:r w:rsidRPr="00F761EE">
        <w:rPr>
          <w:rFonts w:hAnsi="宋体" w:hint="eastAsia"/>
          <w:color w:val="000000" w:themeColor="text1"/>
        </w:rPr>
        <w:t>符合法律规定的其他可以终止合同的情况。</w:t>
      </w:r>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pStyle w:val="2"/>
        <w:keepNext w:val="0"/>
        <w:keepLines w:val="0"/>
        <w:numPr>
          <w:ilvl w:val="0"/>
          <w:numId w:val="7"/>
        </w:numPr>
        <w:spacing w:before="0" w:after="0" w:line="360" w:lineRule="auto"/>
        <w:rPr>
          <w:rFonts w:ascii="宋体" w:eastAsia="宋体" w:hAnsi="宋体"/>
          <w:color w:val="000000" w:themeColor="text1"/>
        </w:rPr>
      </w:pPr>
      <w:bookmarkStart w:id="73" w:name="_Toc299547127"/>
      <w:bookmarkStart w:id="74" w:name="_Toc299548016"/>
      <w:r w:rsidRPr="00F761EE">
        <w:rPr>
          <w:rFonts w:ascii="宋体" w:eastAsia="宋体" w:hAnsi="宋体" w:hint="eastAsia"/>
          <w:color w:val="000000" w:themeColor="text1"/>
        </w:rPr>
        <w:t>不可抗力</w:t>
      </w:r>
      <w:bookmarkEnd w:id="73"/>
      <w:bookmarkEnd w:id="74"/>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numPr>
          <w:ilvl w:val="1"/>
          <w:numId w:val="24"/>
        </w:numPr>
        <w:spacing w:line="360" w:lineRule="auto"/>
        <w:rPr>
          <w:rFonts w:ascii="宋体" w:hAnsi="宋体"/>
          <w:color w:val="000000" w:themeColor="text1"/>
          <w:sz w:val="24"/>
        </w:rPr>
      </w:pPr>
      <w:r w:rsidRPr="00F761EE">
        <w:rPr>
          <w:rFonts w:ascii="宋体" w:hAnsi="宋体" w:hint="eastAsia"/>
          <w:color w:val="000000" w:themeColor="text1"/>
          <w:sz w:val="24"/>
        </w:rPr>
        <w:t>本条所述的“不可抗力”系指那些双方无法控制、不可预见的事件，但不包括乙方的违约或疏忽。这些事件包括：战争、严重火灾、洪水、台风、地震等。</w:t>
      </w:r>
    </w:p>
    <w:p w:rsidR="003A36CD" w:rsidRPr="00F761EE" w:rsidRDefault="00013D0E" w:rsidP="00114AA9">
      <w:pPr>
        <w:numPr>
          <w:ilvl w:val="1"/>
          <w:numId w:val="24"/>
        </w:numPr>
        <w:spacing w:line="360" w:lineRule="auto"/>
        <w:rPr>
          <w:rFonts w:ascii="宋体" w:hAnsi="宋体"/>
          <w:color w:val="000000" w:themeColor="text1"/>
          <w:sz w:val="24"/>
        </w:rPr>
      </w:pPr>
      <w:r w:rsidRPr="00F761EE">
        <w:rPr>
          <w:rFonts w:ascii="宋体" w:hAnsi="宋体" w:hint="eastAsia"/>
          <w:color w:val="000000" w:themeColor="text1"/>
          <w:sz w:val="24"/>
          <w:szCs w:val="24"/>
        </w:rPr>
        <w:t>遇上述不可抗力事件的一方，应及时将不可抗力事件情况按照本合同说明的联系方式通知另一方，并在一周内提供事件详情及不能履行其在本合同项下</w:t>
      </w:r>
      <w:r w:rsidRPr="00F761EE">
        <w:rPr>
          <w:rFonts w:ascii="宋体" w:hAnsi="宋体" w:hint="eastAsia"/>
          <w:color w:val="000000" w:themeColor="text1"/>
          <w:sz w:val="24"/>
          <w:szCs w:val="24"/>
        </w:rPr>
        <w:lastRenderedPageBreak/>
        <w:t>的全部或部分义务的理由的有效文件，上述通知与文件应由事件发生地政府主管部门出具或经公证机构出具公证证明，双方应立即协商寻找合理办法，并尽一切努力减轻不可抗力的影响后果。</w:t>
      </w:r>
    </w:p>
    <w:p w:rsidR="003A36CD" w:rsidRPr="00F761EE" w:rsidRDefault="00013D0E" w:rsidP="00114AA9">
      <w:pPr>
        <w:numPr>
          <w:ilvl w:val="1"/>
          <w:numId w:val="24"/>
        </w:numPr>
        <w:spacing w:line="360" w:lineRule="auto"/>
        <w:rPr>
          <w:rFonts w:ascii="宋体" w:hAnsi="宋体"/>
          <w:color w:val="000000" w:themeColor="text1"/>
          <w:sz w:val="24"/>
        </w:rPr>
      </w:pPr>
      <w:r w:rsidRPr="00F761EE">
        <w:rPr>
          <w:rFonts w:ascii="宋体" w:hAnsi="宋体" w:hint="eastAsia"/>
          <w:color w:val="000000" w:themeColor="text1"/>
          <w:sz w:val="24"/>
        </w:rPr>
        <w:t>在不可抗力发生后及其持续期间，双方应尽其可能继续履行其在本合同项下的义务，乙方应在出现这种情况期间保护和确保项目实施安全。乙方应通知甲方其所建议采取的有关保护措施。</w:t>
      </w:r>
    </w:p>
    <w:p w:rsidR="003A36CD" w:rsidRPr="00F761EE" w:rsidRDefault="00013D0E" w:rsidP="00114AA9">
      <w:pPr>
        <w:numPr>
          <w:ilvl w:val="1"/>
          <w:numId w:val="24"/>
        </w:numPr>
        <w:spacing w:line="360" w:lineRule="auto"/>
        <w:rPr>
          <w:rFonts w:ascii="宋体" w:hAnsi="宋体"/>
          <w:color w:val="000000" w:themeColor="text1"/>
          <w:sz w:val="24"/>
        </w:rPr>
      </w:pPr>
      <w:r w:rsidRPr="00F761EE">
        <w:rPr>
          <w:rFonts w:ascii="宋体" w:hAnsi="宋体" w:hint="eastAsia"/>
          <w:color w:val="000000" w:themeColor="text1"/>
          <w:sz w:val="24"/>
        </w:rPr>
        <w:t>所有本合同要求发出的或按照本合同发出的通知、要求、同意和其他文件应采用书面形式并以当面递交或传真方式发送至对方。</w:t>
      </w:r>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pStyle w:val="2"/>
        <w:keepNext w:val="0"/>
        <w:keepLines w:val="0"/>
        <w:numPr>
          <w:ilvl w:val="0"/>
          <w:numId w:val="7"/>
        </w:numPr>
        <w:spacing w:before="0" w:after="0" w:line="360" w:lineRule="auto"/>
        <w:rPr>
          <w:rFonts w:ascii="宋体" w:eastAsia="宋体" w:hAnsi="宋体"/>
          <w:color w:val="000000" w:themeColor="text1"/>
        </w:rPr>
      </w:pPr>
      <w:bookmarkStart w:id="75" w:name="_Toc299548017"/>
      <w:bookmarkStart w:id="76" w:name="_Toc299547128"/>
      <w:r w:rsidRPr="00F761EE">
        <w:rPr>
          <w:rFonts w:ascii="宋体" w:eastAsia="宋体" w:hAnsi="宋体" w:hint="eastAsia"/>
          <w:color w:val="000000" w:themeColor="text1"/>
        </w:rPr>
        <w:t>适用法律和争议解决</w:t>
      </w:r>
      <w:bookmarkEnd w:id="75"/>
      <w:bookmarkEnd w:id="76"/>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numPr>
          <w:ilvl w:val="1"/>
          <w:numId w:val="25"/>
        </w:numPr>
        <w:spacing w:line="360" w:lineRule="auto"/>
        <w:rPr>
          <w:rFonts w:ascii="宋体" w:hAnsi="宋体"/>
          <w:color w:val="000000" w:themeColor="text1"/>
          <w:sz w:val="24"/>
        </w:rPr>
      </w:pPr>
      <w:r w:rsidRPr="00F761EE">
        <w:rPr>
          <w:rFonts w:ascii="宋体" w:hAnsi="宋体" w:hint="eastAsia"/>
          <w:color w:val="000000" w:themeColor="text1"/>
          <w:sz w:val="24"/>
        </w:rPr>
        <w:t>本合同的订立、效力、解释、履行和争议的解决适用中华人民共和国法律。</w:t>
      </w:r>
    </w:p>
    <w:p w:rsidR="003A36CD" w:rsidRPr="00F761EE" w:rsidRDefault="00013D0E" w:rsidP="00114AA9">
      <w:pPr>
        <w:numPr>
          <w:ilvl w:val="1"/>
          <w:numId w:val="25"/>
        </w:numPr>
        <w:spacing w:line="360" w:lineRule="auto"/>
        <w:rPr>
          <w:rFonts w:ascii="宋体" w:hAnsi="宋体"/>
          <w:color w:val="000000" w:themeColor="text1"/>
          <w:sz w:val="24"/>
        </w:rPr>
      </w:pPr>
      <w:r w:rsidRPr="00F761EE">
        <w:rPr>
          <w:rFonts w:ascii="宋体" w:hAnsi="宋体" w:hint="eastAsia"/>
          <w:color w:val="000000" w:themeColor="text1"/>
          <w:sz w:val="24"/>
        </w:rPr>
        <w:t>凡有关本合同或执行本合同中发生的争端，双方应通过友好协商，妥善解决。如通过协商仍不能解决时，可向甲方所在地的人民法院进行诉讼。</w:t>
      </w:r>
    </w:p>
    <w:p w:rsidR="003A36CD" w:rsidRPr="00F761EE" w:rsidRDefault="00013D0E" w:rsidP="00114AA9">
      <w:pPr>
        <w:numPr>
          <w:ilvl w:val="1"/>
          <w:numId w:val="25"/>
        </w:numPr>
        <w:spacing w:line="360" w:lineRule="auto"/>
        <w:rPr>
          <w:rFonts w:ascii="宋体" w:hAnsi="宋体"/>
          <w:color w:val="000000" w:themeColor="text1"/>
          <w:sz w:val="24"/>
        </w:rPr>
      </w:pPr>
      <w:r w:rsidRPr="00F761EE">
        <w:rPr>
          <w:rFonts w:ascii="宋体" w:hAnsi="宋体" w:hint="eastAsia"/>
          <w:color w:val="000000" w:themeColor="text1"/>
          <w:sz w:val="24"/>
        </w:rPr>
        <w:t>在诉讼期间，除正在进行诉讼的部分外，合同其他部分应继续执行，双方继续行使其他部分权利及义务。</w:t>
      </w:r>
    </w:p>
    <w:p w:rsidR="003A36CD" w:rsidRPr="00F761EE" w:rsidRDefault="00013D0E" w:rsidP="00114AA9">
      <w:pPr>
        <w:numPr>
          <w:ilvl w:val="1"/>
          <w:numId w:val="25"/>
        </w:numPr>
        <w:spacing w:line="360" w:lineRule="auto"/>
        <w:rPr>
          <w:rFonts w:ascii="宋体" w:hAnsi="宋体"/>
          <w:color w:val="000000" w:themeColor="text1"/>
          <w:sz w:val="24"/>
        </w:rPr>
      </w:pPr>
      <w:r w:rsidRPr="00F761EE">
        <w:rPr>
          <w:rFonts w:ascii="宋体" w:hAnsi="宋体" w:hint="eastAsia"/>
          <w:color w:val="000000" w:themeColor="text1"/>
          <w:sz w:val="24"/>
        </w:rPr>
        <w:t>甲方、乙方确认法律文书送达地址为以下地址，人民法院等相关权力机关送达相关诉讼文书适用该地址，若发生变动的，甲乙双方应立即以书面方式通知对方，未通知</w:t>
      </w:r>
      <w:r w:rsidRPr="00F761EE">
        <w:rPr>
          <w:rFonts w:ascii="宋体" w:hAnsi="宋体" w:hint="eastAsia"/>
          <w:color w:val="000000" w:themeColor="text1"/>
          <w:sz w:val="24"/>
        </w:rPr>
        <w:t xml:space="preserve">   </w:t>
      </w:r>
      <w:r w:rsidRPr="00F761EE">
        <w:rPr>
          <w:rFonts w:ascii="宋体" w:hAnsi="宋体" w:hint="eastAsia"/>
          <w:color w:val="000000" w:themeColor="text1"/>
          <w:sz w:val="24"/>
        </w:rPr>
        <w:t>的，人民法院等相关权力机关按原地址送达即视为送达：</w:t>
      </w:r>
    </w:p>
    <w:p w:rsidR="003A36CD" w:rsidRPr="00F761EE" w:rsidRDefault="00013D0E" w:rsidP="00114AA9">
      <w:pPr>
        <w:spacing w:line="360" w:lineRule="auto"/>
        <w:rPr>
          <w:rFonts w:ascii="宋体" w:hAnsi="宋体"/>
          <w:color w:val="000000" w:themeColor="text1"/>
          <w:sz w:val="24"/>
        </w:rPr>
      </w:pPr>
      <w:r w:rsidRPr="00F761EE">
        <w:rPr>
          <w:rFonts w:ascii="宋体" w:hAnsi="宋体"/>
          <w:color w:val="000000" w:themeColor="text1"/>
          <w:sz w:val="24"/>
        </w:rPr>
        <w:t xml:space="preserve"> </w:t>
      </w:r>
      <w:r w:rsidRPr="00F761EE">
        <w:rPr>
          <w:rFonts w:ascii="宋体" w:hAnsi="宋体" w:hint="eastAsia"/>
          <w:color w:val="000000" w:themeColor="text1"/>
          <w:sz w:val="24"/>
        </w:rPr>
        <w:t xml:space="preserve">   </w:t>
      </w:r>
      <w:r w:rsidRPr="00F761EE">
        <w:rPr>
          <w:rFonts w:ascii="宋体" w:hAnsi="宋体" w:hint="eastAsia"/>
          <w:color w:val="000000" w:themeColor="text1"/>
          <w:sz w:val="24"/>
        </w:rPr>
        <w:t>甲方：</w:t>
      </w:r>
      <w:r w:rsidRPr="00F761EE">
        <w:rPr>
          <w:rFonts w:ascii="宋体" w:hAnsi="宋体" w:hint="eastAsia"/>
          <w:color w:val="000000" w:themeColor="text1"/>
          <w:sz w:val="24"/>
        </w:rPr>
        <w:t xml:space="preserve">                          </w:t>
      </w:r>
      <w:r w:rsidRPr="00F761EE">
        <w:rPr>
          <w:rFonts w:ascii="宋体" w:hAnsi="宋体"/>
          <w:color w:val="000000" w:themeColor="text1"/>
          <w:sz w:val="24"/>
        </w:rPr>
        <w:t xml:space="preserve">      </w:t>
      </w:r>
      <w:r w:rsidRPr="00F761EE">
        <w:rPr>
          <w:rFonts w:ascii="宋体" w:hAnsi="宋体" w:hint="eastAsia"/>
          <w:color w:val="000000" w:themeColor="text1"/>
          <w:sz w:val="24"/>
        </w:rPr>
        <w:t>联系电话：</w:t>
      </w:r>
      <w:r w:rsidRPr="00F761EE">
        <w:rPr>
          <w:rFonts w:ascii="宋体" w:hAnsi="宋体"/>
          <w:color w:val="000000" w:themeColor="text1"/>
          <w:sz w:val="24"/>
        </w:rPr>
        <w:t xml:space="preserve">  </w:t>
      </w:r>
      <w:r w:rsidRPr="00F761EE">
        <w:rPr>
          <w:rFonts w:ascii="宋体" w:hAnsi="宋体" w:hint="eastAsia"/>
          <w:color w:val="000000" w:themeColor="text1"/>
          <w:sz w:val="24"/>
        </w:rPr>
        <w:t xml:space="preserve"> </w:t>
      </w:r>
      <w:r w:rsidRPr="00F761EE">
        <w:rPr>
          <w:rFonts w:ascii="宋体" w:hAnsi="宋体"/>
          <w:color w:val="000000" w:themeColor="text1"/>
          <w:sz w:val="24"/>
        </w:rPr>
        <w:t xml:space="preserve">                </w:t>
      </w:r>
    </w:p>
    <w:p w:rsidR="003A36CD" w:rsidRPr="00F761EE" w:rsidRDefault="00013D0E" w:rsidP="00114AA9">
      <w:pPr>
        <w:spacing w:line="360" w:lineRule="auto"/>
        <w:ind w:firstLineChars="150" w:firstLine="360"/>
        <w:rPr>
          <w:rFonts w:ascii="宋体" w:hAnsi="宋体"/>
          <w:color w:val="000000" w:themeColor="text1"/>
          <w:sz w:val="24"/>
        </w:rPr>
      </w:pPr>
      <w:r w:rsidRPr="00F761EE">
        <w:rPr>
          <w:rFonts w:ascii="宋体" w:hAnsi="宋体"/>
          <w:color w:val="000000" w:themeColor="text1"/>
          <w:sz w:val="24"/>
        </w:rPr>
        <w:t xml:space="preserve"> </w:t>
      </w:r>
      <w:r w:rsidRPr="00F761EE">
        <w:rPr>
          <w:rFonts w:ascii="宋体" w:hAnsi="宋体" w:hint="eastAsia"/>
          <w:color w:val="000000" w:themeColor="text1"/>
          <w:sz w:val="24"/>
        </w:rPr>
        <w:t>送达地址：</w:t>
      </w:r>
      <w:r w:rsidRPr="00F761EE">
        <w:rPr>
          <w:rFonts w:ascii="宋体" w:hAnsi="宋体"/>
          <w:color w:val="000000" w:themeColor="text1"/>
          <w:sz w:val="24"/>
        </w:rPr>
        <w:t xml:space="preserve">                          </w:t>
      </w:r>
    </w:p>
    <w:p w:rsidR="003A36CD" w:rsidRPr="00F761EE" w:rsidRDefault="00013D0E" w:rsidP="00114AA9">
      <w:pPr>
        <w:spacing w:line="360" w:lineRule="auto"/>
        <w:rPr>
          <w:rFonts w:ascii="宋体" w:hAnsi="宋体"/>
          <w:color w:val="000000" w:themeColor="text1"/>
          <w:sz w:val="24"/>
        </w:rPr>
      </w:pPr>
      <w:r w:rsidRPr="00F761EE">
        <w:rPr>
          <w:rFonts w:ascii="宋体" w:hAnsi="宋体"/>
          <w:color w:val="000000" w:themeColor="text1"/>
          <w:sz w:val="24"/>
        </w:rPr>
        <w:t xml:space="preserve"> </w:t>
      </w:r>
      <w:r w:rsidRPr="00F761EE">
        <w:rPr>
          <w:rFonts w:ascii="宋体" w:hAnsi="宋体" w:hint="eastAsia"/>
          <w:color w:val="000000" w:themeColor="text1"/>
          <w:sz w:val="24"/>
        </w:rPr>
        <w:t xml:space="preserve">   </w:t>
      </w:r>
      <w:r w:rsidRPr="00F761EE">
        <w:rPr>
          <w:rFonts w:ascii="宋体" w:hAnsi="宋体" w:hint="eastAsia"/>
          <w:color w:val="000000" w:themeColor="text1"/>
          <w:sz w:val="24"/>
        </w:rPr>
        <w:t>邮编：</w:t>
      </w:r>
      <w:r w:rsidRPr="00F761EE">
        <w:rPr>
          <w:rFonts w:ascii="宋体" w:hAnsi="宋体"/>
          <w:color w:val="000000" w:themeColor="text1"/>
          <w:sz w:val="24"/>
        </w:rPr>
        <w:t xml:space="preserve">        </w:t>
      </w:r>
    </w:p>
    <w:p w:rsidR="003A36CD" w:rsidRPr="00F761EE" w:rsidRDefault="00013D0E" w:rsidP="00114AA9">
      <w:pPr>
        <w:spacing w:line="360" w:lineRule="auto"/>
        <w:ind w:firstLineChars="200" w:firstLine="480"/>
        <w:rPr>
          <w:rFonts w:ascii="宋体" w:hAnsi="宋体"/>
          <w:color w:val="000000" w:themeColor="text1"/>
          <w:sz w:val="24"/>
        </w:rPr>
      </w:pPr>
      <w:r w:rsidRPr="00F761EE">
        <w:rPr>
          <w:rFonts w:ascii="宋体" w:hAnsi="宋体" w:hint="eastAsia"/>
          <w:color w:val="000000" w:themeColor="text1"/>
          <w:sz w:val="24"/>
        </w:rPr>
        <w:t>乙方：</w:t>
      </w:r>
      <w:r w:rsidRPr="00F761EE">
        <w:rPr>
          <w:rFonts w:ascii="宋体" w:hAnsi="宋体"/>
          <w:color w:val="000000" w:themeColor="text1"/>
          <w:sz w:val="24"/>
        </w:rPr>
        <w:t xml:space="preserve">   </w:t>
      </w:r>
      <w:r w:rsidRPr="00F761EE">
        <w:rPr>
          <w:rFonts w:ascii="宋体" w:hAnsi="宋体" w:hint="eastAsia"/>
          <w:color w:val="000000" w:themeColor="text1"/>
          <w:sz w:val="24"/>
        </w:rPr>
        <w:t xml:space="preserve">                      </w:t>
      </w:r>
      <w:r w:rsidRPr="00F761EE">
        <w:rPr>
          <w:rFonts w:ascii="宋体" w:hAnsi="宋体"/>
          <w:color w:val="000000" w:themeColor="text1"/>
          <w:sz w:val="24"/>
        </w:rPr>
        <w:t xml:space="preserve">              </w:t>
      </w:r>
      <w:r w:rsidRPr="00F761EE">
        <w:rPr>
          <w:rFonts w:ascii="宋体" w:hAnsi="宋体" w:hint="eastAsia"/>
          <w:color w:val="000000" w:themeColor="text1"/>
          <w:sz w:val="24"/>
        </w:rPr>
        <w:t>联系电话：</w:t>
      </w:r>
      <w:r w:rsidRPr="00F761EE">
        <w:rPr>
          <w:rFonts w:ascii="宋体" w:hAnsi="宋体"/>
          <w:color w:val="000000" w:themeColor="text1"/>
          <w:sz w:val="24"/>
        </w:rPr>
        <w:t xml:space="preserve">       </w:t>
      </w:r>
    </w:p>
    <w:p w:rsidR="003A36CD" w:rsidRPr="00F761EE" w:rsidRDefault="00013D0E" w:rsidP="00114AA9">
      <w:pPr>
        <w:spacing w:line="360" w:lineRule="auto"/>
        <w:ind w:firstLineChars="200" w:firstLine="480"/>
        <w:rPr>
          <w:rFonts w:ascii="宋体" w:hAnsi="宋体"/>
          <w:color w:val="000000" w:themeColor="text1"/>
          <w:sz w:val="24"/>
        </w:rPr>
      </w:pPr>
      <w:r w:rsidRPr="00F761EE">
        <w:rPr>
          <w:rFonts w:ascii="宋体" w:hAnsi="宋体" w:hint="eastAsia"/>
          <w:color w:val="000000" w:themeColor="text1"/>
          <w:sz w:val="24"/>
        </w:rPr>
        <w:t>送达地址：</w:t>
      </w:r>
      <w:r w:rsidRPr="00F761EE">
        <w:rPr>
          <w:rFonts w:ascii="宋体" w:hAnsi="宋体"/>
          <w:color w:val="000000" w:themeColor="text1"/>
          <w:sz w:val="24"/>
        </w:rPr>
        <w:t xml:space="preserve"> </w:t>
      </w:r>
      <w:r w:rsidRPr="00F761EE">
        <w:rPr>
          <w:rFonts w:ascii="宋体" w:hAnsi="宋体" w:hint="eastAsia"/>
          <w:color w:val="000000" w:themeColor="text1"/>
          <w:sz w:val="24"/>
        </w:rPr>
        <w:t xml:space="preserve">                                                  </w:t>
      </w:r>
      <w:r w:rsidRPr="00F761EE">
        <w:rPr>
          <w:rFonts w:ascii="宋体" w:hAnsi="宋体"/>
          <w:color w:val="000000" w:themeColor="text1"/>
          <w:sz w:val="24"/>
        </w:rPr>
        <w:t xml:space="preserve">      </w:t>
      </w:r>
    </w:p>
    <w:p w:rsidR="003A36CD" w:rsidRPr="00F761EE" w:rsidRDefault="00013D0E" w:rsidP="00114AA9">
      <w:pPr>
        <w:spacing w:line="360" w:lineRule="auto"/>
        <w:ind w:firstLineChars="200" w:firstLine="480"/>
        <w:rPr>
          <w:rFonts w:ascii="宋体" w:hAnsi="宋体"/>
          <w:color w:val="000000" w:themeColor="text1"/>
          <w:sz w:val="24"/>
        </w:rPr>
      </w:pPr>
      <w:r w:rsidRPr="00F761EE">
        <w:rPr>
          <w:rFonts w:ascii="宋体" w:hAnsi="宋体" w:hint="eastAsia"/>
          <w:color w:val="000000" w:themeColor="text1"/>
          <w:sz w:val="24"/>
        </w:rPr>
        <w:t>邮编：</w:t>
      </w:r>
      <w:r w:rsidRPr="00F761EE">
        <w:rPr>
          <w:rFonts w:ascii="宋体" w:hAnsi="宋体"/>
          <w:color w:val="000000" w:themeColor="text1"/>
          <w:sz w:val="24"/>
        </w:rPr>
        <w:t xml:space="preserve">     </w:t>
      </w:r>
      <w:r w:rsidRPr="00F761EE">
        <w:rPr>
          <w:rFonts w:ascii="宋体" w:hAnsi="宋体" w:hint="eastAsia"/>
          <w:color w:val="000000" w:themeColor="text1"/>
          <w:sz w:val="24"/>
        </w:rPr>
        <w:t xml:space="preserve">             </w:t>
      </w:r>
      <w:r w:rsidRPr="00F761EE">
        <w:rPr>
          <w:rFonts w:ascii="宋体" w:hAnsi="宋体"/>
          <w:color w:val="000000" w:themeColor="text1"/>
          <w:sz w:val="24"/>
        </w:rPr>
        <w:t xml:space="preserve">      </w:t>
      </w:r>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pStyle w:val="2"/>
        <w:keepNext w:val="0"/>
        <w:keepLines w:val="0"/>
        <w:numPr>
          <w:ilvl w:val="0"/>
          <w:numId w:val="7"/>
        </w:numPr>
        <w:spacing w:before="0" w:after="0" w:line="360" w:lineRule="auto"/>
        <w:rPr>
          <w:rFonts w:ascii="宋体" w:eastAsia="宋体" w:hAnsi="宋体"/>
          <w:color w:val="000000" w:themeColor="text1"/>
        </w:rPr>
      </w:pPr>
      <w:r w:rsidRPr="00F761EE">
        <w:rPr>
          <w:rFonts w:ascii="宋体" w:eastAsia="宋体" w:hAnsi="宋体" w:hint="eastAsia"/>
          <w:color w:val="000000" w:themeColor="text1"/>
        </w:rPr>
        <w:t xml:space="preserve"> </w:t>
      </w:r>
      <w:bookmarkStart w:id="77" w:name="_Toc299547129"/>
      <w:bookmarkStart w:id="78" w:name="_Toc299548018"/>
      <w:r w:rsidRPr="00F761EE">
        <w:rPr>
          <w:rFonts w:ascii="宋体" w:eastAsia="宋体" w:hAnsi="宋体" w:hint="eastAsia"/>
          <w:color w:val="000000" w:themeColor="text1"/>
        </w:rPr>
        <w:t>合同修订</w:t>
      </w:r>
      <w:bookmarkEnd w:id="77"/>
      <w:bookmarkEnd w:id="78"/>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numPr>
          <w:ilvl w:val="1"/>
          <w:numId w:val="26"/>
        </w:numPr>
        <w:spacing w:line="360" w:lineRule="auto"/>
        <w:rPr>
          <w:rFonts w:ascii="宋体" w:hAnsi="宋体"/>
          <w:color w:val="000000" w:themeColor="text1"/>
          <w:sz w:val="24"/>
        </w:rPr>
      </w:pPr>
      <w:r w:rsidRPr="00F761EE">
        <w:rPr>
          <w:rFonts w:ascii="宋体" w:hAnsi="宋体" w:hint="eastAsia"/>
          <w:color w:val="000000" w:themeColor="text1"/>
          <w:sz w:val="24"/>
        </w:rPr>
        <w:t>对本合同的任何修改，均需双方按本条约定的程序做出方为有效。</w:t>
      </w:r>
    </w:p>
    <w:p w:rsidR="003A36CD" w:rsidRPr="00F761EE" w:rsidRDefault="00013D0E" w:rsidP="00114AA9">
      <w:pPr>
        <w:numPr>
          <w:ilvl w:val="1"/>
          <w:numId w:val="26"/>
        </w:numPr>
        <w:spacing w:line="360" w:lineRule="auto"/>
        <w:rPr>
          <w:rFonts w:ascii="宋体" w:hAnsi="宋体"/>
          <w:color w:val="000000" w:themeColor="text1"/>
          <w:sz w:val="24"/>
        </w:rPr>
      </w:pPr>
      <w:r w:rsidRPr="00F761EE">
        <w:rPr>
          <w:rFonts w:ascii="宋体" w:hAnsi="宋体" w:hint="eastAsia"/>
          <w:color w:val="000000" w:themeColor="text1"/>
          <w:sz w:val="24"/>
        </w:rPr>
        <w:t>如果一方修改合同条款，应提前</w:t>
      </w:r>
      <w:r w:rsidRPr="00F761EE">
        <w:rPr>
          <w:rFonts w:ascii="宋体" w:hAnsi="宋体" w:hint="eastAsia"/>
          <w:color w:val="000000" w:themeColor="text1"/>
          <w:sz w:val="24"/>
          <w:u w:val="single"/>
        </w:rPr>
        <w:t xml:space="preserve"> </w:t>
      </w:r>
      <w:r w:rsidRPr="00F761EE">
        <w:rPr>
          <w:rFonts w:ascii="宋体" w:hAnsi="宋体"/>
          <w:color w:val="000000" w:themeColor="text1"/>
          <w:sz w:val="24"/>
          <w:u w:val="single"/>
        </w:rPr>
        <w:t>10</w:t>
      </w:r>
      <w:r w:rsidRPr="00F761EE">
        <w:rPr>
          <w:rFonts w:ascii="宋体" w:hAnsi="宋体" w:hint="eastAsia"/>
          <w:color w:val="000000" w:themeColor="text1"/>
          <w:sz w:val="24"/>
          <w:u w:val="single"/>
        </w:rPr>
        <w:t xml:space="preserve"> </w:t>
      </w:r>
      <w:r w:rsidRPr="00F761EE">
        <w:rPr>
          <w:rFonts w:ascii="宋体" w:hAnsi="宋体" w:hint="eastAsia"/>
          <w:color w:val="000000" w:themeColor="text1"/>
          <w:sz w:val="24"/>
        </w:rPr>
        <w:t>个工作日书面通知另一方，经双方协商</w:t>
      </w:r>
      <w:r w:rsidRPr="00F761EE">
        <w:rPr>
          <w:rFonts w:ascii="宋体" w:hAnsi="宋体" w:hint="eastAsia"/>
          <w:color w:val="000000" w:themeColor="text1"/>
          <w:sz w:val="24"/>
        </w:rPr>
        <w:lastRenderedPageBreak/>
        <w:t>达成一致后，双方另行签署《合同变更书》。如果《合同变更书》条款与本合同条款有冲突，应以《合同变更书》条款为准。</w:t>
      </w:r>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pStyle w:val="2"/>
        <w:keepNext w:val="0"/>
        <w:keepLines w:val="0"/>
        <w:numPr>
          <w:ilvl w:val="0"/>
          <w:numId w:val="7"/>
        </w:numPr>
        <w:spacing w:before="0" w:after="0" w:line="360" w:lineRule="auto"/>
        <w:rPr>
          <w:rFonts w:ascii="宋体" w:eastAsia="宋体" w:hAnsi="宋体"/>
          <w:color w:val="000000" w:themeColor="text1"/>
        </w:rPr>
      </w:pPr>
      <w:bookmarkStart w:id="79" w:name="_Toc299548019"/>
      <w:bookmarkStart w:id="80" w:name="_Toc299547130"/>
      <w:r w:rsidRPr="00F761EE">
        <w:rPr>
          <w:rFonts w:ascii="宋体" w:eastAsia="宋体" w:hAnsi="宋体" w:hint="eastAsia"/>
          <w:color w:val="000000" w:themeColor="text1"/>
        </w:rPr>
        <w:t>合同生效及其它</w:t>
      </w:r>
      <w:bookmarkEnd w:id="79"/>
      <w:bookmarkEnd w:id="80"/>
      <w:r w:rsidRPr="00F761EE">
        <w:rPr>
          <w:rFonts w:ascii="宋体" w:eastAsia="宋体" w:hAnsi="宋体" w:hint="eastAsia"/>
          <w:color w:val="000000" w:themeColor="text1"/>
        </w:rPr>
        <w:t xml:space="preserve"> </w:t>
      </w:r>
    </w:p>
    <w:p w:rsidR="003A36CD" w:rsidRPr="00F761EE" w:rsidRDefault="003A36CD" w:rsidP="00114AA9">
      <w:pPr>
        <w:spacing w:line="360" w:lineRule="auto"/>
        <w:rPr>
          <w:rFonts w:ascii="宋体" w:hAnsi="宋体"/>
          <w:color w:val="000000" w:themeColor="text1"/>
          <w:sz w:val="24"/>
        </w:rPr>
      </w:pPr>
    </w:p>
    <w:p w:rsidR="003A36CD" w:rsidRPr="00F761EE" w:rsidRDefault="00013D0E" w:rsidP="00114AA9">
      <w:pPr>
        <w:numPr>
          <w:ilvl w:val="1"/>
          <w:numId w:val="27"/>
        </w:numPr>
        <w:spacing w:line="360" w:lineRule="auto"/>
        <w:rPr>
          <w:rFonts w:ascii="宋体" w:hAnsi="宋体"/>
          <w:color w:val="000000" w:themeColor="text1"/>
          <w:sz w:val="24"/>
        </w:rPr>
      </w:pPr>
      <w:r w:rsidRPr="00F761EE">
        <w:rPr>
          <w:rFonts w:ascii="宋体" w:hAnsi="宋体" w:hint="eastAsia"/>
          <w:color w:val="000000" w:themeColor="text1"/>
          <w:sz w:val="24"/>
        </w:rPr>
        <w:t>合同自均加盖公章之日起生效。</w:t>
      </w:r>
    </w:p>
    <w:p w:rsidR="003A36CD" w:rsidRPr="00F761EE" w:rsidRDefault="00013D0E" w:rsidP="00114AA9">
      <w:pPr>
        <w:numPr>
          <w:ilvl w:val="1"/>
          <w:numId w:val="27"/>
        </w:numPr>
        <w:spacing w:line="360" w:lineRule="auto"/>
        <w:rPr>
          <w:rFonts w:ascii="宋体" w:hAnsi="宋体"/>
          <w:color w:val="000000" w:themeColor="text1"/>
          <w:sz w:val="24"/>
        </w:rPr>
      </w:pPr>
      <w:r w:rsidRPr="00F761EE">
        <w:rPr>
          <w:rFonts w:ascii="宋体" w:hAnsi="宋体" w:hint="eastAsia"/>
          <w:color w:val="000000" w:themeColor="text1"/>
          <w:sz w:val="24"/>
        </w:rPr>
        <w:t>本合同一式伍份，以中文书写，甲方执叁份、乙方执贰份，具有同等效力。</w:t>
      </w:r>
    </w:p>
    <w:p w:rsidR="003A36CD" w:rsidRPr="00F761EE" w:rsidRDefault="00013D0E" w:rsidP="00114AA9">
      <w:pPr>
        <w:numPr>
          <w:ilvl w:val="1"/>
          <w:numId w:val="27"/>
        </w:numPr>
        <w:spacing w:line="360" w:lineRule="auto"/>
        <w:rPr>
          <w:rFonts w:ascii="宋体" w:hAnsi="宋体"/>
          <w:color w:val="000000" w:themeColor="text1"/>
          <w:sz w:val="24"/>
        </w:rPr>
      </w:pPr>
      <w:r w:rsidRPr="00F761EE">
        <w:rPr>
          <w:rFonts w:ascii="宋体" w:hAnsi="宋体" w:hint="eastAsia"/>
          <w:color w:val="000000" w:themeColor="text1"/>
          <w:sz w:val="24"/>
        </w:rPr>
        <w:t>本合同的附件为本合同不可分割的组成部分，并且与本合同正文的条款具有同等效力。</w:t>
      </w:r>
    </w:p>
    <w:p w:rsidR="003A36CD" w:rsidRPr="00F761EE" w:rsidRDefault="00013D0E" w:rsidP="00114AA9">
      <w:pPr>
        <w:numPr>
          <w:ilvl w:val="1"/>
          <w:numId w:val="27"/>
        </w:numPr>
        <w:spacing w:line="360" w:lineRule="auto"/>
        <w:rPr>
          <w:rFonts w:ascii="宋体" w:hAnsi="宋体"/>
          <w:color w:val="000000" w:themeColor="text1"/>
          <w:sz w:val="24"/>
        </w:rPr>
      </w:pPr>
      <w:r w:rsidRPr="00F761EE">
        <w:rPr>
          <w:rFonts w:ascii="宋体" w:hAnsi="宋体" w:hint="eastAsia"/>
          <w:color w:val="000000" w:themeColor="text1"/>
          <w:sz w:val="24"/>
        </w:rPr>
        <w:t>合同寄送地址：</w:t>
      </w:r>
    </w:p>
    <w:p w:rsidR="003A36CD" w:rsidRPr="00F761EE" w:rsidRDefault="00013D0E" w:rsidP="00114AA9">
      <w:pPr>
        <w:spacing w:line="360" w:lineRule="auto"/>
        <w:ind w:firstLineChars="200" w:firstLine="480"/>
        <w:rPr>
          <w:rFonts w:ascii="宋体" w:hAnsi="宋体"/>
          <w:color w:val="000000" w:themeColor="text1"/>
          <w:sz w:val="24"/>
        </w:rPr>
      </w:pPr>
      <w:r w:rsidRPr="00F761EE">
        <w:rPr>
          <w:rFonts w:ascii="宋体" w:hAnsi="宋体" w:hint="eastAsia"/>
          <w:color w:val="000000" w:themeColor="text1"/>
          <w:sz w:val="24"/>
        </w:rPr>
        <w:t>甲方合同联系人：</w:t>
      </w:r>
    </w:p>
    <w:p w:rsidR="003A36CD" w:rsidRPr="00F761EE" w:rsidRDefault="00013D0E" w:rsidP="00114AA9">
      <w:pPr>
        <w:spacing w:line="360" w:lineRule="auto"/>
        <w:ind w:left="454"/>
        <w:rPr>
          <w:rFonts w:ascii="宋体" w:hAnsi="宋体"/>
          <w:color w:val="000000" w:themeColor="text1"/>
          <w:sz w:val="24"/>
        </w:rPr>
      </w:pPr>
      <w:r w:rsidRPr="00F761EE">
        <w:rPr>
          <w:rFonts w:ascii="宋体" w:hAnsi="宋体" w:hint="eastAsia"/>
          <w:color w:val="000000" w:themeColor="text1"/>
          <w:sz w:val="24"/>
        </w:rPr>
        <w:t>甲方合同联系电话：</w:t>
      </w:r>
    </w:p>
    <w:p w:rsidR="003A36CD" w:rsidRPr="00F761EE" w:rsidRDefault="00013D0E" w:rsidP="00114AA9">
      <w:pPr>
        <w:spacing w:line="360" w:lineRule="auto"/>
        <w:ind w:left="454"/>
        <w:rPr>
          <w:rFonts w:ascii="宋体" w:hAnsi="宋体"/>
          <w:color w:val="000000" w:themeColor="text1"/>
          <w:sz w:val="24"/>
        </w:rPr>
      </w:pPr>
      <w:r w:rsidRPr="00F761EE">
        <w:rPr>
          <w:rFonts w:ascii="宋体" w:hAnsi="宋体" w:hint="eastAsia"/>
          <w:color w:val="000000" w:themeColor="text1"/>
          <w:sz w:val="24"/>
        </w:rPr>
        <w:t>甲方合同寄送地址：</w:t>
      </w:r>
    </w:p>
    <w:p w:rsidR="003A36CD" w:rsidRPr="00F761EE" w:rsidRDefault="00013D0E" w:rsidP="00114AA9">
      <w:pPr>
        <w:spacing w:line="360" w:lineRule="auto"/>
        <w:ind w:left="454"/>
        <w:rPr>
          <w:rFonts w:ascii="宋体" w:hAnsi="宋体"/>
          <w:color w:val="000000" w:themeColor="text1"/>
          <w:sz w:val="24"/>
        </w:rPr>
      </w:pPr>
      <w:r w:rsidRPr="00F761EE">
        <w:rPr>
          <w:rFonts w:ascii="宋体" w:hAnsi="宋体" w:hint="eastAsia"/>
          <w:color w:val="000000" w:themeColor="text1"/>
          <w:sz w:val="24"/>
        </w:rPr>
        <w:t>乙方合同联系人：</w:t>
      </w:r>
      <w:r w:rsidRPr="00F761EE">
        <w:rPr>
          <w:rFonts w:ascii="宋体" w:hAnsi="宋体" w:hint="eastAsia"/>
          <w:color w:val="000000" w:themeColor="text1"/>
          <w:sz w:val="24"/>
        </w:rPr>
        <w:t xml:space="preserve">                      </w:t>
      </w:r>
    </w:p>
    <w:p w:rsidR="003A36CD" w:rsidRPr="00F761EE" w:rsidRDefault="00013D0E" w:rsidP="00114AA9">
      <w:pPr>
        <w:spacing w:line="360" w:lineRule="auto"/>
        <w:ind w:left="454"/>
        <w:rPr>
          <w:rFonts w:ascii="宋体" w:hAnsi="宋体"/>
          <w:color w:val="000000" w:themeColor="text1"/>
          <w:sz w:val="24"/>
        </w:rPr>
      </w:pPr>
      <w:r w:rsidRPr="00F761EE">
        <w:rPr>
          <w:rFonts w:ascii="宋体" w:hAnsi="宋体" w:hint="eastAsia"/>
          <w:color w:val="000000" w:themeColor="text1"/>
          <w:sz w:val="24"/>
        </w:rPr>
        <w:t>乙方合同联系电话：</w:t>
      </w:r>
      <w:r w:rsidRPr="00F761EE">
        <w:rPr>
          <w:rFonts w:ascii="宋体" w:hAnsi="宋体" w:hint="eastAsia"/>
          <w:color w:val="000000" w:themeColor="text1"/>
          <w:sz w:val="24"/>
        </w:rPr>
        <w:t xml:space="preserve">                    </w:t>
      </w:r>
    </w:p>
    <w:p w:rsidR="003A36CD" w:rsidRPr="00F761EE" w:rsidRDefault="00013D0E" w:rsidP="00114AA9">
      <w:pPr>
        <w:spacing w:line="360" w:lineRule="auto"/>
        <w:ind w:left="454"/>
        <w:rPr>
          <w:rFonts w:ascii="宋体" w:hAnsi="宋体"/>
          <w:color w:val="000000" w:themeColor="text1"/>
          <w:sz w:val="24"/>
        </w:rPr>
      </w:pPr>
      <w:r w:rsidRPr="00F761EE">
        <w:rPr>
          <w:rFonts w:ascii="宋体" w:hAnsi="宋体" w:hint="eastAsia"/>
          <w:color w:val="000000" w:themeColor="text1"/>
          <w:sz w:val="24"/>
        </w:rPr>
        <w:t>乙方合同寄送地址：</w:t>
      </w:r>
      <w:r w:rsidRPr="00F761EE">
        <w:rPr>
          <w:rFonts w:ascii="宋体" w:hAnsi="宋体" w:hint="eastAsia"/>
          <w:color w:val="000000" w:themeColor="text1"/>
          <w:sz w:val="24"/>
        </w:rPr>
        <w:t xml:space="preserve">    </w:t>
      </w:r>
    </w:p>
    <w:p w:rsidR="003A36CD" w:rsidRPr="00F761EE" w:rsidRDefault="00013D0E" w:rsidP="00114AA9">
      <w:pPr>
        <w:spacing w:line="360" w:lineRule="auto"/>
        <w:ind w:left="454"/>
        <w:rPr>
          <w:rFonts w:ascii="宋体" w:hAnsi="宋体"/>
          <w:color w:val="000000" w:themeColor="text1"/>
          <w:sz w:val="24"/>
        </w:rPr>
      </w:pPr>
      <w:r w:rsidRPr="00F761EE">
        <w:rPr>
          <w:rFonts w:ascii="宋体" w:hAnsi="宋体" w:hint="eastAsia"/>
          <w:color w:val="000000" w:themeColor="text1"/>
          <w:sz w:val="24"/>
        </w:rPr>
        <w:t>丙方合同联系人：</w:t>
      </w:r>
      <w:r w:rsidRPr="00F761EE">
        <w:rPr>
          <w:rFonts w:ascii="宋体" w:hAnsi="宋体" w:hint="eastAsia"/>
          <w:color w:val="000000" w:themeColor="text1"/>
          <w:sz w:val="24"/>
        </w:rPr>
        <w:t xml:space="preserve">                      </w:t>
      </w:r>
    </w:p>
    <w:p w:rsidR="003A36CD" w:rsidRPr="00F761EE" w:rsidRDefault="00013D0E" w:rsidP="00114AA9">
      <w:pPr>
        <w:spacing w:line="360" w:lineRule="auto"/>
        <w:ind w:left="454"/>
        <w:rPr>
          <w:rFonts w:ascii="宋体" w:hAnsi="宋体"/>
          <w:color w:val="000000" w:themeColor="text1"/>
          <w:sz w:val="24"/>
        </w:rPr>
      </w:pPr>
      <w:r w:rsidRPr="00F761EE">
        <w:rPr>
          <w:rFonts w:ascii="宋体" w:hAnsi="宋体" w:hint="eastAsia"/>
          <w:color w:val="000000" w:themeColor="text1"/>
          <w:sz w:val="24"/>
        </w:rPr>
        <w:t>丙方合同联系电话：</w:t>
      </w:r>
      <w:r w:rsidRPr="00F761EE">
        <w:rPr>
          <w:rFonts w:ascii="宋体" w:hAnsi="宋体" w:hint="eastAsia"/>
          <w:color w:val="000000" w:themeColor="text1"/>
          <w:sz w:val="24"/>
        </w:rPr>
        <w:t xml:space="preserve">                    </w:t>
      </w:r>
    </w:p>
    <w:p w:rsidR="003A36CD" w:rsidRPr="00F761EE" w:rsidRDefault="00013D0E" w:rsidP="00114AA9">
      <w:pPr>
        <w:spacing w:line="360" w:lineRule="auto"/>
        <w:ind w:left="454"/>
        <w:rPr>
          <w:rFonts w:ascii="宋体" w:hAnsi="宋体"/>
          <w:color w:val="000000" w:themeColor="text1"/>
          <w:sz w:val="24"/>
        </w:rPr>
      </w:pPr>
      <w:r w:rsidRPr="00F761EE">
        <w:rPr>
          <w:rFonts w:ascii="宋体" w:hAnsi="宋体" w:hint="eastAsia"/>
          <w:color w:val="000000" w:themeColor="text1"/>
          <w:sz w:val="24"/>
        </w:rPr>
        <w:t>丙方合同寄送地址：</w:t>
      </w:r>
      <w:r w:rsidRPr="00F761EE">
        <w:rPr>
          <w:rFonts w:ascii="宋体" w:hAnsi="宋体" w:hint="eastAsia"/>
          <w:color w:val="000000" w:themeColor="text1"/>
          <w:sz w:val="24"/>
        </w:rPr>
        <w:t xml:space="preserve">                                </w:t>
      </w:r>
    </w:p>
    <w:p w:rsidR="003A36CD" w:rsidRPr="00F761EE" w:rsidRDefault="003A36CD" w:rsidP="00114AA9">
      <w:pPr>
        <w:spacing w:line="360" w:lineRule="auto"/>
        <w:ind w:left="454"/>
        <w:rPr>
          <w:rFonts w:ascii="宋体" w:hAnsi="宋体"/>
          <w:color w:val="000000" w:themeColor="text1"/>
          <w:sz w:val="24"/>
        </w:rPr>
      </w:pPr>
    </w:p>
    <w:p w:rsidR="003A36CD" w:rsidRPr="00F761EE" w:rsidRDefault="003A36CD" w:rsidP="00114AA9">
      <w:pPr>
        <w:spacing w:line="360" w:lineRule="auto"/>
        <w:ind w:left="454"/>
        <w:rPr>
          <w:rFonts w:ascii="宋体" w:hAnsi="宋体"/>
          <w:color w:val="000000" w:themeColor="text1"/>
          <w:sz w:val="24"/>
        </w:rPr>
      </w:pPr>
    </w:p>
    <w:p w:rsidR="003A36CD" w:rsidRPr="00F761EE" w:rsidRDefault="00013D0E" w:rsidP="00114AA9">
      <w:pPr>
        <w:pStyle w:val="2"/>
        <w:keepNext w:val="0"/>
        <w:keepLines w:val="0"/>
        <w:numPr>
          <w:ilvl w:val="0"/>
          <w:numId w:val="7"/>
        </w:numPr>
        <w:spacing w:before="0" w:after="0" w:line="360" w:lineRule="auto"/>
        <w:rPr>
          <w:rFonts w:ascii="宋体" w:eastAsia="宋体" w:hAnsi="宋体"/>
          <w:color w:val="000000" w:themeColor="text1"/>
        </w:rPr>
      </w:pPr>
      <w:bookmarkStart w:id="81" w:name="_Toc299547131"/>
      <w:bookmarkStart w:id="82" w:name="_Toc299548020"/>
      <w:r w:rsidRPr="00F761EE">
        <w:rPr>
          <w:rFonts w:ascii="宋体" w:eastAsia="宋体" w:hAnsi="宋体" w:hint="eastAsia"/>
          <w:color w:val="000000" w:themeColor="text1"/>
        </w:rPr>
        <w:t>未尽事宜</w:t>
      </w:r>
      <w:bookmarkEnd w:id="81"/>
      <w:bookmarkEnd w:id="82"/>
    </w:p>
    <w:p w:rsidR="003A36CD" w:rsidRPr="00F761EE" w:rsidRDefault="00013D0E" w:rsidP="00114AA9">
      <w:pPr>
        <w:pStyle w:val="a3"/>
        <w:overflowPunct w:val="0"/>
        <w:spacing w:line="360" w:lineRule="auto"/>
        <w:ind w:firstLine="0"/>
        <w:rPr>
          <w:rFonts w:hAnsi="宋体"/>
          <w:color w:val="000000" w:themeColor="text1"/>
          <w:u w:val="single"/>
        </w:rPr>
      </w:pPr>
      <w:r w:rsidRPr="00F761EE">
        <w:rPr>
          <w:rFonts w:hAnsi="宋体" w:hint="eastAsia"/>
          <w:color w:val="000000" w:themeColor="text1"/>
        </w:rPr>
        <w:t>22.1</w:t>
      </w:r>
      <w:r w:rsidRPr="00F761EE">
        <w:rPr>
          <w:rFonts w:hAnsi="宋体" w:hint="eastAsia"/>
          <w:color w:val="000000" w:themeColor="text1"/>
        </w:rPr>
        <w:t>其他约定：</w:t>
      </w:r>
      <w:r w:rsidRPr="00F761EE">
        <w:rPr>
          <w:rFonts w:hAnsi="宋体" w:hint="eastAsia"/>
          <w:color w:val="000000" w:themeColor="text1"/>
          <w:u w:val="single"/>
        </w:rPr>
        <w:t xml:space="preserve">                                           </w:t>
      </w:r>
    </w:p>
    <w:p w:rsidR="003A36CD" w:rsidRPr="00F761EE" w:rsidRDefault="00013D0E" w:rsidP="00114AA9">
      <w:pPr>
        <w:widowControl/>
        <w:jc w:val="left"/>
        <w:rPr>
          <w:rFonts w:ascii="仿宋_GB2312" w:eastAsia="仿宋_GB2312"/>
          <w:color w:val="000000" w:themeColor="text1"/>
          <w:szCs w:val="28"/>
        </w:rPr>
      </w:pPr>
      <w:r w:rsidRPr="00F761EE">
        <w:rPr>
          <w:rFonts w:hAnsi="宋体" w:hint="eastAsia"/>
          <w:color w:val="000000" w:themeColor="text1"/>
        </w:rPr>
        <w:t>22.2</w:t>
      </w:r>
      <w:r w:rsidRPr="00F761EE">
        <w:rPr>
          <w:rFonts w:hAnsi="宋体" w:hint="eastAsia"/>
          <w:color w:val="000000" w:themeColor="text1"/>
        </w:rPr>
        <w:t>本合同未尽事宜应按中华人民共和国相关法律法规之约定解释。</w:t>
      </w:r>
    </w:p>
    <w:p w:rsidR="003A36CD" w:rsidRPr="00F761EE" w:rsidRDefault="003A36CD" w:rsidP="00114AA9">
      <w:pPr>
        <w:rPr>
          <w:color w:val="000000" w:themeColor="text1"/>
        </w:rPr>
      </w:pPr>
    </w:p>
    <w:sectPr w:rsidR="003A36CD" w:rsidRPr="00F761EE">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0EA" w:rsidRDefault="00AA30EA">
      <w:r>
        <w:separator/>
      </w:r>
    </w:p>
  </w:endnote>
  <w:endnote w:type="continuationSeparator" w:id="0">
    <w:p w:rsidR="00AA30EA" w:rsidRDefault="00AA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CD" w:rsidRDefault="00013D0E">
    <w:pPr>
      <w:pStyle w:val="a9"/>
      <w:ind w:right="300" w:firstLine="360"/>
      <w:jc w:val="center"/>
    </w:pPr>
    <w:r>
      <w:rPr>
        <w:rFonts w:hint="eastAsia"/>
      </w:rPr>
      <w:t>第</w:t>
    </w:r>
    <w:r>
      <w:fldChar w:fldCharType="begin"/>
    </w:r>
    <w:r>
      <w:instrText>PAGE   \* MERGEFORMAT</w:instrText>
    </w:r>
    <w:r>
      <w:fldChar w:fldCharType="separate"/>
    </w:r>
    <w:r w:rsidR="00F761EE" w:rsidRPr="00F761EE">
      <w:rPr>
        <w:noProof/>
        <w:lang w:val="zh-CN"/>
      </w:rPr>
      <w:t>53</w:t>
    </w:r>
    <w:r>
      <w:fldChar w:fldCharType="end"/>
    </w:r>
    <w:r>
      <w:rPr>
        <w:rFonts w:hint="eastAsia"/>
      </w:rPr>
      <w:t>页</w:t>
    </w:r>
  </w:p>
  <w:p w:rsidR="003A36CD" w:rsidRDefault="003A36CD">
    <w:pPr>
      <w:ind w:right="300" w:firstLine="6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0EA" w:rsidRDefault="00AA30EA">
      <w:r>
        <w:separator/>
      </w:r>
    </w:p>
  </w:footnote>
  <w:footnote w:type="continuationSeparator" w:id="0">
    <w:p w:rsidR="00AA30EA" w:rsidRDefault="00AA3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CD" w:rsidRDefault="003A36CD">
    <w:pPr>
      <w:pStyle w:val="aa"/>
      <w:ind w:right="120"/>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left" w:pos="555"/>
        </w:tabs>
        <w:ind w:left="555" w:hanging="555"/>
      </w:pPr>
      <w:rPr>
        <w:rFonts w:hint="default"/>
      </w:rPr>
    </w:lvl>
    <w:lvl w:ilvl="1">
      <w:start w:val="1"/>
      <w:numFmt w:val="decimal"/>
      <w:lvlText w:val="9.%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
    <w:nsid w:val="0000000C"/>
    <w:multiLevelType w:val="multilevel"/>
    <w:tmpl w:val="0000000C"/>
    <w:lvl w:ilvl="0">
      <w:start w:val="1"/>
      <w:numFmt w:val="decimal"/>
      <w:lvlText w:val="%1"/>
      <w:lvlJc w:val="left"/>
      <w:pPr>
        <w:tabs>
          <w:tab w:val="left" w:pos="555"/>
        </w:tabs>
        <w:ind w:left="555" w:hanging="555"/>
      </w:pPr>
      <w:rPr>
        <w:rFonts w:hint="default"/>
      </w:rPr>
    </w:lvl>
    <w:lvl w:ilvl="1">
      <w:start w:val="1"/>
      <w:numFmt w:val="decimal"/>
      <w:lvlText w:val="12.%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
    <w:nsid w:val="0000000D"/>
    <w:multiLevelType w:val="multilevel"/>
    <w:tmpl w:val="0000000D"/>
    <w:lvl w:ilvl="0">
      <w:start w:val="1"/>
      <w:numFmt w:val="decimal"/>
      <w:lvlText w:val="%1"/>
      <w:lvlJc w:val="left"/>
      <w:pPr>
        <w:tabs>
          <w:tab w:val="left" w:pos="555"/>
        </w:tabs>
        <w:ind w:left="555" w:hanging="555"/>
      </w:pPr>
      <w:rPr>
        <w:rFonts w:hint="default"/>
      </w:rPr>
    </w:lvl>
    <w:lvl w:ilvl="1">
      <w:start w:val="1"/>
      <w:numFmt w:val="decimal"/>
      <w:lvlText w:val="16.%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
    <w:nsid w:val="00000010"/>
    <w:multiLevelType w:val="multilevel"/>
    <w:tmpl w:val="00000010"/>
    <w:lvl w:ilvl="0">
      <w:start w:val="1"/>
      <w:numFmt w:val="decimal"/>
      <w:lvlText w:val="%1"/>
      <w:lvlJc w:val="left"/>
      <w:pPr>
        <w:tabs>
          <w:tab w:val="left" w:pos="555"/>
        </w:tabs>
        <w:ind w:left="555" w:hanging="555"/>
      </w:pPr>
      <w:rPr>
        <w:rFonts w:hint="default"/>
      </w:rPr>
    </w:lvl>
    <w:lvl w:ilvl="1">
      <w:start w:val="1"/>
      <w:numFmt w:val="decimal"/>
      <w:lvlText w:val="4.%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nsid w:val="00000011"/>
    <w:multiLevelType w:val="multilevel"/>
    <w:tmpl w:val="00000011"/>
    <w:lvl w:ilvl="0">
      <w:start w:val="1"/>
      <w:numFmt w:val="decimal"/>
      <w:lvlText w:val="%1"/>
      <w:lvlJc w:val="left"/>
      <w:pPr>
        <w:tabs>
          <w:tab w:val="left" w:pos="555"/>
        </w:tabs>
        <w:ind w:left="555" w:hanging="555"/>
      </w:pPr>
      <w:rPr>
        <w:rFonts w:hint="default"/>
      </w:rPr>
    </w:lvl>
    <w:lvl w:ilvl="1">
      <w:start w:val="1"/>
      <w:numFmt w:val="decimal"/>
      <w:lvlText w:val="11.%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nsid w:val="00000012"/>
    <w:multiLevelType w:val="multilevel"/>
    <w:tmpl w:val="00000012"/>
    <w:lvl w:ilvl="0">
      <w:start w:val="1"/>
      <w:numFmt w:val="japaneseCounting"/>
      <w:lvlText w:val="第%1条"/>
      <w:lvlJc w:val="left"/>
      <w:pPr>
        <w:tabs>
          <w:tab w:val="left" w:pos="720"/>
        </w:tabs>
        <w:ind w:left="720" w:hanging="720"/>
      </w:pPr>
      <w:rPr>
        <w:rFonts w:hint="default"/>
        <w:lang w:val="en-US"/>
      </w:rPr>
    </w:lvl>
    <w:lvl w:ilvl="1">
      <w:start w:val="15"/>
      <w:numFmt w:val="decimal"/>
      <w:lvlText w:val="%2．"/>
      <w:lvlJc w:val="left"/>
      <w:pPr>
        <w:tabs>
          <w:tab w:val="left" w:pos="855"/>
        </w:tabs>
        <w:ind w:left="855" w:hanging="435"/>
      </w:pPr>
      <w:rPr>
        <w:rFonts w:hint="default"/>
      </w:rPr>
    </w:lvl>
    <w:lvl w:ilvl="2">
      <w:start w:val="1"/>
      <w:numFmt w:val="decimal"/>
      <w:lvlText w:val="%3)"/>
      <w:lvlJc w:val="left"/>
      <w:pPr>
        <w:tabs>
          <w:tab w:val="left" w:pos="907"/>
        </w:tabs>
        <w:ind w:left="907" w:hanging="547"/>
      </w:pPr>
      <w:rPr>
        <w:rFonts w:hint="default"/>
        <w:lang w:val="en-US"/>
      </w:rPr>
    </w:lvl>
    <w:lvl w:ilvl="3">
      <w:start w:val="1"/>
      <w:numFmt w:val="decimal"/>
      <w:lvlText w:val="%4、"/>
      <w:lvlJc w:val="left"/>
      <w:pPr>
        <w:tabs>
          <w:tab w:val="left" w:pos="360"/>
        </w:tabs>
        <w:ind w:left="360" w:hanging="360"/>
      </w:pPr>
      <w:rPr>
        <w:rFonts w:hint="default"/>
      </w:rPr>
    </w:lvl>
    <w:lvl w:ilvl="4">
      <w:start w:val="1"/>
      <w:numFmt w:val="japaneseCounting"/>
      <w:lvlText w:val="%5、"/>
      <w:lvlJc w:val="left"/>
      <w:pPr>
        <w:tabs>
          <w:tab w:val="left" w:pos="480"/>
        </w:tabs>
        <w:ind w:left="480" w:hanging="48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4"/>
    <w:multiLevelType w:val="multilevel"/>
    <w:tmpl w:val="00000014"/>
    <w:lvl w:ilvl="0">
      <w:start w:val="1"/>
      <w:numFmt w:val="decimal"/>
      <w:lvlText w:val="%1"/>
      <w:lvlJc w:val="left"/>
      <w:pPr>
        <w:tabs>
          <w:tab w:val="left" w:pos="555"/>
        </w:tabs>
        <w:ind w:left="555" w:hanging="555"/>
      </w:pPr>
      <w:rPr>
        <w:rFonts w:hint="default"/>
      </w:rPr>
    </w:lvl>
    <w:lvl w:ilvl="1">
      <w:start w:val="1"/>
      <w:numFmt w:val="decimal"/>
      <w:lvlText w:val="17.%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nsid w:val="00000015"/>
    <w:multiLevelType w:val="multilevel"/>
    <w:tmpl w:val="00000015"/>
    <w:lvl w:ilvl="0">
      <w:start w:val="1"/>
      <w:numFmt w:val="decimal"/>
      <w:lvlText w:val="%1"/>
      <w:lvlJc w:val="left"/>
      <w:pPr>
        <w:tabs>
          <w:tab w:val="left" w:pos="555"/>
        </w:tabs>
        <w:ind w:left="555" w:hanging="555"/>
      </w:pPr>
      <w:rPr>
        <w:rFonts w:hint="default"/>
      </w:rPr>
    </w:lvl>
    <w:lvl w:ilvl="1">
      <w:start w:val="1"/>
      <w:numFmt w:val="decimal"/>
      <w:lvlText w:val="19.%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00000016"/>
    <w:multiLevelType w:val="multilevel"/>
    <w:tmpl w:val="00000016"/>
    <w:lvl w:ilvl="0">
      <w:start w:val="1"/>
      <w:numFmt w:val="decimal"/>
      <w:lvlText w:val="%1"/>
      <w:lvlJc w:val="left"/>
      <w:pPr>
        <w:tabs>
          <w:tab w:val="left" w:pos="555"/>
        </w:tabs>
        <w:ind w:left="555" w:hanging="555"/>
      </w:pPr>
      <w:rPr>
        <w:rFonts w:hint="default"/>
      </w:rPr>
    </w:lvl>
    <w:lvl w:ilvl="1">
      <w:start w:val="1"/>
      <w:numFmt w:val="decimal"/>
      <w:lvlText w:val="%1.%2"/>
      <w:lvlJc w:val="left"/>
      <w:pPr>
        <w:tabs>
          <w:tab w:val="left" w:pos="454"/>
        </w:tabs>
        <w:ind w:left="454" w:hanging="454"/>
      </w:pPr>
      <w:rPr>
        <w:rFonts w:ascii="Times New Roman" w:eastAsia="宋体" w:hAnsi="Times New Roman" w:hint="eastAsia"/>
        <w:b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nsid w:val="00000017"/>
    <w:multiLevelType w:val="multilevel"/>
    <w:tmpl w:val="00000017"/>
    <w:lvl w:ilvl="0">
      <w:start w:val="1"/>
      <w:numFmt w:val="decimal"/>
      <w:lvlText w:val="%1"/>
      <w:lvlJc w:val="left"/>
      <w:pPr>
        <w:tabs>
          <w:tab w:val="left" w:pos="555"/>
        </w:tabs>
        <w:ind w:left="555" w:hanging="555"/>
      </w:pPr>
      <w:rPr>
        <w:rFonts w:hint="default"/>
      </w:rPr>
    </w:lvl>
    <w:lvl w:ilvl="1">
      <w:start w:val="1"/>
      <w:numFmt w:val="decimal"/>
      <w:lvlText w:val="6.%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nsid w:val="00000018"/>
    <w:multiLevelType w:val="multilevel"/>
    <w:tmpl w:val="00000018"/>
    <w:lvl w:ilvl="0">
      <w:start w:val="1"/>
      <w:numFmt w:val="decimal"/>
      <w:lvlText w:val="%1"/>
      <w:lvlJc w:val="left"/>
      <w:pPr>
        <w:tabs>
          <w:tab w:val="left" w:pos="555"/>
        </w:tabs>
        <w:ind w:left="555" w:hanging="555"/>
      </w:pPr>
      <w:rPr>
        <w:rFonts w:hint="default"/>
      </w:rPr>
    </w:lvl>
    <w:lvl w:ilvl="1">
      <w:start w:val="1"/>
      <w:numFmt w:val="decimal"/>
      <w:lvlText w:val="20.%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nsid w:val="00000019"/>
    <w:multiLevelType w:val="multilevel"/>
    <w:tmpl w:val="0000001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A"/>
    <w:multiLevelType w:val="multilevel"/>
    <w:tmpl w:val="0000001A"/>
    <w:lvl w:ilvl="0">
      <w:start w:val="1"/>
      <w:numFmt w:val="decimal"/>
      <w:lvlText w:val="%1"/>
      <w:lvlJc w:val="left"/>
      <w:pPr>
        <w:tabs>
          <w:tab w:val="left" w:pos="555"/>
        </w:tabs>
        <w:ind w:left="555" w:hanging="555"/>
      </w:pPr>
      <w:rPr>
        <w:rFonts w:hint="default"/>
      </w:rPr>
    </w:lvl>
    <w:lvl w:ilvl="1">
      <w:start w:val="1"/>
      <w:numFmt w:val="decimal"/>
      <w:lvlText w:val="13.%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nsid w:val="0000001B"/>
    <w:multiLevelType w:val="multilevel"/>
    <w:tmpl w:val="0000001B"/>
    <w:lvl w:ilvl="0">
      <w:start w:val="1"/>
      <w:numFmt w:val="decimal"/>
      <w:lvlText w:val="%1"/>
      <w:lvlJc w:val="left"/>
      <w:pPr>
        <w:tabs>
          <w:tab w:val="left" w:pos="555"/>
        </w:tabs>
        <w:ind w:left="555" w:hanging="555"/>
      </w:pPr>
      <w:rPr>
        <w:rFonts w:hint="default"/>
      </w:rPr>
    </w:lvl>
    <w:lvl w:ilvl="1">
      <w:start w:val="1"/>
      <w:numFmt w:val="decimal"/>
      <w:lvlText w:val="10.%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nsid w:val="0000001D"/>
    <w:multiLevelType w:val="multilevel"/>
    <w:tmpl w:val="0000001D"/>
    <w:lvl w:ilvl="0">
      <w:start w:val="1"/>
      <w:numFmt w:val="decimal"/>
      <w:lvlText w:val="%1"/>
      <w:lvlJc w:val="left"/>
      <w:pPr>
        <w:tabs>
          <w:tab w:val="left" w:pos="555"/>
        </w:tabs>
        <w:ind w:left="555" w:hanging="555"/>
      </w:pPr>
      <w:rPr>
        <w:rFonts w:hint="default"/>
      </w:rPr>
    </w:lvl>
    <w:lvl w:ilvl="1">
      <w:start w:val="1"/>
      <w:numFmt w:val="decimal"/>
      <w:lvlText w:val="7.%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nsid w:val="0000001E"/>
    <w:multiLevelType w:val="multilevel"/>
    <w:tmpl w:val="0000001E"/>
    <w:lvl w:ilvl="0">
      <w:start w:val="1"/>
      <w:numFmt w:val="decimal"/>
      <w:lvlText w:val="%1"/>
      <w:lvlJc w:val="left"/>
      <w:pPr>
        <w:tabs>
          <w:tab w:val="left" w:pos="555"/>
        </w:tabs>
        <w:ind w:left="555" w:hanging="555"/>
      </w:pPr>
      <w:rPr>
        <w:rFonts w:hint="default"/>
      </w:rPr>
    </w:lvl>
    <w:lvl w:ilvl="1">
      <w:start w:val="1"/>
      <w:numFmt w:val="decimal"/>
      <w:lvlText w:val="2.%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nsid w:val="0000001F"/>
    <w:multiLevelType w:val="multilevel"/>
    <w:tmpl w:val="0000001F"/>
    <w:lvl w:ilvl="0">
      <w:start w:val="1"/>
      <w:numFmt w:val="decimal"/>
      <w:lvlText w:val="%1"/>
      <w:lvlJc w:val="left"/>
      <w:pPr>
        <w:tabs>
          <w:tab w:val="left" w:pos="555"/>
        </w:tabs>
        <w:ind w:left="555" w:hanging="555"/>
      </w:pPr>
      <w:rPr>
        <w:rFonts w:hint="default"/>
      </w:rPr>
    </w:lvl>
    <w:lvl w:ilvl="1">
      <w:start w:val="1"/>
      <w:numFmt w:val="decimal"/>
      <w:lvlText w:val="3.%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nsid w:val="00000020"/>
    <w:multiLevelType w:val="multilevel"/>
    <w:tmpl w:val="00000020"/>
    <w:lvl w:ilvl="0">
      <w:start w:val="1"/>
      <w:numFmt w:val="decimal"/>
      <w:lvlText w:val="%1"/>
      <w:lvlJc w:val="left"/>
      <w:pPr>
        <w:tabs>
          <w:tab w:val="left" w:pos="555"/>
        </w:tabs>
        <w:ind w:left="555" w:hanging="555"/>
      </w:pPr>
      <w:rPr>
        <w:rFonts w:hint="default"/>
      </w:rPr>
    </w:lvl>
    <w:lvl w:ilvl="1">
      <w:start w:val="1"/>
      <w:numFmt w:val="decimal"/>
      <w:lvlText w:val="21.%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nsid w:val="00000021"/>
    <w:multiLevelType w:val="multilevel"/>
    <w:tmpl w:val="00000021"/>
    <w:lvl w:ilvl="0">
      <w:start w:val="1"/>
      <w:numFmt w:val="decimal"/>
      <w:lvlText w:val="%1"/>
      <w:lvlJc w:val="left"/>
      <w:pPr>
        <w:tabs>
          <w:tab w:val="left" w:pos="555"/>
        </w:tabs>
        <w:ind w:left="555" w:hanging="555"/>
      </w:pPr>
      <w:rPr>
        <w:rFonts w:hint="default"/>
      </w:rPr>
    </w:lvl>
    <w:lvl w:ilvl="1">
      <w:start w:val="1"/>
      <w:numFmt w:val="decimal"/>
      <w:lvlText w:val="15.%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nsid w:val="00000022"/>
    <w:multiLevelType w:val="multilevel"/>
    <w:tmpl w:val="00000022"/>
    <w:lvl w:ilvl="0">
      <w:start w:val="1"/>
      <w:numFmt w:val="decimal"/>
      <w:lvlText w:val="%1"/>
      <w:lvlJc w:val="left"/>
      <w:pPr>
        <w:tabs>
          <w:tab w:val="left" w:pos="555"/>
        </w:tabs>
        <w:ind w:left="555" w:hanging="555"/>
      </w:pPr>
      <w:rPr>
        <w:rFonts w:hint="default"/>
      </w:rPr>
    </w:lvl>
    <w:lvl w:ilvl="1">
      <w:start w:val="1"/>
      <w:numFmt w:val="decimal"/>
      <w:lvlText w:val="18.%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nsid w:val="01A53536"/>
    <w:multiLevelType w:val="multilevel"/>
    <w:tmpl w:val="01A53536"/>
    <w:lvl w:ilvl="0">
      <w:start w:val="1"/>
      <w:numFmt w:val="chineseCountingThousand"/>
      <w:lvlText w:val="第%1章"/>
      <w:lvlJc w:val="left"/>
      <w:pPr>
        <w:tabs>
          <w:tab w:val="left" w:pos="57"/>
        </w:tabs>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lang w:val="en-US"/>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nsid w:val="0DFC116E"/>
    <w:multiLevelType w:val="singleLevel"/>
    <w:tmpl w:val="0DFC116E"/>
    <w:lvl w:ilvl="0">
      <w:start w:val="4"/>
      <w:numFmt w:val="chineseCounting"/>
      <w:suff w:val="nothing"/>
      <w:lvlText w:val="（%1）"/>
      <w:lvlJc w:val="left"/>
      <w:rPr>
        <w:rFonts w:hint="eastAsia"/>
      </w:rPr>
    </w:lvl>
  </w:abstractNum>
  <w:abstractNum w:abstractNumId="22">
    <w:nsid w:val="0FA75FA7"/>
    <w:multiLevelType w:val="singleLevel"/>
    <w:tmpl w:val="0FA75FA7"/>
    <w:lvl w:ilvl="0">
      <w:start w:val="2"/>
      <w:numFmt w:val="chineseCounting"/>
      <w:lvlText w:val="第%1部分"/>
      <w:lvlJc w:val="left"/>
      <w:rPr>
        <w:rFonts w:hint="eastAsia"/>
      </w:rPr>
    </w:lvl>
  </w:abstractNum>
  <w:abstractNum w:abstractNumId="23">
    <w:nsid w:val="37502FD2"/>
    <w:multiLevelType w:val="multilevel"/>
    <w:tmpl w:val="37502FD2"/>
    <w:lvl w:ilvl="0">
      <w:start w:val="1"/>
      <w:numFmt w:val="chineseCountingThousand"/>
      <w:lvlText w:val="%1、"/>
      <w:lvlJc w:val="left"/>
      <w:pPr>
        <w:ind w:left="0" w:firstLine="0"/>
      </w:pPr>
      <w:rPr>
        <w:rFonts w:ascii="Times New Roman" w:eastAsia="黑体" w:hAnsi="Times New Roman" w:hint="default"/>
        <w:b w:val="0"/>
        <w:i w:val="0"/>
        <w:sz w:val="30"/>
      </w:rPr>
    </w:lvl>
    <w:lvl w:ilvl="1">
      <w:start w:val="1"/>
      <w:numFmt w:val="chineseCountingThousand"/>
      <w:lvlText w:val="（%2）"/>
      <w:lvlJc w:val="left"/>
      <w:pPr>
        <w:ind w:left="851" w:firstLine="0"/>
      </w:pPr>
      <w:rPr>
        <w:rFonts w:ascii="Times New Roman" w:eastAsia="楷体" w:hAnsi="Times New Roman" w:hint="default"/>
        <w:b w:val="0"/>
        <w:i w:val="0"/>
        <w:sz w:val="30"/>
        <w:lang w:val="en-US"/>
      </w:rPr>
    </w:lvl>
    <w:lvl w:ilvl="2">
      <w:start w:val="1"/>
      <w:numFmt w:val="decimal"/>
      <w:lvlText w:val="%3."/>
      <w:lvlJc w:val="left"/>
      <w:pPr>
        <w:ind w:left="567" w:firstLine="0"/>
      </w:pPr>
      <w:rPr>
        <w:rFonts w:ascii="Times New Roman" w:eastAsia="仿宋" w:hAnsi="Times New Roman" w:hint="default"/>
        <w:b/>
        <w:i w:val="0"/>
        <w:sz w:val="30"/>
      </w:rPr>
    </w:lvl>
    <w:lvl w:ilvl="3">
      <w:start w:val="1"/>
      <w:numFmt w:val="decimal"/>
      <w:pStyle w:val="4"/>
      <w:lvlText w:val="%4."/>
      <w:lvlJc w:val="left"/>
      <w:pPr>
        <w:ind w:left="0" w:firstLine="0"/>
      </w:pPr>
      <w:rPr>
        <w:rFonts w:hint="eastAsia"/>
        <w:b w:val="0"/>
        <w:i w:val="0"/>
        <w:sz w:val="3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279BCCF"/>
    <w:multiLevelType w:val="singleLevel"/>
    <w:tmpl w:val="5279BCCF"/>
    <w:lvl w:ilvl="0">
      <w:start w:val="1"/>
      <w:numFmt w:val="chineseCounting"/>
      <w:suff w:val="nothing"/>
      <w:lvlText w:val="%1、"/>
      <w:lvlJc w:val="left"/>
    </w:lvl>
  </w:abstractNum>
  <w:abstractNum w:abstractNumId="25">
    <w:nsid w:val="6C791CE8"/>
    <w:multiLevelType w:val="multilevel"/>
    <w:tmpl w:val="6C791CE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E5042DD"/>
    <w:multiLevelType w:val="multilevel"/>
    <w:tmpl w:val="6E5042DD"/>
    <w:lvl w:ilvl="0">
      <w:start w:val="1"/>
      <w:numFmt w:val="chineseCountingThousand"/>
      <w:lvlText w:val="%1、"/>
      <w:lvlJc w:val="left"/>
      <w:pPr>
        <w:ind w:left="420" w:hanging="420"/>
      </w:pPr>
      <w:rPr>
        <w:rFonts w:hint="eastAsia"/>
      </w:rPr>
    </w:lvl>
    <w:lvl w:ilvl="1">
      <w:start w:val="1"/>
      <w:numFmt w:val="japaneseCounting"/>
      <w:pStyle w:val="30"/>
      <w:lvlText w:val="（%2）"/>
      <w:lvlJc w:val="left"/>
      <w:pPr>
        <w:ind w:left="2357" w:hanging="1080"/>
      </w:pPr>
      <w:rPr>
        <w:rFonts w:hint="default"/>
        <w:lang w:val="en-US"/>
      </w:rPr>
    </w:lvl>
    <w:lvl w:ilvl="2">
      <w:start w:val="1"/>
      <w:numFmt w:val="lowerRoman"/>
      <w:lvlText w:val="%3."/>
      <w:lvlJc w:val="right"/>
      <w:pPr>
        <w:ind w:left="1260" w:hanging="420"/>
      </w:pPr>
    </w:lvl>
    <w:lvl w:ilvl="3">
      <w:start w:val="1"/>
      <w:numFmt w:val="decimal"/>
      <w:lvlText w:val="（%4）"/>
      <w:lvlJc w:val="left"/>
      <w:pPr>
        <w:ind w:left="2340" w:hanging="108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6"/>
  </w:num>
  <w:num w:numId="2">
    <w:abstractNumId w:val="23"/>
  </w:num>
  <w:num w:numId="3">
    <w:abstractNumId w:val="20"/>
  </w:num>
  <w:num w:numId="4">
    <w:abstractNumId w:val="22"/>
  </w:num>
  <w:num w:numId="5">
    <w:abstractNumId w:val="21"/>
  </w:num>
  <w:num w:numId="6">
    <w:abstractNumId w:val="24"/>
  </w:num>
  <w:num w:numId="7">
    <w:abstractNumId w:val="5"/>
  </w:num>
  <w:num w:numId="8">
    <w:abstractNumId w:val="8"/>
  </w:num>
  <w:num w:numId="9">
    <w:abstractNumId w:val="15"/>
  </w:num>
  <w:num w:numId="10">
    <w:abstractNumId w:val="16"/>
  </w:num>
  <w:num w:numId="11">
    <w:abstractNumId w:val="3"/>
  </w:num>
  <w:num w:numId="12">
    <w:abstractNumId w:val="9"/>
  </w:num>
  <w:num w:numId="13">
    <w:abstractNumId w:val="14"/>
  </w:num>
  <w:num w:numId="14">
    <w:abstractNumId w:val="25"/>
  </w:num>
  <w:num w:numId="15">
    <w:abstractNumId w:val="0"/>
  </w:num>
  <w:num w:numId="16">
    <w:abstractNumId w:val="13"/>
  </w:num>
  <w:num w:numId="17">
    <w:abstractNumId w:val="4"/>
  </w:num>
  <w:num w:numId="18">
    <w:abstractNumId w:val="1"/>
  </w:num>
  <w:num w:numId="19">
    <w:abstractNumId w:val="12"/>
  </w:num>
  <w:num w:numId="20">
    <w:abstractNumId w:val="18"/>
  </w:num>
  <w:num w:numId="21">
    <w:abstractNumId w:val="2"/>
  </w:num>
  <w:num w:numId="22">
    <w:abstractNumId w:val="6"/>
  </w:num>
  <w:num w:numId="23">
    <w:abstractNumId w:val="11"/>
  </w:num>
  <w:num w:numId="24">
    <w:abstractNumId w:val="19"/>
  </w:num>
  <w:num w:numId="25">
    <w:abstractNumId w:val="7"/>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EzODM5NzZjMTBmMjQ3NjRiYTk0MmY2NjU5OWI0MDEifQ=="/>
  </w:docVars>
  <w:rsids>
    <w:rsidRoot w:val="00AE08D8"/>
    <w:rsid w:val="00007ACF"/>
    <w:rsid w:val="00011C92"/>
    <w:rsid w:val="00013D0E"/>
    <w:rsid w:val="00015BBD"/>
    <w:rsid w:val="00031815"/>
    <w:rsid w:val="00033798"/>
    <w:rsid w:val="00046A4D"/>
    <w:rsid w:val="00052AB8"/>
    <w:rsid w:val="00094D92"/>
    <w:rsid w:val="000975A0"/>
    <w:rsid w:val="000A153C"/>
    <w:rsid w:val="000A30E3"/>
    <w:rsid w:val="000D07F3"/>
    <w:rsid w:val="000D238C"/>
    <w:rsid w:val="000D47F1"/>
    <w:rsid w:val="00105D0D"/>
    <w:rsid w:val="00106B0F"/>
    <w:rsid w:val="00111C71"/>
    <w:rsid w:val="00114AA9"/>
    <w:rsid w:val="00131305"/>
    <w:rsid w:val="00146A17"/>
    <w:rsid w:val="00153BAD"/>
    <w:rsid w:val="001808E5"/>
    <w:rsid w:val="001A166F"/>
    <w:rsid w:val="001A7267"/>
    <w:rsid w:val="001C1F18"/>
    <w:rsid w:val="001C6678"/>
    <w:rsid w:val="001D0CED"/>
    <w:rsid w:val="001D2434"/>
    <w:rsid w:val="001D4125"/>
    <w:rsid w:val="001E0BEF"/>
    <w:rsid w:val="001E5F21"/>
    <w:rsid w:val="0021412E"/>
    <w:rsid w:val="00240D76"/>
    <w:rsid w:val="0025451C"/>
    <w:rsid w:val="002608ED"/>
    <w:rsid w:val="002938DA"/>
    <w:rsid w:val="002E3131"/>
    <w:rsid w:val="002E4CF7"/>
    <w:rsid w:val="00311FCF"/>
    <w:rsid w:val="00331625"/>
    <w:rsid w:val="003316D4"/>
    <w:rsid w:val="003352A6"/>
    <w:rsid w:val="00336469"/>
    <w:rsid w:val="00340346"/>
    <w:rsid w:val="00345EA1"/>
    <w:rsid w:val="00367DA5"/>
    <w:rsid w:val="00371B2D"/>
    <w:rsid w:val="00390048"/>
    <w:rsid w:val="00393834"/>
    <w:rsid w:val="003A36CD"/>
    <w:rsid w:val="003A4EA0"/>
    <w:rsid w:val="003B32D1"/>
    <w:rsid w:val="003C11D3"/>
    <w:rsid w:val="003C744F"/>
    <w:rsid w:val="003F0BCC"/>
    <w:rsid w:val="00403BDE"/>
    <w:rsid w:val="004070A9"/>
    <w:rsid w:val="0043354C"/>
    <w:rsid w:val="00442978"/>
    <w:rsid w:val="00455A6C"/>
    <w:rsid w:val="00464925"/>
    <w:rsid w:val="00481E2D"/>
    <w:rsid w:val="004A1A9A"/>
    <w:rsid w:val="004B2E69"/>
    <w:rsid w:val="004C55CC"/>
    <w:rsid w:val="004E33F5"/>
    <w:rsid w:val="004E36A1"/>
    <w:rsid w:val="004E73AA"/>
    <w:rsid w:val="00513F9D"/>
    <w:rsid w:val="0051745A"/>
    <w:rsid w:val="00541C39"/>
    <w:rsid w:val="00552C8E"/>
    <w:rsid w:val="00583414"/>
    <w:rsid w:val="005930E4"/>
    <w:rsid w:val="005B096A"/>
    <w:rsid w:val="005C1224"/>
    <w:rsid w:val="00602E70"/>
    <w:rsid w:val="00633D07"/>
    <w:rsid w:val="00654A1F"/>
    <w:rsid w:val="006614A7"/>
    <w:rsid w:val="006775C2"/>
    <w:rsid w:val="006D425A"/>
    <w:rsid w:val="006E1A4C"/>
    <w:rsid w:val="006E4854"/>
    <w:rsid w:val="006F65DB"/>
    <w:rsid w:val="006F6DED"/>
    <w:rsid w:val="0070058C"/>
    <w:rsid w:val="00703590"/>
    <w:rsid w:val="0074076E"/>
    <w:rsid w:val="00774AA5"/>
    <w:rsid w:val="00781446"/>
    <w:rsid w:val="00784085"/>
    <w:rsid w:val="007B035C"/>
    <w:rsid w:val="007C1D4B"/>
    <w:rsid w:val="007D12C9"/>
    <w:rsid w:val="008203F5"/>
    <w:rsid w:val="00837BD5"/>
    <w:rsid w:val="00850A0B"/>
    <w:rsid w:val="0085211E"/>
    <w:rsid w:val="008B0571"/>
    <w:rsid w:val="008D427F"/>
    <w:rsid w:val="008E1232"/>
    <w:rsid w:val="008E28BF"/>
    <w:rsid w:val="008E5BFF"/>
    <w:rsid w:val="008F0BA2"/>
    <w:rsid w:val="008F12E6"/>
    <w:rsid w:val="00915BB1"/>
    <w:rsid w:val="00963D0C"/>
    <w:rsid w:val="00972400"/>
    <w:rsid w:val="00991D48"/>
    <w:rsid w:val="0099503E"/>
    <w:rsid w:val="009B0C6C"/>
    <w:rsid w:val="009C3A74"/>
    <w:rsid w:val="009D4BE1"/>
    <w:rsid w:val="009D527C"/>
    <w:rsid w:val="009D5C1A"/>
    <w:rsid w:val="009D740F"/>
    <w:rsid w:val="009F095B"/>
    <w:rsid w:val="009F20FF"/>
    <w:rsid w:val="00A003BA"/>
    <w:rsid w:val="00A26CA4"/>
    <w:rsid w:val="00A441C5"/>
    <w:rsid w:val="00A53458"/>
    <w:rsid w:val="00A60D55"/>
    <w:rsid w:val="00A64122"/>
    <w:rsid w:val="00A82D31"/>
    <w:rsid w:val="00AA30EA"/>
    <w:rsid w:val="00AB1797"/>
    <w:rsid w:val="00AB5E98"/>
    <w:rsid w:val="00AC73E9"/>
    <w:rsid w:val="00AD40AC"/>
    <w:rsid w:val="00AD6DD4"/>
    <w:rsid w:val="00AE08D8"/>
    <w:rsid w:val="00AF39B7"/>
    <w:rsid w:val="00B01EC9"/>
    <w:rsid w:val="00B7114E"/>
    <w:rsid w:val="00B7229E"/>
    <w:rsid w:val="00B822C1"/>
    <w:rsid w:val="00B92A65"/>
    <w:rsid w:val="00BD4987"/>
    <w:rsid w:val="00BF4429"/>
    <w:rsid w:val="00BF5D4D"/>
    <w:rsid w:val="00C22940"/>
    <w:rsid w:val="00C27A8E"/>
    <w:rsid w:val="00C519AE"/>
    <w:rsid w:val="00C5345E"/>
    <w:rsid w:val="00C55682"/>
    <w:rsid w:val="00C7745B"/>
    <w:rsid w:val="00C92982"/>
    <w:rsid w:val="00C95A94"/>
    <w:rsid w:val="00CA213B"/>
    <w:rsid w:val="00CA2D8B"/>
    <w:rsid w:val="00CB0196"/>
    <w:rsid w:val="00CB57E4"/>
    <w:rsid w:val="00CB75EB"/>
    <w:rsid w:val="00CE09AB"/>
    <w:rsid w:val="00CF3AEB"/>
    <w:rsid w:val="00D043D0"/>
    <w:rsid w:val="00D30754"/>
    <w:rsid w:val="00D33292"/>
    <w:rsid w:val="00D461FF"/>
    <w:rsid w:val="00D541B7"/>
    <w:rsid w:val="00D56343"/>
    <w:rsid w:val="00D56EDC"/>
    <w:rsid w:val="00D9170C"/>
    <w:rsid w:val="00DA1A00"/>
    <w:rsid w:val="00DA44E3"/>
    <w:rsid w:val="00DB4AC9"/>
    <w:rsid w:val="00DF0D0D"/>
    <w:rsid w:val="00DF1DFF"/>
    <w:rsid w:val="00DF4381"/>
    <w:rsid w:val="00DF4980"/>
    <w:rsid w:val="00E23041"/>
    <w:rsid w:val="00E37F68"/>
    <w:rsid w:val="00E46334"/>
    <w:rsid w:val="00E56E6E"/>
    <w:rsid w:val="00E67929"/>
    <w:rsid w:val="00E967C4"/>
    <w:rsid w:val="00EE0BEB"/>
    <w:rsid w:val="00EF4CCE"/>
    <w:rsid w:val="00EF70E4"/>
    <w:rsid w:val="00F04025"/>
    <w:rsid w:val="00F52927"/>
    <w:rsid w:val="00F7420C"/>
    <w:rsid w:val="00F761EE"/>
    <w:rsid w:val="00FC3BBE"/>
    <w:rsid w:val="00FE31F2"/>
    <w:rsid w:val="00FE4853"/>
    <w:rsid w:val="00FF29E1"/>
    <w:rsid w:val="00FF4CFD"/>
    <w:rsid w:val="023C4FA5"/>
    <w:rsid w:val="030A618D"/>
    <w:rsid w:val="056D0012"/>
    <w:rsid w:val="05776166"/>
    <w:rsid w:val="0695448E"/>
    <w:rsid w:val="07300CC3"/>
    <w:rsid w:val="0B7C097A"/>
    <w:rsid w:val="0C0A750A"/>
    <w:rsid w:val="0C4F3999"/>
    <w:rsid w:val="0CF822FB"/>
    <w:rsid w:val="0D2B58EC"/>
    <w:rsid w:val="0EE725F1"/>
    <w:rsid w:val="0F40581B"/>
    <w:rsid w:val="0FEA6305"/>
    <w:rsid w:val="10BB4615"/>
    <w:rsid w:val="11C21209"/>
    <w:rsid w:val="137F20A7"/>
    <w:rsid w:val="152A1A06"/>
    <w:rsid w:val="168129A1"/>
    <w:rsid w:val="16D52CED"/>
    <w:rsid w:val="18480375"/>
    <w:rsid w:val="1B5B5EB7"/>
    <w:rsid w:val="1BAE5697"/>
    <w:rsid w:val="1C0C0878"/>
    <w:rsid w:val="1CEC56C6"/>
    <w:rsid w:val="1FA2787C"/>
    <w:rsid w:val="20065A71"/>
    <w:rsid w:val="203F01B9"/>
    <w:rsid w:val="20A3249B"/>
    <w:rsid w:val="220E6620"/>
    <w:rsid w:val="2403798E"/>
    <w:rsid w:val="247C1225"/>
    <w:rsid w:val="24DA27E4"/>
    <w:rsid w:val="251F606E"/>
    <w:rsid w:val="25E22BAA"/>
    <w:rsid w:val="26A4314E"/>
    <w:rsid w:val="29E21551"/>
    <w:rsid w:val="2C1102F5"/>
    <w:rsid w:val="2C261412"/>
    <w:rsid w:val="30F42A4E"/>
    <w:rsid w:val="31B402B4"/>
    <w:rsid w:val="32B36180"/>
    <w:rsid w:val="334D0383"/>
    <w:rsid w:val="33574D5E"/>
    <w:rsid w:val="335D7E9A"/>
    <w:rsid w:val="337649B3"/>
    <w:rsid w:val="382376AB"/>
    <w:rsid w:val="39357560"/>
    <w:rsid w:val="39A37A8C"/>
    <w:rsid w:val="3B575E72"/>
    <w:rsid w:val="3DE80B36"/>
    <w:rsid w:val="3E304218"/>
    <w:rsid w:val="3F543A30"/>
    <w:rsid w:val="3F6A23AE"/>
    <w:rsid w:val="404B4663"/>
    <w:rsid w:val="405F0B7D"/>
    <w:rsid w:val="40C20AB9"/>
    <w:rsid w:val="44FA07E8"/>
    <w:rsid w:val="463F7FFF"/>
    <w:rsid w:val="46C27E2E"/>
    <w:rsid w:val="47AA14A8"/>
    <w:rsid w:val="47DD5E3B"/>
    <w:rsid w:val="49176DE8"/>
    <w:rsid w:val="4B217CA4"/>
    <w:rsid w:val="4B9F32EE"/>
    <w:rsid w:val="513077AA"/>
    <w:rsid w:val="53E61ABA"/>
    <w:rsid w:val="54745DE9"/>
    <w:rsid w:val="565E2B72"/>
    <w:rsid w:val="56766FBF"/>
    <w:rsid w:val="56D91B0B"/>
    <w:rsid w:val="575A5542"/>
    <w:rsid w:val="57972BD5"/>
    <w:rsid w:val="584414A5"/>
    <w:rsid w:val="58492AC3"/>
    <w:rsid w:val="59435152"/>
    <w:rsid w:val="598F7F7F"/>
    <w:rsid w:val="5A0D7324"/>
    <w:rsid w:val="5ACC49AD"/>
    <w:rsid w:val="5B296730"/>
    <w:rsid w:val="5C776EDC"/>
    <w:rsid w:val="5E417DAD"/>
    <w:rsid w:val="5E9B4AEE"/>
    <w:rsid w:val="5FB668AB"/>
    <w:rsid w:val="60EC092C"/>
    <w:rsid w:val="625B6FBC"/>
    <w:rsid w:val="63FA7AA7"/>
    <w:rsid w:val="64235D45"/>
    <w:rsid w:val="64AA08E2"/>
    <w:rsid w:val="65161268"/>
    <w:rsid w:val="671D539B"/>
    <w:rsid w:val="68134509"/>
    <w:rsid w:val="68EC0C7A"/>
    <w:rsid w:val="6A146D6F"/>
    <w:rsid w:val="6B1A0D44"/>
    <w:rsid w:val="6CA748CE"/>
    <w:rsid w:val="6D842A9B"/>
    <w:rsid w:val="6DF73EFE"/>
    <w:rsid w:val="6E0E3FC2"/>
    <w:rsid w:val="6E3E7D78"/>
    <w:rsid w:val="6EC766C0"/>
    <w:rsid w:val="70B81B94"/>
    <w:rsid w:val="72273572"/>
    <w:rsid w:val="73AB4182"/>
    <w:rsid w:val="747965B0"/>
    <w:rsid w:val="760342F6"/>
    <w:rsid w:val="76583256"/>
    <w:rsid w:val="766C1E9B"/>
    <w:rsid w:val="768254B4"/>
    <w:rsid w:val="76FC0093"/>
    <w:rsid w:val="77A1326E"/>
    <w:rsid w:val="77D870BC"/>
    <w:rsid w:val="78C22A8A"/>
    <w:rsid w:val="796C53F4"/>
    <w:rsid w:val="7A2D7B93"/>
    <w:rsid w:val="7B9D2AF7"/>
    <w:rsid w:val="7D7D498E"/>
    <w:rsid w:val="7E703312"/>
    <w:rsid w:val="7E8F1B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24"/>
      <w:szCs w:val="32"/>
    </w:rPr>
  </w:style>
  <w:style w:type="paragraph" w:styleId="30">
    <w:name w:val="heading 3"/>
    <w:basedOn w:val="a"/>
    <w:next w:val="a"/>
    <w:uiPriority w:val="9"/>
    <w:qFormat/>
    <w:pPr>
      <w:keepNext/>
      <w:keepLines/>
      <w:numPr>
        <w:ilvl w:val="1"/>
        <w:numId w:val="1"/>
      </w:numPr>
      <w:ind w:hanging="1790"/>
      <w:jc w:val="left"/>
      <w:outlineLvl w:val="2"/>
    </w:pPr>
    <w:rPr>
      <w:bCs/>
      <w:szCs w:val="32"/>
    </w:rPr>
  </w:style>
  <w:style w:type="paragraph" w:styleId="4">
    <w:name w:val="heading 4"/>
    <w:basedOn w:val="a"/>
    <w:next w:val="a"/>
    <w:uiPriority w:val="9"/>
    <w:unhideWhenUsed/>
    <w:qFormat/>
    <w:pPr>
      <w:keepNext/>
      <w:keepLines/>
      <w:numPr>
        <w:ilvl w:val="3"/>
        <w:numId w:val="2"/>
      </w:numPr>
      <w:ind w:firstLine="200"/>
      <w:outlineLvl w:val="3"/>
    </w:pPr>
    <w:rPr>
      <w:rFonts w:eastAsia="黑体" w:cstheme="majorBidi"/>
      <w:bCs/>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Document Map"/>
    <w:basedOn w:val="a"/>
    <w:link w:val="Char"/>
    <w:uiPriority w:val="99"/>
    <w:semiHidden/>
    <w:unhideWhenUsed/>
    <w:qFormat/>
    <w:rPr>
      <w:rFonts w:ascii="宋体"/>
      <w:sz w:val="18"/>
      <w:szCs w:val="18"/>
    </w:rPr>
  </w:style>
  <w:style w:type="paragraph" w:styleId="a5">
    <w:name w:val="Body Text"/>
    <w:basedOn w:val="a"/>
    <w:link w:val="Char0"/>
    <w:qFormat/>
    <w:pPr>
      <w:spacing w:after="120"/>
    </w:pPr>
    <w:rPr>
      <w:color w:val="000000"/>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qFormat/>
    <w:pPr>
      <w:ind w:leftChars="200" w:left="420"/>
    </w:pPr>
  </w:style>
  <w:style w:type="character" w:styleId="ab">
    <w:name w:val="Hyperlink"/>
    <w:qFormat/>
    <w:rPr>
      <w:color w:val="0000FF"/>
      <w:u w:val="single"/>
    </w:rPr>
  </w:style>
  <w:style w:type="character" w:customStyle="1" w:styleId="Char0">
    <w:name w:val="正文文本 Char"/>
    <w:basedOn w:val="a0"/>
    <w:link w:val="a5"/>
    <w:qFormat/>
    <w:rPr>
      <w:rFonts w:ascii="Times New Roman" w:eastAsia="宋体" w:hAnsi="Times New Roman" w:cs="Times New Roman"/>
      <w:color w:val="000000"/>
      <w:szCs w:val="20"/>
    </w:rPr>
  </w:style>
  <w:style w:type="character" w:customStyle="1" w:styleId="Char2">
    <w:name w:val="日期 Char"/>
    <w:basedOn w:val="a0"/>
    <w:link w:val="a7"/>
    <w:qFormat/>
    <w:rPr>
      <w:rFonts w:ascii="Times New Roman" w:eastAsia="宋体" w:hAnsi="Times New Roman" w:cs="Times New Roman"/>
      <w:sz w:val="28"/>
      <w:szCs w:val="20"/>
    </w:rPr>
  </w:style>
  <w:style w:type="character" w:customStyle="1" w:styleId="Char1">
    <w:name w:val="纯文本 Char"/>
    <w:basedOn w:val="a0"/>
    <w:link w:val="a6"/>
    <w:qFormat/>
    <w:rPr>
      <w:rFonts w:ascii="宋体" w:eastAsia="宋体" w:hAnsi="Courier New" w:cs="Times New Roman"/>
      <w:szCs w:val="20"/>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24"/>
      <w:szCs w:val="32"/>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paragraph" w:customStyle="1" w:styleId="TableParagraph">
    <w:name w:val="Table Paragraph"/>
    <w:basedOn w:val="a"/>
    <w:uiPriority w:val="1"/>
    <w:qFormat/>
  </w:style>
  <w:style w:type="paragraph" w:styleId="ac">
    <w:name w:val="List Paragraph"/>
    <w:basedOn w:val="a"/>
    <w:uiPriority w:val="99"/>
    <w:qFormat/>
    <w:pPr>
      <w:ind w:firstLineChars="200" w:firstLine="420"/>
    </w:pPr>
  </w:style>
  <w:style w:type="paragraph" w:customStyle="1" w:styleId="11">
    <w:name w:val="1正文"/>
    <w:basedOn w:val="a"/>
    <w:qFormat/>
    <w:pPr>
      <w:ind w:firstLine="480"/>
      <w:contextualSpacing/>
      <w:jc w:val="left"/>
    </w:pPr>
    <w:rPr>
      <w:rFonts w:ascii="仿宋" w:eastAsiaTheme="minorEastAsia"/>
      <w:bCs/>
      <w:color w:val="000000"/>
      <w:sz w:val="24"/>
      <w:szCs w:val="30"/>
    </w:rPr>
  </w:style>
  <w:style w:type="paragraph" w:customStyle="1" w:styleId="Ad">
    <w:name w:val="A_正文_黑"/>
    <w:basedOn w:val="11"/>
    <w:qFormat/>
  </w:style>
  <w:style w:type="paragraph" w:customStyle="1" w:styleId="3">
    <w:name w:val="标题3"/>
    <w:basedOn w:val="30"/>
    <w:qFormat/>
    <w:pPr>
      <w:numPr>
        <w:ilvl w:val="2"/>
        <w:numId w:val="3"/>
      </w:numPr>
      <w:spacing w:before="260" w:after="260" w:line="416" w:lineRule="auto"/>
    </w:pPr>
    <w:rPr>
      <w:rFonts w:eastAsia="宋体"/>
      <w:b/>
      <w:kern w:val="0"/>
      <w:sz w:val="24"/>
    </w:rPr>
  </w:style>
  <w:style w:type="paragraph" w:customStyle="1" w:styleId="p0">
    <w:name w:val="p0"/>
    <w:basedOn w:val="a"/>
    <w:qFormat/>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53</Pages>
  <Words>4075</Words>
  <Characters>23228</Characters>
  <Application>Microsoft Office Word</Application>
  <DocSecurity>0</DocSecurity>
  <Lines>193</Lines>
  <Paragraphs>54</Paragraphs>
  <ScaleCrop>false</ScaleCrop>
  <Company>Microsoft</Company>
  <LinksUpToDate>false</LinksUpToDate>
  <CharactersWithSpaces>27249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72</cp:revision>
  <dcterms:created xsi:type="dcterms:W3CDTF">2016-12-15T07:29:00Z</dcterms:created>
  <dcterms:modified xsi:type="dcterms:W3CDTF">2023-12-13T00:48:00Z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C73A56ADC90F471AA487E831288FCA38_12</vt:lpwstr>
  </property>
</Properties>
</file>