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52063F" w:rsidRPr="0052063F" w:rsidRDefault="007F5403" w:rsidP="00CF460B">
      <w:pPr>
        <w:jc w:val="center"/>
        <w:rPr>
          <w:b/>
          <w:sz w:val="36"/>
          <w:szCs w:val="28"/>
        </w:rPr>
      </w:pPr>
      <w:r w:rsidRPr="007F5403">
        <w:rPr>
          <w:rFonts w:hint="eastAsia"/>
          <w:b/>
          <w:sz w:val="36"/>
          <w:szCs w:val="28"/>
        </w:rPr>
        <w:t>办公家具采购的申请</w:t>
      </w:r>
      <w:r w:rsidR="0052063F">
        <w:rPr>
          <w:rFonts w:hint="eastAsia"/>
          <w:b/>
          <w:sz w:val="36"/>
          <w:szCs w:val="28"/>
        </w:rPr>
        <w:t>项目</w:t>
      </w:r>
    </w:p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D63066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7F5403" w:rsidRPr="00C61CD8">
        <w:rPr>
          <w:rFonts w:ascii="宋体" w:hAnsi="宋体" w:cs="Arial" w:hint="eastAsia"/>
          <w:sz w:val="28"/>
          <w:szCs w:val="28"/>
        </w:rPr>
        <w:t>昆山农商银行</w:t>
      </w:r>
      <w:r w:rsidR="007F5403">
        <w:rPr>
          <w:rFonts w:ascii="宋体" w:hAnsi="宋体" w:cs="Arial" w:hint="eastAsia"/>
          <w:sz w:val="28"/>
          <w:szCs w:val="28"/>
        </w:rPr>
        <w:t>办公家具</w:t>
      </w:r>
      <w:r w:rsidR="007F5403" w:rsidRPr="00C61CD8">
        <w:rPr>
          <w:rFonts w:ascii="宋体" w:hAnsi="宋体" w:cs="Arial" w:hint="eastAsia"/>
          <w:sz w:val="28"/>
          <w:szCs w:val="28"/>
        </w:rPr>
        <w:t>采购</w:t>
      </w:r>
      <w:r w:rsidR="007F5403">
        <w:rPr>
          <w:rFonts w:ascii="宋体" w:hAnsi="宋体" w:cs="Arial" w:hint="eastAsia"/>
          <w:sz w:val="28"/>
          <w:szCs w:val="28"/>
        </w:rPr>
        <w:t>的申请</w:t>
      </w:r>
    </w:p>
    <w:p w:rsidR="007F5403" w:rsidRDefault="00BF381C" w:rsidP="007F5403">
      <w:pPr>
        <w:snapToGrid w:val="0"/>
        <w:spacing w:line="360" w:lineRule="auto"/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7F5403">
        <w:rPr>
          <w:rFonts w:ascii="宋体" w:hAnsi="宋体" w:cs="Arial" w:hint="eastAsia"/>
          <w:sz w:val="28"/>
          <w:szCs w:val="28"/>
        </w:rPr>
        <w:t>2023年度全行办公家具（</w:t>
      </w:r>
      <w:proofErr w:type="gramStart"/>
      <w:r w:rsidR="007F5403">
        <w:rPr>
          <w:rFonts w:ascii="宋体" w:hAnsi="宋体" w:cs="Arial" w:hint="eastAsia"/>
          <w:sz w:val="28"/>
          <w:szCs w:val="28"/>
        </w:rPr>
        <w:t>明细见</w:t>
      </w:r>
      <w:proofErr w:type="gramEnd"/>
      <w:r w:rsidR="007F5403">
        <w:rPr>
          <w:rFonts w:ascii="宋体" w:hAnsi="宋体" w:cs="Arial" w:hint="eastAsia"/>
          <w:sz w:val="28"/>
          <w:szCs w:val="28"/>
        </w:rPr>
        <w:t>附件）采购协议即将到期，</w:t>
      </w:r>
      <w:r w:rsidR="007F5403" w:rsidRPr="001431F1">
        <w:rPr>
          <w:rFonts w:ascii="宋体" w:hAnsi="宋体" w:cs="Arial" w:hint="eastAsia"/>
          <w:sz w:val="28"/>
          <w:szCs w:val="28"/>
        </w:rPr>
        <w:t>根据</w:t>
      </w:r>
      <w:r w:rsidR="007F5403">
        <w:rPr>
          <w:rFonts w:ascii="宋体" w:hAnsi="宋体" w:cs="Arial" w:hint="eastAsia"/>
          <w:sz w:val="28"/>
          <w:szCs w:val="28"/>
        </w:rPr>
        <w:t>本行采购管理办法，</w:t>
      </w:r>
      <w:r w:rsidR="007F5403" w:rsidRPr="001431F1">
        <w:rPr>
          <w:rFonts w:ascii="宋体" w:hAnsi="宋体" w:cs="Arial" w:hint="eastAsia"/>
          <w:sz w:val="28"/>
          <w:szCs w:val="28"/>
        </w:rPr>
        <w:t>采用</w:t>
      </w:r>
      <w:r w:rsidR="007F5403" w:rsidRPr="00E724BD">
        <w:rPr>
          <w:rFonts w:ascii="宋体" w:hAnsi="宋体" w:cs="Arial" w:hint="eastAsia"/>
          <w:sz w:val="28"/>
          <w:szCs w:val="28"/>
        </w:rPr>
        <w:t>竞争性谈判</w:t>
      </w:r>
      <w:r w:rsidR="007F5403">
        <w:rPr>
          <w:rFonts w:ascii="宋体" w:hAnsi="宋体" w:cs="Arial" w:hint="eastAsia"/>
          <w:sz w:val="28"/>
          <w:szCs w:val="28"/>
        </w:rPr>
        <w:t>的</w:t>
      </w:r>
      <w:r w:rsidR="007F5403" w:rsidRPr="001431F1">
        <w:rPr>
          <w:rFonts w:ascii="宋体" w:hAnsi="宋体" w:cs="Arial" w:hint="eastAsia"/>
          <w:sz w:val="28"/>
          <w:szCs w:val="28"/>
        </w:rPr>
        <w:t>方式进行招标</w:t>
      </w:r>
      <w:r w:rsidR="007F5403">
        <w:rPr>
          <w:rFonts w:ascii="宋体" w:hAnsi="宋体" w:cs="Arial" w:hint="eastAsia"/>
          <w:sz w:val="28"/>
          <w:szCs w:val="28"/>
        </w:rPr>
        <w:t>,依据“</w:t>
      </w:r>
      <w:r w:rsidR="007F5403" w:rsidRPr="001431F1">
        <w:rPr>
          <w:rFonts w:ascii="宋体" w:hAnsi="宋体" w:cs="Arial" w:hint="eastAsia"/>
          <w:sz w:val="28"/>
          <w:szCs w:val="28"/>
        </w:rPr>
        <w:t>质优、价廉、高效</w:t>
      </w:r>
      <w:r w:rsidR="007F5403">
        <w:rPr>
          <w:rFonts w:ascii="宋体" w:hAnsi="宋体" w:cs="Arial"/>
          <w:sz w:val="28"/>
          <w:szCs w:val="28"/>
        </w:rPr>
        <w:t>”</w:t>
      </w:r>
      <w:r w:rsidR="007F5403" w:rsidRPr="001431F1">
        <w:rPr>
          <w:rFonts w:ascii="宋体" w:hAnsi="宋体" w:cs="Arial" w:hint="eastAsia"/>
          <w:sz w:val="28"/>
          <w:szCs w:val="28"/>
        </w:rPr>
        <w:t>原则确定</w:t>
      </w:r>
      <w:r w:rsidR="007F5403">
        <w:rPr>
          <w:rFonts w:ascii="宋体" w:hAnsi="宋体" w:cs="Arial" w:hint="eastAsia"/>
          <w:sz w:val="28"/>
          <w:szCs w:val="28"/>
        </w:rPr>
        <w:t>2023年度</w:t>
      </w:r>
      <w:r w:rsidR="007F5403" w:rsidRPr="001431F1">
        <w:rPr>
          <w:rFonts w:ascii="宋体" w:hAnsi="宋体" w:cs="Arial" w:hint="eastAsia"/>
          <w:sz w:val="28"/>
          <w:szCs w:val="28"/>
        </w:rPr>
        <w:t>入围供应商。鉴于本行</w:t>
      </w:r>
      <w:r w:rsidR="007F5403">
        <w:rPr>
          <w:rFonts w:ascii="宋体" w:hAnsi="宋体" w:cs="Arial" w:hint="eastAsia"/>
          <w:sz w:val="28"/>
          <w:szCs w:val="28"/>
        </w:rPr>
        <w:t>办公家具</w:t>
      </w:r>
      <w:r w:rsidR="007F5403" w:rsidRPr="001431F1">
        <w:rPr>
          <w:rFonts w:ascii="宋体" w:hAnsi="宋体" w:cs="Arial" w:hint="eastAsia"/>
          <w:sz w:val="28"/>
          <w:szCs w:val="28"/>
        </w:rPr>
        <w:t>采购</w:t>
      </w:r>
      <w:r w:rsidR="007F5403" w:rsidRPr="00E724BD">
        <w:rPr>
          <w:rFonts w:ascii="宋体" w:hAnsi="宋体" w:cs="Arial" w:hint="eastAsia"/>
          <w:sz w:val="28"/>
          <w:szCs w:val="28"/>
        </w:rPr>
        <w:t>既</w:t>
      </w:r>
      <w:r w:rsidR="007F5403" w:rsidRPr="00935CD0">
        <w:rPr>
          <w:rFonts w:ascii="宋体" w:hAnsi="宋体" w:cs="Arial" w:hint="eastAsia"/>
          <w:sz w:val="28"/>
          <w:szCs w:val="28"/>
        </w:rPr>
        <w:t>有装饰改造网点办公家具采购，又有零星家具添置采购，且办公家具种类较多</w:t>
      </w:r>
      <w:r w:rsidR="007F5403" w:rsidRPr="001431F1">
        <w:rPr>
          <w:rFonts w:ascii="宋体" w:hAnsi="宋体" w:cs="Arial" w:hint="eastAsia"/>
          <w:sz w:val="28"/>
          <w:szCs w:val="28"/>
        </w:rPr>
        <w:t>。拟</w:t>
      </w:r>
      <w:r w:rsidR="007F5403">
        <w:rPr>
          <w:rFonts w:ascii="宋体" w:hAnsi="宋体" w:cs="Arial" w:hint="eastAsia"/>
          <w:sz w:val="28"/>
          <w:szCs w:val="28"/>
        </w:rPr>
        <w:t>从入围供应商中通过</w:t>
      </w:r>
      <w:r w:rsidR="007F5403" w:rsidRPr="00E724BD">
        <w:rPr>
          <w:rFonts w:ascii="宋体" w:hAnsi="宋体" w:cs="Arial" w:hint="eastAsia"/>
          <w:sz w:val="28"/>
          <w:szCs w:val="28"/>
        </w:rPr>
        <w:t>竞争性谈判</w:t>
      </w:r>
      <w:r w:rsidR="007F5403">
        <w:rPr>
          <w:rFonts w:ascii="宋体" w:hAnsi="宋体" w:cs="Arial" w:hint="eastAsia"/>
          <w:sz w:val="28"/>
          <w:szCs w:val="28"/>
        </w:rPr>
        <w:t>的方式确</w:t>
      </w:r>
      <w:r w:rsidR="007F5403" w:rsidRPr="001431F1">
        <w:rPr>
          <w:rFonts w:ascii="宋体" w:hAnsi="宋体" w:cs="Arial" w:hint="eastAsia"/>
          <w:sz w:val="28"/>
          <w:szCs w:val="28"/>
        </w:rPr>
        <w:t>定</w:t>
      </w:r>
      <w:r w:rsidR="007F5403">
        <w:rPr>
          <w:rFonts w:ascii="宋体" w:hAnsi="宋体" w:cs="Arial" w:hint="eastAsia"/>
          <w:sz w:val="28"/>
          <w:szCs w:val="28"/>
        </w:rPr>
        <w:t>3-4</w:t>
      </w:r>
      <w:r w:rsidR="007F5403" w:rsidRPr="001431F1">
        <w:rPr>
          <w:rFonts w:ascii="宋体" w:hAnsi="宋体" w:cs="Arial" w:hint="eastAsia"/>
          <w:sz w:val="28"/>
          <w:szCs w:val="28"/>
        </w:rPr>
        <w:t>家采购供应商签订</w:t>
      </w:r>
      <w:r w:rsidR="007F5403">
        <w:rPr>
          <w:rFonts w:ascii="宋体" w:hAnsi="宋体" w:cs="Arial" w:hint="eastAsia"/>
          <w:sz w:val="28"/>
          <w:szCs w:val="28"/>
        </w:rPr>
        <w:t>2年期</w:t>
      </w:r>
      <w:r w:rsidR="007F5403" w:rsidRPr="001431F1">
        <w:rPr>
          <w:rFonts w:ascii="宋体" w:hAnsi="宋体" w:cs="Arial" w:hint="eastAsia"/>
          <w:sz w:val="28"/>
          <w:szCs w:val="28"/>
        </w:rPr>
        <w:t>框架协议。</w:t>
      </w:r>
    </w:p>
    <w:p w:rsidR="00BF381C" w:rsidRPr="007F5403" w:rsidRDefault="00BF381C" w:rsidP="007F5403">
      <w:pPr>
        <w:ind w:firstLineChars="200" w:firstLine="560"/>
        <w:rPr>
          <w:rFonts w:ascii="宋体" w:hAnsi="宋体" w:cs="Arial"/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7F5403" w:rsidRPr="007F5403">
        <w:rPr>
          <w:rFonts w:ascii="宋体" w:hAnsi="宋体" w:cs="Arial" w:hint="eastAsia"/>
          <w:sz w:val="28"/>
          <w:szCs w:val="28"/>
        </w:rPr>
        <w:t>竞争性谈判</w:t>
      </w:r>
    </w:p>
    <w:p w:rsidR="002E642C" w:rsidRPr="007F5403" w:rsidRDefault="002E642C" w:rsidP="002E642C">
      <w:pPr>
        <w:rPr>
          <w:rFonts w:ascii="宋体" w:hAnsi="宋体" w:cs="Arial"/>
          <w:sz w:val="28"/>
          <w:szCs w:val="28"/>
        </w:rPr>
      </w:pPr>
      <w:r w:rsidRPr="007F5403">
        <w:rPr>
          <w:rFonts w:ascii="宋体" w:hAnsi="宋体" w:cs="Arial" w:hint="eastAsia"/>
          <w:sz w:val="28"/>
          <w:szCs w:val="28"/>
        </w:rPr>
        <w:t>二、候选供应商</w:t>
      </w:r>
    </w:p>
    <w:p w:rsidR="007F5403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1、</w:t>
      </w:r>
      <w:r w:rsidRPr="00A53D8B">
        <w:rPr>
          <w:rFonts w:ascii="宋体" w:hAnsi="宋体" w:cs="Arial" w:hint="eastAsia"/>
          <w:sz w:val="28"/>
          <w:szCs w:val="28"/>
        </w:rPr>
        <w:t>昆山智贤达办公家具有限公司</w:t>
      </w:r>
    </w:p>
    <w:p w:rsidR="007F5403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 w:rsidRPr="00DA1891">
        <w:rPr>
          <w:rFonts w:ascii="宋体" w:hAnsi="宋体" w:cs="Arial" w:hint="eastAsia"/>
          <w:sz w:val="28"/>
          <w:szCs w:val="28"/>
        </w:rPr>
        <w:t>2、</w:t>
      </w:r>
      <w:r w:rsidRPr="00A53D8B">
        <w:rPr>
          <w:rFonts w:ascii="宋体" w:hAnsi="宋体" w:cs="Arial" w:hint="eastAsia"/>
          <w:sz w:val="28"/>
          <w:szCs w:val="28"/>
        </w:rPr>
        <w:t>苏州简美百利家具有限公司</w:t>
      </w:r>
    </w:p>
    <w:p w:rsidR="007F5403" w:rsidRPr="00A53D8B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3、</w:t>
      </w:r>
      <w:r w:rsidRPr="00A53D8B">
        <w:rPr>
          <w:rFonts w:ascii="宋体" w:hAnsi="宋体" w:cs="Arial" w:hint="eastAsia"/>
          <w:sz w:val="28"/>
          <w:szCs w:val="28"/>
        </w:rPr>
        <w:t>江苏麒强家具有限公司</w:t>
      </w:r>
    </w:p>
    <w:p w:rsidR="007F5403" w:rsidRPr="00A53D8B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4、</w:t>
      </w:r>
      <w:r w:rsidRPr="00A53D8B">
        <w:rPr>
          <w:rFonts w:ascii="宋体" w:hAnsi="宋体" w:cs="Arial" w:hint="eastAsia"/>
          <w:sz w:val="28"/>
          <w:szCs w:val="28"/>
        </w:rPr>
        <w:t>常熟</w:t>
      </w:r>
      <w:proofErr w:type="gramStart"/>
      <w:r w:rsidRPr="00A53D8B">
        <w:rPr>
          <w:rFonts w:ascii="宋体" w:hAnsi="宋体" w:cs="Arial" w:hint="eastAsia"/>
          <w:sz w:val="28"/>
          <w:szCs w:val="28"/>
        </w:rPr>
        <w:t>市圣奥办公</w:t>
      </w:r>
      <w:proofErr w:type="gramEnd"/>
      <w:r w:rsidRPr="00A53D8B">
        <w:rPr>
          <w:rFonts w:ascii="宋体" w:hAnsi="宋体" w:cs="Arial" w:hint="eastAsia"/>
          <w:sz w:val="28"/>
          <w:szCs w:val="28"/>
        </w:rPr>
        <w:t>家具销售有限公司</w:t>
      </w:r>
    </w:p>
    <w:p w:rsidR="002E642C" w:rsidRPr="007F5403" w:rsidRDefault="007F5403" w:rsidP="00822EB3">
      <w:pPr>
        <w:spacing w:line="60" w:lineRule="atLeast"/>
        <w:jc w:val="left"/>
        <w:rPr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5、波林家具（上海）有限公司</w:t>
      </w:r>
    </w:p>
    <w:p w:rsidR="00BF381C" w:rsidRDefault="0002777A" w:rsidP="00BF38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</w:p>
    <w:p w:rsidR="00BF381C" w:rsidRDefault="006962D5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BF381C">
        <w:rPr>
          <w:rFonts w:hint="eastAsia"/>
          <w:sz w:val="28"/>
          <w:szCs w:val="28"/>
        </w:rPr>
        <w:t>供应商：</w:t>
      </w:r>
    </w:p>
    <w:p w:rsidR="007F5403" w:rsidRPr="00161815" w:rsidRDefault="00161815" w:rsidP="00161815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1.</w:t>
      </w:r>
      <w:r w:rsidR="007F5403" w:rsidRPr="00161815">
        <w:rPr>
          <w:rFonts w:ascii="宋体" w:hAnsi="宋体" w:cs="Arial" w:hint="eastAsia"/>
          <w:sz w:val="28"/>
          <w:szCs w:val="28"/>
        </w:rPr>
        <w:t>昆山智贤达办公家具有限公司</w:t>
      </w:r>
      <w:r w:rsidRPr="00161815">
        <w:rPr>
          <w:rFonts w:ascii="宋体" w:hAnsi="宋体" w:cs="Arial" w:hint="eastAsia"/>
          <w:sz w:val="28"/>
          <w:szCs w:val="28"/>
        </w:rPr>
        <w:t>中</w:t>
      </w:r>
      <w:r w:rsidR="009E4081">
        <w:rPr>
          <w:rFonts w:ascii="宋体" w:hAnsi="宋体" w:cs="Arial" w:hint="eastAsia"/>
          <w:sz w:val="28"/>
          <w:szCs w:val="28"/>
        </w:rPr>
        <w:t>选</w:t>
      </w:r>
      <w:r w:rsidRPr="00161815">
        <w:rPr>
          <w:rFonts w:ascii="宋体" w:hAnsi="宋体" w:cs="Arial" w:hint="eastAsia"/>
          <w:sz w:val="28"/>
          <w:szCs w:val="28"/>
        </w:rPr>
        <w:t>65项办公家具，详见下表：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49"/>
        <w:gridCol w:w="2642"/>
        <w:gridCol w:w="597"/>
        <w:gridCol w:w="1208"/>
        <w:gridCol w:w="1207"/>
      </w:tblGrid>
      <w:tr w:rsidR="00161815" w:rsidRPr="00510A7B" w:rsidTr="009401A6">
        <w:trPr>
          <w:trHeight w:val="6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家具名称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规格(mm)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中选金额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W1800*D1600*H750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W2300*D2050*H750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4,700.00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W2800*D2050*H750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5,500.00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W2800*D2000*H750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8,200.00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W3200*D2000*H750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9,300.00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班椅(1)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W695*D670*H1250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1,424.00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班椅(2)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1,355.00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班椅(3)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1,545.00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840.00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W1800*D500*H750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接待椅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260.00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洽谈椅可折叠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W600*D590*H780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285.00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员工工作位（含活动柜，主机托，）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W1500*D1500*H1150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1,550.00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员工工作位含活动柜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730.00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290.00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551.00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725.00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W2200*D1100*H750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1,860.00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W4700*D1680*H750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3,300.00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W3200*D1400*H750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2,533.00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W3600*D1400*H750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3,060.00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W2400*D1200*H750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24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W2800*D1400*H750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2,100.00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W3200*D1400*H750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W3600*D1400*H750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495.00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D2000*760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3,900.00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D2400*760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4,000.00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餐椅2.1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320.00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870.00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餐椅5.1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餐桌6.3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餐桌7.2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餐桌7.3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餐椅8.1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175.00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餐桌9.2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530.00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餐桌9.3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餐桌10.2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餐椅10.1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W1110*D880*H780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1,150.00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W2180*D880*H780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W400*D500*H600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270.00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餐椅11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西皮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棋牌桌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1000*1000*760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936.00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木质班椅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600*450*450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折叠床（含柜）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1830*620*750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1400*700*750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1815" w:rsidRPr="00510A7B" w:rsidTr="009401A6">
        <w:trPr>
          <w:trHeight w:val="28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1600*700*750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1,050.00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815" w:rsidRPr="00510A7B" w:rsidRDefault="0016181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10A7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F5403" w:rsidRDefault="007F5403" w:rsidP="00161815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 w:rsidRPr="00161815">
        <w:rPr>
          <w:rFonts w:ascii="宋体" w:hAnsi="宋体" w:cs="Arial" w:hint="eastAsia"/>
          <w:sz w:val="28"/>
          <w:szCs w:val="28"/>
        </w:rPr>
        <w:t>2</w:t>
      </w:r>
      <w:r w:rsidR="00161815">
        <w:rPr>
          <w:rFonts w:ascii="宋体" w:hAnsi="宋体" w:cs="Arial" w:hint="eastAsia"/>
          <w:sz w:val="28"/>
          <w:szCs w:val="28"/>
        </w:rPr>
        <w:t>．</w:t>
      </w:r>
      <w:r w:rsidRPr="00161815">
        <w:rPr>
          <w:rFonts w:ascii="宋体" w:hAnsi="宋体" w:cs="Arial" w:hint="eastAsia"/>
          <w:sz w:val="28"/>
          <w:szCs w:val="28"/>
        </w:rPr>
        <w:t>苏州简美百利家具有限公司</w:t>
      </w:r>
      <w:r w:rsidR="009E4081" w:rsidRPr="00161815">
        <w:rPr>
          <w:rFonts w:ascii="宋体" w:hAnsi="宋体" w:cs="Arial" w:hint="eastAsia"/>
          <w:sz w:val="28"/>
          <w:szCs w:val="28"/>
        </w:rPr>
        <w:t>中</w:t>
      </w:r>
      <w:r w:rsidR="009E4081">
        <w:rPr>
          <w:rFonts w:ascii="宋体" w:hAnsi="宋体" w:cs="Arial" w:hint="eastAsia"/>
          <w:sz w:val="28"/>
          <w:szCs w:val="28"/>
        </w:rPr>
        <w:t>选84</w:t>
      </w:r>
      <w:r w:rsidR="009E4081" w:rsidRPr="00161815">
        <w:rPr>
          <w:rFonts w:ascii="宋体" w:hAnsi="宋体" w:cs="Arial" w:hint="eastAsia"/>
          <w:sz w:val="28"/>
          <w:szCs w:val="28"/>
        </w:rPr>
        <w:t>项办公家具，详见下表：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49"/>
        <w:gridCol w:w="2642"/>
        <w:gridCol w:w="597"/>
        <w:gridCol w:w="1208"/>
        <w:gridCol w:w="1207"/>
      </w:tblGrid>
      <w:tr w:rsidR="009E4081" w:rsidRPr="00E90466" w:rsidTr="009401A6">
        <w:trPr>
          <w:trHeight w:val="6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家具名称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规格(mm)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中选金额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W1800*D1600*H750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W2300*D2050*H750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4,700.00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W2800*D2050*H750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5,500.00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W2800*D2000*H750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8,200.00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W3200*D2000*H750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9,300.00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班椅(1)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W695*D670*H1250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1,424.00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班椅(2)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1,355.00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班椅(3)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1,545.00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840.00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W1160*D890*H770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W2180*D890*H770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W1160*D890*H770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W2180*D890*H770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W1260*D870*H930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W2200*D870*H930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W1360*D970*H940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W2360*D970*H940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单人沙发（5）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W1300*D1000*H950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23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双人沙发（5）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双人位W1800*D1000*H950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三人沙发（5）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W2300*D1000*H950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W1400*D1000*H940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2,046.00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2,960.00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W2380*D1000*H940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W1200*D500*H750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620.00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W1400*D400*H750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W1400*D500*H750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折叠桌（5）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W1800*D400*H750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折叠桌（6）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W1800*D500*H750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接待椅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洽谈椅可折叠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W600*D590*H780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285.00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员工工作位含活动柜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290.00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W2400*D1200*H750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495.00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餐椅1.1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D1800*760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320.00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电动圆桌1.1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D2400*760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6,000.00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电动圆桌1.2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D2800*760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7,000.00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电动圆桌1.3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D3200*760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10,000.00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米白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175.00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餐桌10.2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W300*D500*H1200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W400*D500*H600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270.00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1000*500*2000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420.00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2000*600*2000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800*300*2000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1200*300*2000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1600*300*2000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67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600*300*1830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800*300*1830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1000*300*1830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餐椅11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西皮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木质班椅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600*450*450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条桌（1）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1200*400*750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条桌（2）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1400*400*750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条桌（3）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1800*400*750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折叠床（含柜）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1830*620*750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D1000*750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班前椅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1600*800*750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1800*900*750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1,285.00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2000*1000*750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2400*1200*750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1400*700*750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E4081" w:rsidRPr="00E90466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1600*700*750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81" w:rsidRPr="00E90466" w:rsidRDefault="009E4081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1,050.00 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081" w:rsidRPr="00E90466" w:rsidRDefault="009E4081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904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F5403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3</w:t>
      </w:r>
      <w:r w:rsidR="009E4081">
        <w:rPr>
          <w:rFonts w:ascii="宋体" w:hAnsi="宋体" w:cs="Arial" w:hint="eastAsia"/>
          <w:sz w:val="28"/>
          <w:szCs w:val="28"/>
        </w:rPr>
        <w:t>.</w:t>
      </w:r>
      <w:r w:rsidRPr="00A53D8B">
        <w:rPr>
          <w:rFonts w:ascii="宋体" w:hAnsi="宋体" w:cs="Arial" w:hint="eastAsia"/>
          <w:sz w:val="28"/>
          <w:szCs w:val="28"/>
        </w:rPr>
        <w:t>江苏麒强家具有限公司</w:t>
      </w:r>
      <w:r w:rsidR="009E4081" w:rsidRPr="00161815">
        <w:rPr>
          <w:rFonts w:ascii="宋体" w:hAnsi="宋体" w:cs="Arial" w:hint="eastAsia"/>
          <w:sz w:val="28"/>
          <w:szCs w:val="28"/>
        </w:rPr>
        <w:t>中</w:t>
      </w:r>
      <w:r w:rsidR="009E4081">
        <w:rPr>
          <w:rFonts w:ascii="宋体" w:hAnsi="宋体" w:cs="Arial" w:hint="eastAsia"/>
          <w:sz w:val="28"/>
          <w:szCs w:val="28"/>
        </w:rPr>
        <w:t>选</w:t>
      </w:r>
      <w:r w:rsidR="00261565">
        <w:rPr>
          <w:rFonts w:ascii="宋体" w:hAnsi="宋体" w:cs="Arial" w:hint="eastAsia"/>
          <w:sz w:val="28"/>
          <w:szCs w:val="28"/>
        </w:rPr>
        <w:t>13</w:t>
      </w:r>
      <w:r w:rsidR="009E4081" w:rsidRPr="00161815">
        <w:rPr>
          <w:rFonts w:ascii="宋体" w:hAnsi="宋体" w:cs="Arial" w:hint="eastAsia"/>
          <w:sz w:val="28"/>
          <w:szCs w:val="28"/>
        </w:rPr>
        <w:t>项办公家具，详见下表：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49"/>
        <w:gridCol w:w="2642"/>
        <w:gridCol w:w="597"/>
        <w:gridCol w:w="1208"/>
        <w:gridCol w:w="1207"/>
      </w:tblGrid>
      <w:tr w:rsidR="00261565" w:rsidRPr="00E546D2" w:rsidTr="009401A6">
        <w:trPr>
          <w:trHeight w:val="6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家具名称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规格(mm)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中选金额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W2800*D2000*H750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8,200.00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W3200*D2000*H750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9,300.00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班椅(1)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W695*D670*H1250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1,424.00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班椅(2)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1,355.00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班椅(3)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1,545.00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员工工作位（含活动柜，主机托，）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W1500*D1500*H1150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495.00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会议椅（2）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餐椅7.1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210.00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600*300*1830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61565" w:rsidRPr="00E546D2" w:rsidTr="009401A6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D1000*750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65" w:rsidRPr="00E546D2" w:rsidRDefault="00261565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565" w:rsidRPr="00E546D2" w:rsidRDefault="00261565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46D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E4081" w:rsidRPr="00A53D8B" w:rsidRDefault="009E4081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</w:p>
    <w:p w:rsidR="007F5403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4</w:t>
      </w:r>
      <w:r w:rsidR="00261565">
        <w:rPr>
          <w:rFonts w:ascii="宋体" w:hAnsi="宋体" w:cs="Arial" w:hint="eastAsia"/>
          <w:sz w:val="28"/>
          <w:szCs w:val="28"/>
        </w:rPr>
        <w:t>．</w:t>
      </w:r>
      <w:r w:rsidRPr="00A53D8B">
        <w:rPr>
          <w:rFonts w:ascii="宋体" w:hAnsi="宋体" w:cs="Arial" w:hint="eastAsia"/>
          <w:sz w:val="28"/>
          <w:szCs w:val="28"/>
        </w:rPr>
        <w:t>常熟</w:t>
      </w:r>
      <w:proofErr w:type="gramStart"/>
      <w:r w:rsidRPr="00A53D8B">
        <w:rPr>
          <w:rFonts w:ascii="宋体" w:hAnsi="宋体" w:cs="Arial" w:hint="eastAsia"/>
          <w:sz w:val="28"/>
          <w:szCs w:val="28"/>
        </w:rPr>
        <w:t>市圣奥办公</w:t>
      </w:r>
      <w:proofErr w:type="gramEnd"/>
      <w:r w:rsidRPr="00A53D8B">
        <w:rPr>
          <w:rFonts w:ascii="宋体" w:hAnsi="宋体" w:cs="Arial" w:hint="eastAsia"/>
          <w:sz w:val="28"/>
          <w:szCs w:val="28"/>
        </w:rPr>
        <w:t>家具销售有限公司</w:t>
      </w:r>
      <w:r w:rsidR="00EC047C" w:rsidRPr="00161815">
        <w:rPr>
          <w:rFonts w:ascii="宋体" w:hAnsi="宋体" w:cs="Arial" w:hint="eastAsia"/>
          <w:sz w:val="28"/>
          <w:szCs w:val="28"/>
        </w:rPr>
        <w:t>中</w:t>
      </w:r>
      <w:r w:rsidR="00EC047C">
        <w:rPr>
          <w:rFonts w:ascii="宋体" w:hAnsi="宋体" w:cs="Arial" w:hint="eastAsia"/>
          <w:sz w:val="28"/>
          <w:szCs w:val="28"/>
        </w:rPr>
        <w:t>选66</w:t>
      </w:r>
      <w:r w:rsidR="00EC047C" w:rsidRPr="00161815">
        <w:rPr>
          <w:rFonts w:ascii="宋体" w:hAnsi="宋体" w:cs="Arial" w:hint="eastAsia"/>
          <w:sz w:val="28"/>
          <w:szCs w:val="28"/>
        </w:rPr>
        <w:t>项办公家具，详见下表</w:t>
      </w:r>
      <w:r w:rsidR="00EC047C">
        <w:rPr>
          <w:rFonts w:ascii="宋体" w:hAnsi="宋体" w:cs="Arial"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49"/>
        <w:gridCol w:w="2642"/>
        <w:gridCol w:w="597"/>
        <w:gridCol w:w="1208"/>
        <w:gridCol w:w="1207"/>
      </w:tblGrid>
      <w:tr w:rsidR="00EC047C" w:rsidRPr="007A5DD5" w:rsidTr="009401A6">
        <w:trPr>
          <w:trHeight w:val="6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家具名称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规格(mm)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中选金额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办公桌（</w:t>
            </w: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含侧柜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、活动柜）(1)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W1800*D1600*H750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W2800*D2000*H750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8,200.00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班台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W3200*D2000*H750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套/元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9,300.00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班椅(1)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W695*D670*H1250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1,424.00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W1160*D890*H770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W2180*D890*H770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W1260*D870*H930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三人沙发（3）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W2200*D870*H930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W1360*D970*H940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1,750.00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三人沙发（4）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W2360*D970*H940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双人沙发（5）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双人位W1800*D1000*H950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W1400*D1000*H940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2,046.00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双人位W1800*D1000*H940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2,960.00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三人沙发（6）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W2380*D1000*H940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接待椅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W670*D610*H1000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290.00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551.00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725.00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W2200*D1100*H750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W4700*D1680*H750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W2400*D1200*H750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1,510.00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W2800*D1400*H750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2,360.00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W3200*D1400*H750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2,533.00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W3600*D1400*H750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W2400*D1200*H750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W2800*D1400*H750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2,100.00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D1600*760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餐椅1.1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300.00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31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320.00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米白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480.00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175.00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餐桌9.2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290.00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W1200*D600*H750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餐桌10.2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W1400*D700*H750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W300*D500*H1200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单人位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W1110*D880*H780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双人位W1700*D880*H780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1,150.00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三人沙发（7）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三人位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W2180*D880*H780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1,460.00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800*300*2000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1200*300*2000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53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1600*300*2000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600*300*1830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450.00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800*300*1830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1000*300*1830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餐椅11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西皮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棋牌桌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1000*1000*760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936.00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木质班椅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600*450*450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挂衣架（1）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挂衣架（2）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230.00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D1000*750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1,850.00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1800*900*750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1,285.00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2000*1000*750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047C" w:rsidRPr="007A5DD5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2400*1200*750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47C" w:rsidRPr="007A5DD5" w:rsidRDefault="00EC047C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47C" w:rsidRPr="007A5DD5" w:rsidRDefault="00EC047C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5DD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F5403" w:rsidRDefault="007F5403" w:rsidP="007F5403">
      <w:pPr>
        <w:spacing w:line="60" w:lineRule="atLeast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5</w:t>
      </w:r>
      <w:r w:rsidR="00B1039A">
        <w:rPr>
          <w:rFonts w:ascii="宋体" w:hAnsi="宋体" w:cs="Arial" w:hint="eastAsia"/>
          <w:sz w:val="28"/>
          <w:szCs w:val="28"/>
        </w:rPr>
        <w:t>．</w:t>
      </w:r>
      <w:r>
        <w:rPr>
          <w:rFonts w:ascii="宋体" w:hAnsi="宋体" w:cs="Arial" w:hint="eastAsia"/>
          <w:sz w:val="28"/>
          <w:szCs w:val="28"/>
        </w:rPr>
        <w:t>波林家具（上海）有限公司</w:t>
      </w:r>
      <w:r w:rsidR="00B1039A" w:rsidRPr="00161815">
        <w:rPr>
          <w:rFonts w:ascii="宋体" w:hAnsi="宋体" w:cs="Arial" w:hint="eastAsia"/>
          <w:sz w:val="28"/>
          <w:szCs w:val="28"/>
        </w:rPr>
        <w:t>中</w:t>
      </w:r>
      <w:r w:rsidR="00B1039A">
        <w:rPr>
          <w:rFonts w:ascii="宋体" w:hAnsi="宋体" w:cs="Arial" w:hint="eastAsia"/>
          <w:sz w:val="28"/>
          <w:szCs w:val="28"/>
        </w:rPr>
        <w:t>选19</w:t>
      </w:r>
      <w:r w:rsidR="00B1039A" w:rsidRPr="00161815">
        <w:rPr>
          <w:rFonts w:ascii="宋体" w:hAnsi="宋体" w:cs="Arial" w:hint="eastAsia"/>
          <w:sz w:val="28"/>
          <w:szCs w:val="28"/>
        </w:rPr>
        <w:t>项办公家具，详见下表</w:t>
      </w:r>
      <w:r w:rsidR="00B1039A">
        <w:rPr>
          <w:rFonts w:ascii="宋体" w:hAnsi="宋体" w:cs="Arial"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2449"/>
        <w:gridCol w:w="2642"/>
        <w:gridCol w:w="597"/>
        <w:gridCol w:w="1208"/>
        <w:gridCol w:w="1207"/>
      </w:tblGrid>
      <w:tr w:rsidR="00B1039A" w:rsidRPr="008C6A52" w:rsidTr="009401A6">
        <w:trPr>
          <w:trHeight w:val="60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家具名称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规格(mm)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中选金额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班椅(1)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W695*D670*H1250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1,424.00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班椅(2)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1,355.00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班椅(3)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牛皮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1,545.00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茶水柜（1）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W800*D400*H800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551.00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茶水柜（2）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W1200*D400*H800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725.00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W2200*D1100*H750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W2800*D1400*H750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2,360.00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W3200*D1400*H750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2,533.00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W3600*D1400*H750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3,060.00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会议桌3.1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W2400*D1200*H750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1,800.00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餐椅4.1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餐椅6.1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165.00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餐桌10.3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W1800*D600*H750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918.00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餐椅10.1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常规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160.00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货架1.2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2000*600*2000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760.00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1600*800*750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850.00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1800*900*750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1,285.00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2000*1000*750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1,400.00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1039A" w:rsidRPr="008C6A52" w:rsidTr="009401A6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会议桌4.4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2400*1200*750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9A" w:rsidRPr="008C6A52" w:rsidRDefault="00B1039A" w:rsidP="009401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kern w:val="0"/>
                <w:sz w:val="18"/>
                <w:szCs w:val="18"/>
              </w:rPr>
              <w:t>张/元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1,600.00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39A" w:rsidRPr="008C6A52" w:rsidRDefault="00B1039A" w:rsidP="009401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A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63066" w:rsidRPr="001722F8" w:rsidRDefault="0002777A" w:rsidP="00D63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D63066">
      <w:pPr>
        <w:pStyle w:val="a3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BF381C" w:rsidRPr="00D63066" w:rsidRDefault="00BF381C" w:rsidP="00D63066">
      <w:pPr>
        <w:rPr>
          <w:color w:val="FF0000"/>
          <w:sz w:val="28"/>
          <w:szCs w:val="28"/>
        </w:rPr>
      </w:pPr>
    </w:p>
    <w:p w:rsidR="005A033E" w:rsidRPr="00A1705A" w:rsidRDefault="005A033E" w:rsidP="00A1705A">
      <w:pPr>
        <w:rPr>
          <w:color w:val="FF0000"/>
          <w:sz w:val="28"/>
          <w:szCs w:val="28"/>
        </w:rPr>
      </w:pPr>
    </w:p>
    <w:p w:rsidR="005A033E" w:rsidRDefault="005A033E" w:rsidP="00A1705A">
      <w:pPr>
        <w:rPr>
          <w:color w:val="FF0000"/>
          <w:sz w:val="28"/>
          <w:szCs w:val="28"/>
        </w:rPr>
      </w:pPr>
    </w:p>
    <w:p w:rsidR="00DE4365" w:rsidRDefault="00DE4365" w:rsidP="00DE4365">
      <w:pPr>
        <w:rPr>
          <w:color w:val="FF0000"/>
          <w:sz w:val="22"/>
          <w:szCs w:val="28"/>
          <w:shd w:val="pct15" w:color="auto" w:fill="FFFFFF"/>
        </w:rPr>
      </w:pPr>
    </w:p>
    <w:p w:rsidR="00CF460B" w:rsidRDefault="00CF460B" w:rsidP="00CF460B">
      <w:pPr>
        <w:pStyle w:val="a3"/>
        <w:ind w:left="420" w:firstLine="560"/>
        <w:rPr>
          <w:sz w:val="28"/>
          <w:szCs w:val="28"/>
        </w:rPr>
      </w:pPr>
    </w:p>
    <w:p w:rsidR="00CF460B" w:rsidRDefault="00CF460B" w:rsidP="00822EB3">
      <w:pPr>
        <w:pStyle w:val="a3"/>
        <w:ind w:left="420" w:firstLineChars="1150" w:firstLine="32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B1039A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 w:rsidR="00CF46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="00CF46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822EB3">
        <w:rPr>
          <w:rFonts w:hint="eastAsia"/>
          <w:sz w:val="28"/>
          <w:szCs w:val="28"/>
        </w:rPr>
        <w:t>6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 w:rsidSect="00E7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49" w:rsidRDefault="00665C49" w:rsidP="007F5403">
      <w:r>
        <w:separator/>
      </w:r>
    </w:p>
  </w:endnote>
  <w:endnote w:type="continuationSeparator" w:id="0">
    <w:p w:rsidR="00665C49" w:rsidRDefault="00665C49" w:rsidP="007F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49" w:rsidRDefault="00665C49" w:rsidP="007F5403">
      <w:r>
        <w:separator/>
      </w:r>
    </w:p>
  </w:footnote>
  <w:footnote w:type="continuationSeparator" w:id="0">
    <w:p w:rsidR="00665C49" w:rsidRDefault="00665C49" w:rsidP="007F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E6809"/>
    <w:multiLevelType w:val="hybridMultilevel"/>
    <w:tmpl w:val="F3C8ECE2"/>
    <w:lvl w:ilvl="0" w:tplc="205A8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F15BB3"/>
    <w:multiLevelType w:val="hybridMultilevel"/>
    <w:tmpl w:val="F3662464"/>
    <w:lvl w:ilvl="0" w:tplc="8D94F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524"/>
    <w:rsid w:val="00007E11"/>
    <w:rsid w:val="0002777A"/>
    <w:rsid w:val="0005065B"/>
    <w:rsid w:val="00161815"/>
    <w:rsid w:val="001F4C92"/>
    <w:rsid w:val="00261565"/>
    <w:rsid w:val="002E642C"/>
    <w:rsid w:val="002F7926"/>
    <w:rsid w:val="00313BF0"/>
    <w:rsid w:val="004806A1"/>
    <w:rsid w:val="0052063F"/>
    <w:rsid w:val="005745D9"/>
    <w:rsid w:val="005A033E"/>
    <w:rsid w:val="005C18EA"/>
    <w:rsid w:val="00631FF0"/>
    <w:rsid w:val="00665C49"/>
    <w:rsid w:val="006962D5"/>
    <w:rsid w:val="006B30D4"/>
    <w:rsid w:val="007714EA"/>
    <w:rsid w:val="00795460"/>
    <w:rsid w:val="007F5403"/>
    <w:rsid w:val="008058A9"/>
    <w:rsid w:val="00822EB3"/>
    <w:rsid w:val="00824B8F"/>
    <w:rsid w:val="008E4CD2"/>
    <w:rsid w:val="009118D0"/>
    <w:rsid w:val="0093581C"/>
    <w:rsid w:val="00970524"/>
    <w:rsid w:val="009B76E7"/>
    <w:rsid w:val="009E4081"/>
    <w:rsid w:val="00A11A95"/>
    <w:rsid w:val="00A1705A"/>
    <w:rsid w:val="00A45EF8"/>
    <w:rsid w:val="00A77593"/>
    <w:rsid w:val="00AA2E31"/>
    <w:rsid w:val="00B1039A"/>
    <w:rsid w:val="00B309C2"/>
    <w:rsid w:val="00B82921"/>
    <w:rsid w:val="00BF381C"/>
    <w:rsid w:val="00CB0962"/>
    <w:rsid w:val="00CB3221"/>
    <w:rsid w:val="00CF460B"/>
    <w:rsid w:val="00D63066"/>
    <w:rsid w:val="00DE4365"/>
    <w:rsid w:val="00E11E86"/>
    <w:rsid w:val="00E636BA"/>
    <w:rsid w:val="00E7048B"/>
    <w:rsid w:val="00E70F15"/>
    <w:rsid w:val="00EC0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F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540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5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54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1843</Words>
  <Characters>10506</Characters>
  <Application>Microsoft Office Word</Application>
  <DocSecurity>0</DocSecurity>
  <Lines>87</Lines>
  <Paragraphs>24</Paragraphs>
  <ScaleCrop>false</ScaleCrop>
  <Company>Microsoft</Company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23</cp:revision>
  <cp:lastPrinted>2023-01-13T01:38:00Z</cp:lastPrinted>
  <dcterms:created xsi:type="dcterms:W3CDTF">2022-12-26T23:29:00Z</dcterms:created>
  <dcterms:modified xsi:type="dcterms:W3CDTF">2023-05-26T01:39:00Z</dcterms:modified>
</cp:coreProperties>
</file>