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93" w:rsidRPr="00DA4270" w:rsidRDefault="00A07F36">
      <w:pPr>
        <w:tabs>
          <w:tab w:val="left" w:pos="8280"/>
        </w:tabs>
        <w:spacing w:line="360" w:lineRule="auto"/>
        <w:rPr>
          <w:rFonts w:ascii="黑体" w:eastAsia="黑体"/>
          <w:color w:val="000000" w:themeColor="text1"/>
          <w:sz w:val="28"/>
          <w:szCs w:val="28"/>
        </w:rPr>
      </w:pPr>
      <w:r w:rsidRPr="00DA4270">
        <w:rPr>
          <w:rFonts w:ascii="黑体" w:eastAsia="黑体" w:hint="eastAsia"/>
          <w:color w:val="000000" w:themeColor="text1"/>
          <w:sz w:val="28"/>
          <w:szCs w:val="28"/>
        </w:rPr>
        <w:t>招标编号：</w:t>
      </w:r>
      <w:r w:rsidR="009D7890" w:rsidRPr="00DA4270">
        <w:rPr>
          <w:rFonts w:ascii="黑体" w:eastAsia="黑体"/>
          <w:color w:val="000000" w:themeColor="text1"/>
          <w:sz w:val="28"/>
          <w:szCs w:val="28"/>
        </w:rPr>
        <w:t>KSRCBZB2025042</w:t>
      </w:r>
    </w:p>
    <w:p w:rsidR="00313493" w:rsidRPr="00DA4270" w:rsidRDefault="00313493">
      <w:pPr>
        <w:tabs>
          <w:tab w:val="left" w:pos="8280"/>
        </w:tabs>
        <w:spacing w:line="360" w:lineRule="auto"/>
        <w:rPr>
          <w:rFonts w:ascii="黑体" w:eastAsia="黑体"/>
          <w:b/>
          <w:color w:val="000000" w:themeColor="text1"/>
          <w:sz w:val="28"/>
          <w:szCs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313493">
      <w:pPr>
        <w:tabs>
          <w:tab w:val="left" w:pos="8280"/>
        </w:tabs>
        <w:spacing w:line="360" w:lineRule="auto"/>
        <w:rPr>
          <w:rFonts w:ascii="黑体" w:eastAsia="黑体"/>
          <w:b/>
          <w:color w:val="000000" w:themeColor="text1"/>
          <w:sz w:val="28"/>
        </w:rPr>
      </w:pPr>
    </w:p>
    <w:p w:rsidR="00313493" w:rsidRPr="00DA4270" w:rsidRDefault="00A07F36">
      <w:pPr>
        <w:pStyle w:val="a5"/>
        <w:tabs>
          <w:tab w:val="left" w:pos="8280"/>
        </w:tabs>
        <w:spacing w:after="0" w:line="360" w:lineRule="auto"/>
        <w:jc w:val="center"/>
        <w:outlineLvl w:val="0"/>
        <w:rPr>
          <w:rFonts w:ascii="黑体" w:eastAsia="黑体"/>
          <w:color w:val="000000" w:themeColor="text1"/>
          <w:sz w:val="44"/>
        </w:rPr>
      </w:pPr>
      <w:r w:rsidRPr="00DA4270">
        <w:rPr>
          <w:rFonts w:ascii="黑体" w:eastAsia="黑体" w:hint="eastAsia"/>
          <w:color w:val="000000" w:themeColor="text1"/>
          <w:sz w:val="44"/>
        </w:rPr>
        <w:t>江苏</w:t>
      </w:r>
      <w:r w:rsidRPr="00DA4270">
        <w:rPr>
          <w:rFonts w:ascii="黑体" w:eastAsia="黑体"/>
          <w:color w:val="000000" w:themeColor="text1"/>
          <w:sz w:val="44"/>
        </w:rPr>
        <w:t>昆山农村商业银行</w:t>
      </w:r>
      <w:r w:rsidRPr="00DA4270">
        <w:rPr>
          <w:rFonts w:ascii="黑体" w:eastAsia="黑体" w:hint="eastAsia"/>
          <w:color w:val="000000" w:themeColor="text1"/>
          <w:sz w:val="44"/>
        </w:rPr>
        <w:t>股份有限公司</w:t>
      </w:r>
    </w:p>
    <w:p w:rsidR="009D7890" w:rsidRPr="00DA4270" w:rsidRDefault="00A07F36">
      <w:pPr>
        <w:pStyle w:val="a5"/>
        <w:tabs>
          <w:tab w:val="left" w:pos="8280"/>
        </w:tabs>
        <w:spacing w:after="0" w:line="360" w:lineRule="auto"/>
        <w:jc w:val="center"/>
        <w:outlineLvl w:val="0"/>
        <w:rPr>
          <w:rFonts w:ascii="黑体" w:eastAsia="黑体"/>
          <w:color w:val="000000" w:themeColor="text1"/>
          <w:sz w:val="44"/>
        </w:rPr>
      </w:pPr>
      <w:r w:rsidRPr="00DA4270">
        <w:rPr>
          <w:rFonts w:ascii="黑体" w:eastAsia="黑体" w:hint="eastAsia"/>
          <w:color w:val="000000" w:themeColor="text1"/>
          <w:sz w:val="44"/>
        </w:rPr>
        <w:t>核心客户数提升项目</w:t>
      </w:r>
    </w:p>
    <w:p w:rsidR="00313493" w:rsidRPr="00DA4270" w:rsidRDefault="00A07F36">
      <w:pPr>
        <w:pStyle w:val="a5"/>
        <w:tabs>
          <w:tab w:val="left" w:pos="8280"/>
        </w:tabs>
        <w:spacing w:after="0" w:line="360" w:lineRule="auto"/>
        <w:jc w:val="center"/>
        <w:outlineLvl w:val="0"/>
        <w:rPr>
          <w:rFonts w:ascii="黑体" w:eastAsia="黑体"/>
          <w:color w:val="000000" w:themeColor="text1"/>
          <w:sz w:val="44"/>
        </w:rPr>
      </w:pPr>
      <w:r w:rsidRPr="00DA4270">
        <w:rPr>
          <w:rFonts w:ascii="黑体" w:eastAsia="黑体"/>
          <w:color w:val="000000" w:themeColor="text1"/>
          <w:sz w:val="44"/>
        </w:rPr>
        <w:t>招标书</w:t>
      </w:r>
    </w:p>
    <w:p w:rsidR="00313493" w:rsidRPr="00DA4270" w:rsidRDefault="00313493">
      <w:pPr>
        <w:tabs>
          <w:tab w:val="left" w:pos="8280"/>
        </w:tabs>
        <w:spacing w:line="360" w:lineRule="auto"/>
        <w:jc w:val="center"/>
        <w:rPr>
          <w:rFonts w:ascii="宋体"/>
          <w:b/>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313493">
      <w:pPr>
        <w:tabs>
          <w:tab w:val="left" w:pos="8280"/>
        </w:tabs>
        <w:spacing w:line="360" w:lineRule="auto"/>
        <w:jc w:val="center"/>
        <w:rPr>
          <w:color w:val="000000" w:themeColor="text1"/>
          <w:sz w:val="48"/>
        </w:rPr>
      </w:pPr>
    </w:p>
    <w:p w:rsidR="00313493" w:rsidRPr="00DA4270" w:rsidRDefault="00A07F36">
      <w:pPr>
        <w:tabs>
          <w:tab w:val="left" w:pos="8280"/>
        </w:tabs>
        <w:spacing w:line="360" w:lineRule="auto"/>
        <w:jc w:val="center"/>
        <w:outlineLvl w:val="0"/>
        <w:rPr>
          <w:rFonts w:ascii="宋体" w:eastAsia="仿宋_GB2312"/>
          <w:color w:val="000000" w:themeColor="text1"/>
          <w:sz w:val="28"/>
          <w:szCs w:val="28"/>
        </w:rPr>
      </w:pPr>
      <w:r w:rsidRPr="00DA4270">
        <w:rPr>
          <w:rFonts w:eastAsia="仿宋_GB2312" w:hint="eastAsia"/>
          <w:color w:val="000000" w:themeColor="text1"/>
          <w:sz w:val="28"/>
          <w:szCs w:val="28"/>
        </w:rPr>
        <w:t>江苏昆山农村商业银行股份有限公司</w:t>
      </w:r>
    </w:p>
    <w:p w:rsidR="00313493" w:rsidRPr="00DA4270" w:rsidRDefault="00A07F36">
      <w:pPr>
        <w:pStyle w:val="a7"/>
        <w:tabs>
          <w:tab w:val="left" w:pos="8280"/>
        </w:tabs>
        <w:spacing w:line="360" w:lineRule="auto"/>
        <w:ind w:leftChars="0" w:left="0" w:firstLineChars="1150" w:firstLine="3220"/>
        <w:outlineLvl w:val="0"/>
        <w:rPr>
          <w:rFonts w:eastAsia="仿宋_GB2312"/>
          <w:color w:val="000000" w:themeColor="text1"/>
          <w:szCs w:val="28"/>
        </w:rPr>
      </w:pPr>
      <w:r w:rsidRPr="00DA4270">
        <w:rPr>
          <w:rFonts w:eastAsia="仿宋_GB2312" w:hint="eastAsia"/>
          <w:color w:val="000000" w:themeColor="text1"/>
          <w:szCs w:val="28"/>
        </w:rPr>
        <w:t>2025</w:t>
      </w:r>
      <w:r w:rsidRPr="00DA4270">
        <w:rPr>
          <w:rFonts w:eastAsia="仿宋_GB2312" w:hint="eastAsia"/>
          <w:color w:val="000000" w:themeColor="text1"/>
          <w:szCs w:val="28"/>
        </w:rPr>
        <w:t>年</w:t>
      </w:r>
      <w:r w:rsidRPr="00DA4270">
        <w:rPr>
          <w:rFonts w:eastAsia="仿宋_GB2312" w:hint="eastAsia"/>
          <w:color w:val="000000" w:themeColor="text1"/>
          <w:szCs w:val="28"/>
        </w:rPr>
        <w:t>08</w:t>
      </w:r>
      <w:r w:rsidRPr="00DA4270">
        <w:rPr>
          <w:rFonts w:eastAsia="仿宋_GB2312" w:hint="eastAsia"/>
          <w:color w:val="000000" w:themeColor="text1"/>
          <w:szCs w:val="28"/>
        </w:rPr>
        <w:t>月</w:t>
      </w:r>
    </w:p>
    <w:p w:rsidR="00313493" w:rsidRPr="00DA4270" w:rsidRDefault="00A07F36">
      <w:pPr>
        <w:spacing w:line="360" w:lineRule="auto"/>
        <w:jc w:val="center"/>
        <w:rPr>
          <w:rFonts w:ascii="黑体" w:eastAsia="黑体"/>
          <w:color w:val="000000" w:themeColor="text1"/>
          <w:sz w:val="32"/>
          <w:szCs w:val="32"/>
        </w:rPr>
      </w:pPr>
      <w:r w:rsidRPr="00DA4270">
        <w:rPr>
          <w:color w:val="000000" w:themeColor="text1"/>
        </w:rPr>
        <w:br w:type="page"/>
      </w:r>
      <w:r w:rsidRPr="00DA4270">
        <w:rPr>
          <w:rFonts w:ascii="黑体" w:eastAsia="黑体" w:hint="eastAsia"/>
          <w:color w:val="000000" w:themeColor="text1"/>
          <w:sz w:val="32"/>
          <w:szCs w:val="32"/>
        </w:rPr>
        <w:lastRenderedPageBreak/>
        <w:t>声</w:t>
      </w:r>
      <w:r w:rsidRPr="00DA4270">
        <w:rPr>
          <w:rFonts w:ascii="黑体" w:eastAsia="黑体" w:hint="eastAsia"/>
          <w:color w:val="000000" w:themeColor="text1"/>
          <w:sz w:val="32"/>
          <w:szCs w:val="32"/>
        </w:rPr>
        <w:tab/>
      </w:r>
      <w:r w:rsidRPr="00DA4270">
        <w:rPr>
          <w:rFonts w:ascii="黑体" w:eastAsia="黑体" w:hint="eastAsia"/>
          <w:color w:val="000000" w:themeColor="text1"/>
          <w:sz w:val="32"/>
          <w:szCs w:val="32"/>
        </w:rPr>
        <w:tab/>
        <w:t>明</w:t>
      </w:r>
    </w:p>
    <w:p w:rsidR="00313493" w:rsidRPr="00DA4270" w:rsidRDefault="00A07F36">
      <w:pPr>
        <w:spacing w:line="360" w:lineRule="auto"/>
        <w:ind w:firstLineChars="200" w:firstLine="56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本招标文件专用于江苏昆山农村商业银行股份有限公司本次采购</w:t>
      </w:r>
      <w:r w:rsidRPr="00DA4270">
        <w:rPr>
          <w:rFonts w:ascii="仿宋_GB2312" w:eastAsia="仿宋_GB2312" w:hint="eastAsia"/>
          <w:color w:val="000000" w:themeColor="text1"/>
          <w:sz w:val="28"/>
          <w:szCs w:val="28"/>
          <w:u w:val="single"/>
        </w:rPr>
        <w:t>核心客户数提升项目</w:t>
      </w:r>
      <w:r w:rsidRPr="00DA4270">
        <w:rPr>
          <w:rFonts w:ascii="仿宋_GB2312" w:eastAsia="仿宋_GB2312" w:hint="eastAsia"/>
          <w:color w:val="000000" w:themeColor="text1"/>
          <w:sz w:val="28"/>
          <w:szCs w:val="28"/>
        </w:rPr>
        <w:t>进行招标，江苏昆山农村商业银行股份有限公司对本招标文件及招标文件内容享有解释权。参加投标单位即视为无条件同意本声明并保证对本招标文件可能涉及的江苏昆山农村商业银行股份有限公司商业秘密予以保密，除经江苏昆山农村商业银行股份有限公司书面同意外，任何单位和个人不得为参与本产品投标以外的目的而出版、复制、传播、销售及使用本招标文件。</w:t>
      </w:r>
    </w:p>
    <w:p w:rsidR="00313493" w:rsidRPr="00DA4270" w:rsidRDefault="00313493">
      <w:pPr>
        <w:spacing w:line="360" w:lineRule="auto"/>
        <w:jc w:val="center"/>
        <w:rPr>
          <w:color w:val="000000" w:themeColor="text1"/>
        </w:rPr>
      </w:pPr>
    </w:p>
    <w:p w:rsidR="00313493" w:rsidRPr="00DA4270" w:rsidRDefault="00313493">
      <w:pPr>
        <w:spacing w:line="360" w:lineRule="auto"/>
        <w:jc w:val="center"/>
        <w:rPr>
          <w:color w:val="000000" w:themeColor="text1"/>
        </w:rPr>
        <w:sectPr w:rsidR="00313493" w:rsidRPr="00DA4270">
          <w:pgSz w:w="11906" w:h="16838"/>
          <w:pgMar w:top="1440" w:right="1800" w:bottom="1440" w:left="1800" w:header="851" w:footer="992" w:gutter="0"/>
          <w:cols w:space="720"/>
          <w:docGrid w:type="lines" w:linePitch="312"/>
        </w:sectPr>
      </w:pPr>
    </w:p>
    <w:p w:rsidR="00313493" w:rsidRPr="00DA4270" w:rsidRDefault="00A07F36">
      <w:pPr>
        <w:pStyle w:val="1"/>
        <w:keepNext w:val="0"/>
        <w:keepLines w:val="0"/>
        <w:jc w:val="center"/>
        <w:rPr>
          <w:rFonts w:ascii="黑体" w:eastAsia="黑体" w:hAnsi="黑体"/>
          <w:color w:val="000000" w:themeColor="text1"/>
          <w:sz w:val="32"/>
          <w:szCs w:val="32"/>
        </w:rPr>
      </w:pPr>
      <w:r w:rsidRPr="00DA4270">
        <w:rPr>
          <w:rFonts w:ascii="黑体" w:eastAsia="黑体" w:hAnsi="黑体" w:hint="eastAsia"/>
          <w:color w:val="000000" w:themeColor="text1"/>
          <w:sz w:val="32"/>
          <w:szCs w:val="32"/>
        </w:rPr>
        <w:lastRenderedPageBreak/>
        <w:t>第一部分</w:t>
      </w:r>
      <w:r w:rsidRPr="00DA4270">
        <w:rPr>
          <w:rFonts w:ascii="黑体" w:eastAsia="黑体" w:hAnsi="黑体" w:hint="eastAsia"/>
          <w:color w:val="000000" w:themeColor="text1"/>
          <w:sz w:val="32"/>
          <w:szCs w:val="32"/>
        </w:rPr>
        <w:tab/>
        <w:t>投标函</w:t>
      </w:r>
    </w:p>
    <w:p w:rsidR="00313493" w:rsidRPr="00DA4270" w:rsidRDefault="00A07F36">
      <w:pPr>
        <w:spacing w:line="520" w:lineRule="exact"/>
        <w:ind w:firstLineChars="200" w:firstLine="56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根据江苏昆山农村商业银行股份有限公司业务发展的需求，现就江苏昆山农村商业银行股份有限公司采购</w:t>
      </w:r>
      <w:r w:rsidRPr="00DA4270">
        <w:rPr>
          <w:rFonts w:ascii="仿宋_GB2312" w:eastAsia="仿宋_GB2312" w:hint="eastAsia"/>
          <w:color w:val="000000" w:themeColor="text1"/>
          <w:sz w:val="28"/>
          <w:szCs w:val="28"/>
          <w:u w:val="single"/>
        </w:rPr>
        <w:t>核心客户数提升项目</w:t>
      </w:r>
      <w:r w:rsidRPr="00DA4270">
        <w:rPr>
          <w:rFonts w:ascii="仿宋_GB2312" w:eastAsia="仿宋_GB2312" w:hint="eastAsia"/>
          <w:color w:val="000000" w:themeColor="text1"/>
          <w:sz w:val="28"/>
          <w:szCs w:val="28"/>
        </w:rPr>
        <w:t>进行招标：</w:t>
      </w:r>
    </w:p>
    <w:p w:rsidR="00313493" w:rsidRPr="00DA4270" w:rsidRDefault="00A07F36">
      <w:pPr>
        <w:spacing w:line="520" w:lineRule="exact"/>
        <w:ind w:firstLineChars="200" w:firstLine="560"/>
        <w:rPr>
          <w:rFonts w:ascii="仿宋_GB2312" w:eastAsia="仿宋_GB2312" w:hAnsi="宋体"/>
          <w:color w:val="000000" w:themeColor="text1"/>
          <w:sz w:val="28"/>
          <w:u w:val="single"/>
        </w:rPr>
      </w:pPr>
      <w:r w:rsidRPr="00DA4270">
        <w:rPr>
          <w:rFonts w:ascii="仿宋_GB2312" w:eastAsia="仿宋_GB2312" w:hint="eastAsia"/>
          <w:color w:val="000000" w:themeColor="text1"/>
          <w:sz w:val="28"/>
          <w:szCs w:val="28"/>
        </w:rPr>
        <w:t>1、招标</w:t>
      </w:r>
      <w:r w:rsidRPr="00DA4270">
        <w:rPr>
          <w:rFonts w:ascii="仿宋_GB2312" w:eastAsia="仿宋_GB2312" w:hAnsi="宋体" w:hint="eastAsia"/>
          <w:color w:val="000000" w:themeColor="text1"/>
          <w:sz w:val="28"/>
        </w:rPr>
        <w:t>编号：</w:t>
      </w:r>
      <w:r w:rsidR="009D7890" w:rsidRPr="00DA4270">
        <w:rPr>
          <w:rFonts w:ascii="仿宋_GB2312" w:eastAsia="仿宋_GB2312" w:hAnsi="宋体"/>
          <w:color w:val="000000" w:themeColor="text1"/>
          <w:sz w:val="28"/>
        </w:rPr>
        <w:t>KSRCBZB2025042</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2、招标人：江苏昆山农村商业银行股份有限公司</w:t>
      </w:r>
    </w:p>
    <w:p w:rsidR="00313493" w:rsidRPr="00DA4270" w:rsidRDefault="00A07F36">
      <w:pPr>
        <w:spacing w:line="520" w:lineRule="exact"/>
        <w:ind w:firstLineChars="200" w:firstLine="560"/>
        <w:jc w:val="left"/>
        <w:rPr>
          <w:rFonts w:ascii="仿宋_GB2312" w:eastAsia="仿宋_GB2312" w:hAnsi="宋体"/>
          <w:color w:val="000000" w:themeColor="text1"/>
          <w:sz w:val="28"/>
          <w:szCs w:val="28"/>
          <w:u w:val="single"/>
        </w:rPr>
      </w:pPr>
      <w:r w:rsidRPr="00DA4270">
        <w:rPr>
          <w:rFonts w:ascii="仿宋_GB2312" w:eastAsia="仿宋_GB2312" w:hAnsi="宋体" w:hint="eastAsia"/>
          <w:color w:val="000000" w:themeColor="text1"/>
          <w:sz w:val="28"/>
          <w:szCs w:val="28"/>
        </w:rPr>
        <w:t>3、招标内容：昆山农村商业银行</w:t>
      </w:r>
      <w:r w:rsidR="009D7890" w:rsidRPr="00DA4270">
        <w:rPr>
          <w:rFonts w:ascii="仿宋_GB2312" w:eastAsia="仿宋_GB2312" w:hint="eastAsia"/>
          <w:color w:val="000000" w:themeColor="text1"/>
          <w:sz w:val="28"/>
          <w:szCs w:val="28"/>
          <w:u w:val="single"/>
        </w:rPr>
        <w:t>核心客户数提升</w:t>
      </w:r>
      <w:r w:rsidRPr="00DA4270">
        <w:rPr>
          <w:rFonts w:ascii="仿宋_GB2312" w:eastAsia="仿宋_GB2312" w:hint="eastAsia"/>
          <w:color w:val="000000" w:themeColor="text1"/>
          <w:sz w:val="28"/>
          <w:szCs w:val="28"/>
          <w:u w:val="single"/>
        </w:rPr>
        <w:t>项目</w:t>
      </w:r>
    </w:p>
    <w:p w:rsidR="00313493" w:rsidRPr="00DA4270" w:rsidRDefault="00A07F36">
      <w:pPr>
        <w:spacing w:line="520" w:lineRule="exact"/>
        <w:ind w:firstLineChars="200" w:firstLine="560"/>
        <w:jc w:val="left"/>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4、项目实施地点：昆山</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szCs w:val="28"/>
        </w:rPr>
        <w:t>5</w:t>
      </w:r>
      <w:r w:rsidRPr="00DA4270">
        <w:rPr>
          <w:rFonts w:ascii="仿宋_GB2312" w:eastAsia="仿宋_GB2312" w:hAnsi="宋体" w:hint="eastAsia"/>
          <w:color w:val="000000" w:themeColor="text1"/>
          <w:sz w:val="28"/>
        </w:rPr>
        <w:t>、发放标书时间：北京时间2025年</w:t>
      </w:r>
      <w:r w:rsidR="009D7890" w:rsidRPr="00DA4270">
        <w:rPr>
          <w:rFonts w:ascii="仿宋_GB2312" w:eastAsia="仿宋_GB2312" w:hAnsi="宋体" w:hint="eastAsia"/>
          <w:color w:val="000000" w:themeColor="text1"/>
          <w:sz w:val="28"/>
        </w:rPr>
        <w:t>08</w:t>
      </w:r>
      <w:r w:rsidRPr="00DA4270">
        <w:rPr>
          <w:rFonts w:ascii="仿宋_GB2312" w:eastAsia="仿宋_GB2312" w:hAnsi="宋体" w:hint="eastAsia"/>
          <w:color w:val="000000" w:themeColor="text1"/>
          <w:sz w:val="28"/>
        </w:rPr>
        <w:t>月</w:t>
      </w:r>
      <w:r w:rsidR="009D7890" w:rsidRPr="00DA4270">
        <w:rPr>
          <w:rFonts w:ascii="仿宋_GB2312" w:eastAsia="仿宋_GB2312" w:hAnsi="宋体" w:hint="eastAsia"/>
          <w:color w:val="000000" w:themeColor="text1"/>
          <w:sz w:val="28"/>
        </w:rPr>
        <w:t>22日</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6、投标截止时间：北京时间2025年</w:t>
      </w:r>
      <w:r w:rsidR="009D7890" w:rsidRPr="00DA4270">
        <w:rPr>
          <w:rFonts w:ascii="仿宋_GB2312" w:eastAsia="仿宋_GB2312" w:hAnsi="宋体" w:hint="eastAsia"/>
          <w:color w:val="000000" w:themeColor="text1"/>
          <w:sz w:val="28"/>
        </w:rPr>
        <w:t>09</w:t>
      </w:r>
      <w:r w:rsidRPr="00DA4270">
        <w:rPr>
          <w:rFonts w:ascii="仿宋_GB2312" w:eastAsia="仿宋_GB2312" w:hAnsi="宋体" w:hint="eastAsia"/>
          <w:color w:val="000000" w:themeColor="text1"/>
          <w:sz w:val="28"/>
        </w:rPr>
        <w:t>月</w:t>
      </w:r>
      <w:r w:rsidR="009D7890" w:rsidRPr="00DA4270">
        <w:rPr>
          <w:rFonts w:ascii="仿宋_GB2312" w:eastAsia="仿宋_GB2312" w:hAnsi="宋体" w:hint="eastAsia"/>
          <w:color w:val="000000" w:themeColor="text1"/>
          <w:sz w:val="28"/>
        </w:rPr>
        <w:t>13日17：00</w:t>
      </w:r>
      <w:r w:rsidRPr="00DA4270">
        <w:rPr>
          <w:rFonts w:ascii="仿宋_GB2312" w:eastAsia="仿宋_GB2312" w:hAnsi="宋体" w:hint="eastAsia"/>
          <w:color w:val="000000" w:themeColor="text1"/>
          <w:sz w:val="28"/>
        </w:rPr>
        <w:t>前将密封的投标文件寄（送）至昆山农村商业银行集中采购中心（以我</w:t>
      </w:r>
      <w:proofErr w:type="gramStart"/>
      <w:r w:rsidRPr="00DA4270">
        <w:rPr>
          <w:rFonts w:ascii="仿宋_GB2312" w:eastAsia="仿宋_GB2312" w:hAnsi="宋体" w:hint="eastAsia"/>
          <w:color w:val="000000" w:themeColor="text1"/>
          <w:sz w:val="28"/>
        </w:rPr>
        <w:t>行收到</w:t>
      </w:r>
      <w:proofErr w:type="gramEnd"/>
      <w:r w:rsidRPr="00DA4270">
        <w:rPr>
          <w:rFonts w:ascii="仿宋_GB2312" w:eastAsia="仿宋_GB2312" w:hAnsi="宋体" w:hint="eastAsia"/>
          <w:color w:val="000000" w:themeColor="text1"/>
          <w:sz w:val="28"/>
        </w:rPr>
        <w:t>日戳为准），逾期送达的投标文件将不予接受。</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7、开标时间、地点：另行通知</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8、招标人联系方式：江苏昆山农村商业银行股份有限公司</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地址：江苏省昆山市前进东路828号1510室集中采购中心</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邮编：215301</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 xml:space="preserve">集中采购中心联系人：沈康    </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联系电话：0512-57379288</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项目联系人：汪婷</w:t>
      </w:r>
    </w:p>
    <w:p w:rsidR="00313493" w:rsidRPr="00DA4270" w:rsidRDefault="00A07F36">
      <w:pPr>
        <w:spacing w:line="520" w:lineRule="exact"/>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联系电话：0512-57378559</w:t>
      </w:r>
    </w:p>
    <w:p w:rsidR="00313493" w:rsidRPr="00DA4270" w:rsidRDefault="00313493">
      <w:pPr>
        <w:spacing w:line="360" w:lineRule="auto"/>
        <w:ind w:firstLineChars="200" w:firstLine="560"/>
        <w:rPr>
          <w:rFonts w:ascii="仿宋_GB2312" w:eastAsia="仿宋_GB2312" w:hAnsi="宋体"/>
          <w:color w:val="000000" w:themeColor="text1"/>
          <w:sz w:val="28"/>
        </w:rPr>
      </w:pPr>
    </w:p>
    <w:p w:rsidR="00313493" w:rsidRPr="00DA4270" w:rsidRDefault="00313493">
      <w:pPr>
        <w:spacing w:line="360" w:lineRule="auto"/>
        <w:rPr>
          <w:rFonts w:ascii="仿宋_GB2312" w:eastAsia="仿宋_GB2312" w:hAnsi="宋体"/>
          <w:color w:val="000000" w:themeColor="text1"/>
          <w:sz w:val="28"/>
        </w:rPr>
      </w:pPr>
    </w:p>
    <w:p w:rsidR="00853BE6" w:rsidRPr="00DA4270" w:rsidRDefault="00853BE6">
      <w:pPr>
        <w:spacing w:line="360" w:lineRule="auto"/>
        <w:rPr>
          <w:rFonts w:ascii="仿宋_GB2312" w:eastAsia="仿宋_GB2312" w:hAnsi="宋体"/>
          <w:color w:val="000000" w:themeColor="text1"/>
          <w:sz w:val="28"/>
        </w:rPr>
      </w:pPr>
    </w:p>
    <w:p w:rsidR="00313493" w:rsidRPr="00DA4270" w:rsidRDefault="00A07F36">
      <w:pPr>
        <w:spacing w:line="360" w:lineRule="auto"/>
        <w:ind w:firstLineChars="250" w:firstLine="602"/>
        <w:rPr>
          <w:rFonts w:ascii="仿宋_GB2312" w:eastAsia="仿宋_GB2312" w:hAnsi="宋体"/>
          <w:b/>
          <w:color w:val="000000" w:themeColor="text1"/>
          <w:sz w:val="24"/>
        </w:rPr>
      </w:pPr>
      <w:r w:rsidRPr="00DA4270">
        <w:rPr>
          <w:rFonts w:ascii="仿宋_GB2312" w:eastAsia="仿宋_GB2312" w:hAnsi="宋体" w:hint="eastAsia"/>
          <w:b/>
          <w:color w:val="000000" w:themeColor="text1"/>
          <w:sz w:val="24"/>
        </w:rPr>
        <w:t>*标书包装封面请备注项目联系人及联系电话。</w:t>
      </w:r>
    </w:p>
    <w:p w:rsidR="00313493" w:rsidRPr="00DA4270" w:rsidRDefault="00A07F36" w:rsidP="00853BE6">
      <w:pPr>
        <w:pStyle w:val="1"/>
        <w:keepNext w:val="0"/>
        <w:keepLines w:val="0"/>
        <w:numPr>
          <w:ilvl w:val="0"/>
          <w:numId w:val="1"/>
        </w:numPr>
        <w:snapToGrid w:val="0"/>
        <w:spacing w:before="0" w:after="0" w:line="360" w:lineRule="auto"/>
        <w:jc w:val="center"/>
        <w:rPr>
          <w:rFonts w:ascii="黑体" w:eastAsia="黑体" w:hAnsi="黑体"/>
          <w:color w:val="000000" w:themeColor="text1"/>
          <w:sz w:val="32"/>
          <w:szCs w:val="32"/>
        </w:rPr>
      </w:pPr>
      <w:r w:rsidRPr="00DA4270">
        <w:rPr>
          <w:rFonts w:ascii="黑体" w:eastAsia="黑体" w:hAnsi="黑体" w:hint="eastAsia"/>
          <w:color w:val="000000" w:themeColor="text1"/>
          <w:sz w:val="32"/>
          <w:szCs w:val="32"/>
        </w:rPr>
        <w:lastRenderedPageBreak/>
        <w:t>招标内容及要求</w:t>
      </w:r>
    </w:p>
    <w:p w:rsidR="00313493" w:rsidRPr="00DA4270" w:rsidRDefault="00A07F36" w:rsidP="00853BE6">
      <w:pPr>
        <w:snapToGrid w:val="0"/>
        <w:spacing w:line="360" w:lineRule="auto"/>
        <w:ind w:firstLineChars="200" w:firstLine="562"/>
        <w:outlineLvl w:val="1"/>
        <w:rPr>
          <w:rFonts w:ascii="黑体" w:eastAsia="黑体" w:hAnsi="宋体"/>
          <w:b/>
          <w:snapToGrid w:val="0"/>
          <w:color w:val="000000" w:themeColor="text1"/>
          <w:kern w:val="0"/>
          <w:sz w:val="28"/>
          <w:szCs w:val="28"/>
        </w:rPr>
      </w:pPr>
      <w:r w:rsidRPr="00DA4270">
        <w:rPr>
          <w:rFonts w:ascii="黑体" w:eastAsia="黑体" w:hAnsi="宋体" w:hint="eastAsia"/>
          <w:b/>
          <w:snapToGrid w:val="0"/>
          <w:color w:val="000000" w:themeColor="text1"/>
          <w:kern w:val="0"/>
          <w:sz w:val="28"/>
          <w:szCs w:val="28"/>
        </w:rPr>
        <w:t>一</w:t>
      </w:r>
      <w:r w:rsidRPr="00DA4270">
        <w:rPr>
          <w:rFonts w:ascii="黑体" w:eastAsia="黑体" w:hAnsi="宋体"/>
          <w:b/>
          <w:snapToGrid w:val="0"/>
          <w:color w:val="000000" w:themeColor="text1"/>
          <w:kern w:val="0"/>
          <w:sz w:val="28"/>
          <w:szCs w:val="28"/>
        </w:rPr>
        <w:t>、</w:t>
      </w:r>
      <w:r w:rsidRPr="00DA4270">
        <w:rPr>
          <w:rFonts w:ascii="黑体" w:eastAsia="黑体" w:hAnsi="宋体" w:hint="eastAsia"/>
          <w:b/>
          <w:snapToGrid w:val="0"/>
          <w:color w:val="000000" w:themeColor="text1"/>
          <w:kern w:val="0"/>
          <w:sz w:val="28"/>
          <w:szCs w:val="28"/>
        </w:rPr>
        <w:t>基本要求</w:t>
      </w:r>
    </w:p>
    <w:p w:rsidR="00313493" w:rsidRPr="00DA4270" w:rsidRDefault="00A07F36" w:rsidP="00853BE6">
      <w:pPr>
        <w:tabs>
          <w:tab w:val="left" w:pos="8280"/>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snapToGrid w:val="0"/>
          <w:color w:val="000000" w:themeColor="text1"/>
          <w:sz w:val="28"/>
          <w:szCs w:val="28"/>
        </w:rPr>
        <w:t xml:space="preserve">    1、本标书第二部分“招标内容及要求”都将作为以后项目合同的基本要</w:t>
      </w:r>
      <w:r w:rsidRPr="00DA4270">
        <w:rPr>
          <w:rFonts w:ascii="仿宋_GB2312" w:eastAsia="仿宋_GB2312" w:hAnsi="宋体" w:hint="eastAsia"/>
          <w:color w:val="000000" w:themeColor="text1"/>
          <w:sz w:val="28"/>
          <w:szCs w:val="28"/>
        </w:rPr>
        <w:t>求。</w:t>
      </w:r>
    </w:p>
    <w:p w:rsidR="00313493" w:rsidRPr="00DA4270" w:rsidRDefault="00A07F36" w:rsidP="00853BE6">
      <w:pPr>
        <w:tabs>
          <w:tab w:val="left" w:pos="8280"/>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snapToGrid w:val="0"/>
          <w:color w:val="000000" w:themeColor="text1"/>
          <w:sz w:val="28"/>
          <w:szCs w:val="28"/>
        </w:rPr>
        <w:t xml:space="preserve">    2、</w:t>
      </w:r>
      <w:r w:rsidRPr="00DA4270">
        <w:rPr>
          <w:rFonts w:ascii="仿宋_GB2312" w:eastAsia="仿宋_GB2312" w:hAnsi="宋体" w:hint="eastAsia"/>
          <w:color w:val="000000" w:themeColor="text1"/>
          <w:sz w:val="28"/>
          <w:szCs w:val="28"/>
        </w:rPr>
        <w:t>如投标服务不能完全达到招标方所要求的，投标文件对此必须明确标示，否则视为废标。</w:t>
      </w:r>
    </w:p>
    <w:p w:rsidR="00313493" w:rsidRPr="00DA4270" w:rsidRDefault="00A07F36" w:rsidP="00853BE6">
      <w:pPr>
        <w:tabs>
          <w:tab w:val="left" w:pos="8280"/>
        </w:tabs>
        <w:snapToGrid w:val="0"/>
        <w:spacing w:line="360" w:lineRule="auto"/>
        <w:ind w:firstLineChars="200" w:firstLine="560"/>
        <w:rPr>
          <w:rFonts w:ascii="仿宋_GB2312" w:eastAsia="仿宋_GB2312" w:hAnsi="宋体"/>
          <w:color w:val="000000" w:themeColor="text1"/>
          <w:sz w:val="28"/>
          <w:szCs w:val="28"/>
        </w:rPr>
      </w:pPr>
      <w:r w:rsidRPr="00DA4270">
        <w:rPr>
          <w:rFonts w:ascii="仿宋_GB2312" w:eastAsia="仿宋_GB2312" w:hAnsi="宋体"/>
          <w:color w:val="000000" w:themeColor="text1"/>
          <w:sz w:val="28"/>
          <w:szCs w:val="28"/>
        </w:rPr>
        <w:t>3</w:t>
      </w:r>
      <w:r w:rsidRPr="00DA4270">
        <w:rPr>
          <w:rFonts w:ascii="仿宋_GB2312" w:eastAsia="仿宋_GB2312" w:hAnsi="宋体" w:hint="eastAsia"/>
          <w:color w:val="000000" w:themeColor="text1"/>
          <w:sz w:val="28"/>
          <w:szCs w:val="28"/>
        </w:rPr>
        <w:t>、投标方应保证向招标方提供的服务或</w:t>
      </w:r>
      <w:r w:rsidRPr="00DA4270">
        <w:rPr>
          <w:rFonts w:ascii="仿宋_GB2312" w:eastAsia="仿宋_GB2312" w:hAnsi="宋体"/>
          <w:color w:val="000000" w:themeColor="text1"/>
          <w:sz w:val="28"/>
          <w:szCs w:val="28"/>
        </w:rPr>
        <w:t>产品</w:t>
      </w:r>
      <w:r w:rsidRPr="00DA4270">
        <w:rPr>
          <w:rFonts w:ascii="仿宋_GB2312" w:eastAsia="仿宋_GB2312" w:hAnsi="宋体" w:hint="eastAsia"/>
          <w:color w:val="000000" w:themeColor="text1"/>
          <w:sz w:val="28"/>
          <w:szCs w:val="28"/>
        </w:rPr>
        <w:t>与任何第三方发生的专利权、版权和使用权纠纷完全由投标方自行负责而与招标方无关；投标方应承诺对因以上纠纷给招标方造成的损失承担赔偿责任。</w:t>
      </w:r>
    </w:p>
    <w:p w:rsidR="00313493" w:rsidRPr="00DA4270" w:rsidRDefault="00A07F36" w:rsidP="00853BE6">
      <w:pPr>
        <w:snapToGrid w:val="0"/>
        <w:spacing w:line="360" w:lineRule="auto"/>
        <w:ind w:firstLineChars="200" w:firstLine="562"/>
        <w:outlineLvl w:val="1"/>
        <w:rPr>
          <w:rFonts w:ascii="黑体" w:eastAsia="黑体" w:hAnsi="宋体"/>
          <w:b/>
          <w:snapToGrid w:val="0"/>
          <w:color w:val="000000" w:themeColor="text1"/>
          <w:kern w:val="0"/>
          <w:sz w:val="28"/>
          <w:szCs w:val="28"/>
        </w:rPr>
      </w:pPr>
      <w:r w:rsidRPr="00DA4270">
        <w:rPr>
          <w:rFonts w:ascii="黑体" w:eastAsia="黑体" w:hAnsi="宋体" w:hint="eastAsia"/>
          <w:b/>
          <w:snapToGrid w:val="0"/>
          <w:color w:val="000000" w:themeColor="text1"/>
          <w:kern w:val="0"/>
          <w:sz w:val="28"/>
          <w:szCs w:val="28"/>
        </w:rPr>
        <w:t>二、投标人范围</w:t>
      </w:r>
    </w:p>
    <w:p w:rsidR="00313493" w:rsidRPr="00DA4270" w:rsidRDefault="00A07F36" w:rsidP="00853BE6">
      <w:pPr>
        <w:pStyle w:val="a3"/>
        <w:snapToGrid w:val="0"/>
        <w:spacing w:line="360" w:lineRule="auto"/>
        <w:ind w:firstLineChars="200" w:firstLine="560"/>
        <w:jc w:val="left"/>
        <w:rPr>
          <w:rFonts w:ascii="仿宋_GB2312" w:eastAsia="仿宋_GB2312" w:hAnsi="宋体"/>
          <w:snapToGrid w:val="0"/>
          <w:color w:val="000000" w:themeColor="text1"/>
          <w:kern w:val="0"/>
          <w:sz w:val="28"/>
          <w:szCs w:val="28"/>
        </w:rPr>
      </w:pPr>
      <w:r w:rsidRPr="00DA4270">
        <w:rPr>
          <w:rFonts w:ascii="仿宋_GB2312" w:eastAsia="仿宋_GB2312" w:hAnsi="宋体" w:hint="eastAsia"/>
          <w:snapToGrid w:val="0"/>
          <w:color w:val="000000" w:themeColor="text1"/>
          <w:kern w:val="0"/>
          <w:sz w:val="28"/>
          <w:szCs w:val="28"/>
        </w:rPr>
        <w:t>投标人应符合本标书第三部分招标说明及</w:t>
      </w:r>
      <w:r w:rsidRPr="00DA4270">
        <w:rPr>
          <w:rFonts w:ascii="仿宋_GB2312" w:eastAsia="仿宋_GB2312" w:hAnsi="宋体"/>
          <w:snapToGrid w:val="0"/>
          <w:color w:val="000000" w:themeColor="text1"/>
          <w:kern w:val="0"/>
          <w:sz w:val="28"/>
          <w:szCs w:val="28"/>
        </w:rPr>
        <w:t>附件</w:t>
      </w:r>
      <w:r w:rsidRPr="00DA4270">
        <w:rPr>
          <w:rFonts w:ascii="仿宋_GB2312" w:eastAsia="仿宋_GB2312" w:hAnsi="宋体" w:hint="eastAsia"/>
          <w:snapToGrid w:val="0"/>
          <w:color w:val="000000" w:themeColor="text1"/>
          <w:kern w:val="0"/>
          <w:sz w:val="28"/>
          <w:szCs w:val="28"/>
        </w:rPr>
        <w:t>中的相关要求和条件。</w:t>
      </w:r>
    </w:p>
    <w:p w:rsidR="00313493" w:rsidRPr="00DA4270" w:rsidRDefault="00A07F36" w:rsidP="00853BE6">
      <w:pPr>
        <w:numPr>
          <w:ilvl w:val="0"/>
          <w:numId w:val="2"/>
        </w:numPr>
        <w:snapToGrid w:val="0"/>
        <w:spacing w:line="360" w:lineRule="auto"/>
        <w:ind w:firstLineChars="200" w:firstLine="562"/>
        <w:outlineLvl w:val="1"/>
        <w:rPr>
          <w:rFonts w:ascii="黑体" w:eastAsia="黑体" w:hAnsi="宋体"/>
          <w:b/>
          <w:snapToGrid w:val="0"/>
          <w:color w:val="000000" w:themeColor="text1"/>
          <w:kern w:val="0"/>
          <w:sz w:val="28"/>
          <w:szCs w:val="28"/>
        </w:rPr>
      </w:pPr>
      <w:r w:rsidRPr="00DA4270">
        <w:rPr>
          <w:rFonts w:ascii="黑体" w:eastAsia="黑体" w:hAnsi="宋体" w:hint="eastAsia"/>
          <w:b/>
          <w:snapToGrid w:val="0"/>
          <w:color w:val="000000" w:themeColor="text1"/>
          <w:kern w:val="0"/>
          <w:sz w:val="28"/>
          <w:szCs w:val="28"/>
        </w:rPr>
        <w:t>招标需求</w:t>
      </w:r>
    </w:p>
    <w:p w:rsidR="00313493" w:rsidRPr="00DA4270" w:rsidRDefault="00A07F36" w:rsidP="00853BE6">
      <w:pPr>
        <w:tabs>
          <w:tab w:val="left" w:pos="8280"/>
        </w:tabs>
        <w:snapToGrid w:val="0"/>
        <w:spacing w:line="360" w:lineRule="auto"/>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rPr>
        <w:t>为深度</w:t>
      </w:r>
      <w:proofErr w:type="gramStart"/>
      <w:r w:rsidRPr="00DA4270">
        <w:rPr>
          <w:rFonts w:ascii="仿宋_GB2312" w:eastAsia="仿宋_GB2312" w:hAnsi="宋体" w:hint="eastAsia"/>
          <w:color w:val="000000" w:themeColor="text1"/>
          <w:sz w:val="28"/>
        </w:rPr>
        <w:t>挖掘高</w:t>
      </w:r>
      <w:proofErr w:type="gramEnd"/>
      <w:r w:rsidRPr="00DA4270">
        <w:rPr>
          <w:rFonts w:ascii="仿宋_GB2312" w:eastAsia="仿宋_GB2312" w:hAnsi="宋体" w:hint="eastAsia"/>
          <w:color w:val="000000" w:themeColor="text1"/>
          <w:sz w:val="28"/>
        </w:rPr>
        <w:t>净值客户潜力，全面提升我行零售AUM规模，做好核心客户群体的长效维护，通过权益激励客户他行资金流入，提供</w:t>
      </w:r>
      <w:proofErr w:type="gramStart"/>
      <w:r w:rsidRPr="00DA4270">
        <w:rPr>
          <w:rFonts w:ascii="仿宋_GB2312" w:eastAsia="仿宋_GB2312" w:hAnsi="宋体" w:hint="eastAsia"/>
          <w:color w:val="000000" w:themeColor="text1"/>
          <w:sz w:val="28"/>
        </w:rPr>
        <w:t>触达客户</w:t>
      </w:r>
      <w:proofErr w:type="gramEnd"/>
      <w:r w:rsidRPr="00DA4270">
        <w:rPr>
          <w:rFonts w:ascii="仿宋_GB2312" w:eastAsia="仿宋_GB2312" w:hAnsi="宋体" w:hint="eastAsia"/>
          <w:color w:val="000000" w:themeColor="text1"/>
          <w:sz w:val="28"/>
        </w:rPr>
        <w:t>的契机，根据客户等级提升后给予权益兑换，助力实现全行核心客户数提升</w:t>
      </w:r>
      <w:r w:rsidRPr="00DA4270">
        <w:rPr>
          <w:rFonts w:ascii="仿宋_GB2312" w:eastAsia="仿宋_GB2312" w:hAnsi="宋体" w:hint="eastAsia"/>
          <w:color w:val="000000" w:themeColor="text1"/>
          <w:sz w:val="28"/>
          <w:szCs w:val="28"/>
        </w:rPr>
        <w:t>。</w:t>
      </w:r>
    </w:p>
    <w:p w:rsidR="00313493" w:rsidRPr="00DA4270" w:rsidRDefault="00A07F36" w:rsidP="00853BE6">
      <w:pPr>
        <w:tabs>
          <w:tab w:val="left" w:pos="8280"/>
        </w:tabs>
        <w:snapToGrid w:val="0"/>
        <w:spacing w:line="360" w:lineRule="auto"/>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1、联</w:t>
      </w:r>
      <w:proofErr w:type="gramStart"/>
      <w:r w:rsidRPr="00DA4270">
        <w:rPr>
          <w:rFonts w:ascii="仿宋_GB2312" w:eastAsia="仿宋_GB2312" w:hAnsi="宋体" w:hint="eastAsia"/>
          <w:color w:val="000000" w:themeColor="text1"/>
          <w:sz w:val="28"/>
          <w:szCs w:val="28"/>
        </w:rPr>
        <w:t>创暖韵晴</w:t>
      </w:r>
      <w:proofErr w:type="gramEnd"/>
      <w:r w:rsidRPr="00DA4270">
        <w:rPr>
          <w:rFonts w:ascii="仿宋_GB2312" w:eastAsia="仿宋_GB2312" w:hAnsi="宋体" w:hint="eastAsia"/>
          <w:color w:val="000000" w:themeColor="text1"/>
          <w:sz w:val="28"/>
          <w:szCs w:val="28"/>
        </w:rPr>
        <w:t>彩礼盒</w:t>
      </w:r>
    </w:p>
    <w:p w:rsidR="00313493" w:rsidRPr="00DA4270" w:rsidRDefault="00A07F36" w:rsidP="00853BE6">
      <w:pPr>
        <w:tabs>
          <w:tab w:val="left" w:pos="8280"/>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规格要求:   </w:t>
      </w:r>
    </w:p>
    <w:p w:rsidR="00313493" w:rsidRPr="00DA4270" w:rsidRDefault="00A07F36" w:rsidP="00853BE6">
      <w:pPr>
        <w:tabs>
          <w:tab w:val="left" w:pos="8280"/>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包装：礼盒装  </w:t>
      </w:r>
    </w:p>
    <w:p w:rsidR="00313493" w:rsidRPr="00DA4270" w:rsidRDefault="00A07F36" w:rsidP="00853BE6">
      <w:pPr>
        <w:tabs>
          <w:tab w:val="left" w:pos="8280"/>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内含：1.数显保温杯DF-CP0026M </w:t>
      </w:r>
    </w:p>
    <w:p w:rsidR="00313493" w:rsidRPr="00DA4270" w:rsidRDefault="00A07F36" w:rsidP="00853BE6">
      <w:pPr>
        <w:tabs>
          <w:tab w:val="left" w:pos="8280"/>
        </w:tabs>
        <w:snapToGrid w:val="0"/>
        <w:spacing w:line="360" w:lineRule="auto"/>
        <w:ind w:firstLineChars="600" w:firstLine="168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2.五折胶囊雨伞DF-YS001M</w:t>
      </w:r>
    </w:p>
    <w:p w:rsidR="00313493" w:rsidRPr="00DA4270" w:rsidRDefault="00313493">
      <w:pPr>
        <w:tabs>
          <w:tab w:val="left" w:pos="8280"/>
        </w:tabs>
        <w:snapToGrid w:val="0"/>
        <w:spacing w:line="360" w:lineRule="auto"/>
        <w:ind w:firstLineChars="500" w:firstLine="1400"/>
        <w:rPr>
          <w:rFonts w:ascii="仿宋_GB2312" w:eastAsia="仿宋_GB2312" w:hAnsi="宋体"/>
          <w:color w:val="000000" w:themeColor="text1"/>
          <w:sz w:val="28"/>
          <w:szCs w:val="28"/>
        </w:rPr>
      </w:pPr>
    </w:p>
    <w:p w:rsidR="00313493" w:rsidRPr="00DA4270" w:rsidRDefault="00A07F36">
      <w:pPr>
        <w:tabs>
          <w:tab w:val="left" w:pos="2818"/>
        </w:tabs>
        <w:snapToGrid w:val="0"/>
        <w:spacing w:line="360" w:lineRule="auto"/>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lastRenderedPageBreak/>
        <w:drawing>
          <wp:inline distT="0" distB="0" distL="114300" distR="114300" wp14:anchorId="1C1A74BB" wp14:editId="3DFCE1E8">
            <wp:extent cx="1687195" cy="949325"/>
            <wp:effectExtent l="0" t="0" r="8255" b="3175"/>
            <wp:docPr id="1" name="图片 1" descr="联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联创"/>
                    <pic:cNvPicPr>
                      <a:picLocks noChangeAspect="1"/>
                    </pic:cNvPicPr>
                  </pic:nvPicPr>
                  <pic:blipFill>
                    <a:blip r:embed="rId7"/>
                    <a:stretch>
                      <a:fillRect/>
                    </a:stretch>
                  </pic:blipFill>
                  <pic:spPr>
                    <a:xfrm>
                      <a:off x="0" y="0"/>
                      <a:ext cx="1687195" cy="949325"/>
                    </a:xfrm>
                    <a:prstGeom prst="rect">
                      <a:avLst/>
                    </a:prstGeom>
                  </pic:spPr>
                </pic:pic>
              </a:graphicData>
            </a:graphic>
          </wp:inline>
        </w:drawing>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2、海棠花暖柔</w:t>
      </w:r>
      <w:proofErr w:type="gramStart"/>
      <w:r w:rsidRPr="00DA4270">
        <w:rPr>
          <w:rFonts w:ascii="仿宋_GB2312" w:eastAsia="仿宋_GB2312" w:hAnsi="宋体" w:hint="eastAsia"/>
          <w:color w:val="000000" w:themeColor="text1"/>
          <w:sz w:val="28"/>
          <w:szCs w:val="28"/>
        </w:rPr>
        <w:t>毯</w:t>
      </w:r>
      <w:proofErr w:type="gramEnd"/>
    </w:p>
    <w:p w:rsidR="00313493" w:rsidRPr="00DA4270" w:rsidRDefault="00A07F36">
      <w:pPr>
        <w:tabs>
          <w:tab w:val="left" w:pos="8280"/>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规格要求：     </w:t>
      </w:r>
    </w:p>
    <w:p w:rsidR="00313493" w:rsidRPr="00DA4270" w:rsidRDefault="00A07F36">
      <w:pPr>
        <w:tabs>
          <w:tab w:val="left" w:pos="8280"/>
        </w:tabs>
        <w:snapToGrid w:val="0"/>
        <w:spacing w:line="360" w:lineRule="auto"/>
        <w:ind w:leftChars="399" w:left="838"/>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品牌：KENZO虎头  </w:t>
      </w:r>
    </w:p>
    <w:p w:rsidR="00313493" w:rsidRPr="00DA4270" w:rsidRDefault="00A07F36">
      <w:pPr>
        <w:tabs>
          <w:tab w:val="left" w:pos="8280"/>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型号：KRT-025</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尺寸：130*180cm </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产品材质：100%聚酯纤维，460g</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drawing>
          <wp:inline distT="0" distB="0" distL="114300" distR="114300" wp14:anchorId="5CB14388" wp14:editId="1778A8CD">
            <wp:extent cx="2305050" cy="1537335"/>
            <wp:effectExtent l="0" t="0" r="0" b="5715"/>
            <wp:docPr id="2" name="图片 2" descr="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毯子"/>
                    <pic:cNvPicPr>
                      <a:picLocks noChangeAspect="1"/>
                    </pic:cNvPicPr>
                  </pic:nvPicPr>
                  <pic:blipFill>
                    <a:blip r:embed="rId8"/>
                    <a:stretch>
                      <a:fillRect/>
                    </a:stretch>
                  </pic:blipFill>
                  <pic:spPr>
                    <a:xfrm>
                      <a:off x="0" y="0"/>
                      <a:ext cx="2305050" cy="1537335"/>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花茶壶</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品牌：大宇</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型号：DYHC-1291D</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color w:val="000000" w:themeColor="text1"/>
          <w:sz w:val="28"/>
          <w:szCs w:val="28"/>
        </w:rPr>
        <w:t>额定功率：800W</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color w:val="000000" w:themeColor="text1"/>
          <w:sz w:val="28"/>
          <w:szCs w:val="28"/>
        </w:rPr>
        <w:t>产品容量：1.2L</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drawing>
          <wp:inline distT="0" distB="0" distL="114300" distR="114300" wp14:anchorId="04880673" wp14:editId="716C1263">
            <wp:extent cx="2246630" cy="1497965"/>
            <wp:effectExtent l="0" t="0" r="1270" b="6985"/>
            <wp:docPr id="3" name="图片 3" descr="花茶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花茶壶"/>
                    <pic:cNvPicPr>
                      <a:picLocks noChangeAspect="1"/>
                    </pic:cNvPicPr>
                  </pic:nvPicPr>
                  <pic:blipFill>
                    <a:blip r:embed="rId9"/>
                    <a:stretch>
                      <a:fillRect/>
                    </a:stretch>
                  </pic:blipFill>
                  <pic:spPr>
                    <a:xfrm>
                      <a:off x="0" y="0"/>
                      <a:ext cx="2246630" cy="1497965"/>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proofErr w:type="gramStart"/>
      <w:r w:rsidRPr="00DA4270">
        <w:rPr>
          <w:rFonts w:ascii="仿宋_GB2312" w:eastAsia="仿宋_GB2312" w:hAnsi="宋体" w:hint="eastAsia"/>
          <w:color w:val="000000" w:themeColor="text1"/>
          <w:sz w:val="28"/>
          <w:szCs w:val="28"/>
        </w:rPr>
        <w:t>欧舒丹</w:t>
      </w:r>
      <w:proofErr w:type="gramEnd"/>
      <w:r w:rsidRPr="00DA4270">
        <w:rPr>
          <w:rFonts w:ascii="仿宋_GB2312" w:eastAsia="仿宋_GB2312" w:hAnsi="宋体" w:hint="eastAsia"/>
          <w:color w:val="000000" w:themeColor="text1"/>
          <w:sz w:val="28"/>
          <w:szCs w:val="28"/>
        </w:rPr>
        <w:t>经典沐浴礼盒</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lastRenderedPageBreak/>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w:t>
      </w:r>
      <w:proofErr w:type="gramStart"/>
      <w:r w:rsidRPr="00DA4270">
        <w:rPr>
          <w:rFonts w:ascii="仿宋_GB2312" w:eastAsia="仿宋_GB2312" w:hAnsi="宋体" w:hint="eastAsia"/>
          <w:color w:val="000000" w:themeColor="text1"/>
          <w:sz w:val="28"/>
          <w:szCs w:val="28"/>
        </w:rPr>
        <w:t>欧舒丹</w:t>
      </w:r>
      <w:proofErr w:type="gramEnd"/>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型号：樱花沐浴250ml+清新马鞭草沐浴250ml</w:t>
      </w:r>
    </w:p>
    <w:p w:rsidR="00313493" w:rsidRPr="00DA4270" w:rsidRDefault="00A07F36">
      <w:pPr>
        <w:tabs>
          <w:tab w:val="left" w:pos="2818"/>
        </w:tabs>
        <w:snapToGrid w:val="0"/>
        <w:spacing w:line="360" w:lineRule="auto"/>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drawing>
          <wp:inline distT="0" distB="0" distL="114300" distR="114300" wp14:anchorId="39BF7546" wp14:editId="0102C52B">
            <wp:extent cx="1751965" cy="2336800"/>
            <wp:effectExtent l="0" t="0" r="635" b="6350"/>
            <wp:docPr id="4" name="图片 4" descr="欧舒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欧舒丹"/>
                    <pic:cNvPicPr>
                      <a:picLocks noChangeAspect="1"/>
                    </pic:cNvPicPr>
                  </pic:nvPicPr>
                  <pic:blipFill>
                    <a:blip r:embed="rId10"/>
                    <a:stretch>
                      <a:fillRect/>
                    </a:stretch>
                  </pic:blipFill>
                  <pic:spPr>
                    <a:xfrm>
                      <a:off x="0" y="0"/>
                      <a:ext cx="1751965" cy="2336800"/>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三星堆随手礼</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品牌;万仟堂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编码：6974684389239</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釉色：绿斑釉</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组件：1壶1海4杯1盘</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drawing>
          <wp:inline distT="0" distB="0" distL="114300" distR="114300" wp14:anchorId="38A73C56" wp14:editId="02C273F5">
            <wp:extent cx="2302510" cy="3071495"/>
            <wp:effectExtent l="0" t="0" r="2540" b="14605"/>
            <wp:docPr id="5" name="图片 5" descr="万仟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万仟堂"/>
                    <pic:cNvPicPr>
                      <a:picLocks noChangeAspect="1"/>
                    </pic:cNvPicPr>
                  </pic:nvPicPr>
                  <pic:blipFill>
                    <a:blip r:embed="rId11"/>
                    <a:stretch>
                      <a:fillRect/>
                    </a:stretch>
                  </pic:blipFill>
                  <pic:spPr>
                    <a:xfrm>
                      <a:off x="0" y="0"/>
                      <a:ext cx="2302510" cy="3071495"/>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proofErr w:type="gramStart"/>
      <w:r w:rsidRPr="00DA4270">
        <w:rPr>
          <w:rFonts w:ascii="仿宋_GB2312" w:eastAsia="仿宋_GB2312" w:hAnsi="宋体" w:hint="eastAsia"/>
          <w:color w:val="000000" w:themeColor="text1"/>
          <w:sz w:val="28"/>
          <w:szCs w:val="28"/>
        </w:rPr>
        <w:lastRenderedPageBreak/>
        <w:t>晶彩生活</w:t>
      </w:r>
      <w:proofErr w:type="gramEnd"/>
      <w:r w:rsidRPr="00DA4270">
        <w:rPr>
          <w:rFonts w:ascii="仿宋_GB2312" w:eastAsia="仿宋_GB2312" w:hAnsi="宋体" w:hint="eastAsia"/>
          <w:color w:val="000000" w:themeColor="text1"/>
          <w:sz w:val="28"/>
          <w:szCs w:val="28"/>
        </w:rPr>
        <w:t>16件组</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品牌：VISIONS（康宁）</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型号：VS-ZH16B204H/KZ</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内含：</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3.5L</w:t>
      </w:r>
      <w:proofErr w:type="gramStart"/>
      <w:r w:rsidRPr="00DA4270">
        <w:rPr>
          <w:rFonts w:ascii="仿宋_GB2312" w:eastAsia="仿宋_GB2312" w:hAnsi="宋体" w:hint="eastAsia"/>
          <w:color w:val="000000" w:themeColor="text1"/>
          <w:sz w:val="28"/>
          <w:szCs w:val="28"/>
        </w:rPr>
        <w:t>晶彩深锅</w:t>
      </w:r>
      <w:proofErr w:type="gramEnd"/>
      <w:r w:rsidRPr="00DA4270">
        <w:rPr>
          <w:rFonts w:ascii="仿宋_GB2312" w:eastAsia="仿宋_GB2312" w:hAnsi="宋体" w:hint="eastAsia"/>
          <w:color w:val="000000" w:themeColor="text1"/>
          <w:sz w:val="28"/>
          <w:szCs w:val="28"/>
        </w:rPr>
        <w:t>：容量3.5L 内高15cm,直内径20.5cm</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饭碗*8：直径11cm，高6.33cm，336ml</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深盘*2：直径18.8cm,高3.23cm，453ml</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浅盘*2：直径22.8cm，高3.13cm，665ml</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硅胶套组：硅胶垫直径16.5cm</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drawing>
          <wp:inline distT="0" distB="0" distL="114300" distR="114300" wp14:anchorId="64771493" wp14:editId="475D2EFB">
            <wp:extent cx="2851150" cy="1901190"/>
            <wp:effectExtent l="0" t="0" r="6350" b="3810"/>
            <wp:docPr id="6" name="图片 6" descr="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ISIONS"/>
                    <pic:cNvPicPr>
                      <a:picLocks noChangeAspect="1"/>
                    </pic:cNvPicPr>
                  </pic:nvPicPr>
                  <pic:blipFill>
                    <a:blip r:embed="rId12"/>
                    <a:stretch>
                      <a:fillRect/>
                    </a:stretch>
                  </pic:blipFill>
                  <pic:spPr>
                    <a:xfrm>
                      <a:off x="0" y="0"/>
                      <a:ext cx="2851150" cy="1901190"/>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多功能料理锅</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品牌：BRUNO</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产品型号：BOE123</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产品颜色：复古红/经典白</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proofErr w:type="gramStart"/>
      <w:r w:rsidRPr="00DA4270">
        <w:rPr>
          <w:rFonts w:ascii="仿宋_GB2312" w:eastAsia="仿宋_GB2312" w:hAnsi="宋体" w:hint="eastAsia"/>
          <w:color w:val="000000" w:themeColor="text1"/>
          <w:sz w:val="28"/>
          <w:szCs w:val="28"/>
        </w:rPr>
        <w:t>标配烤盘</w:t>
      </w:r>
      <w:proofErr w:type="gramEnd"/>
      <w:r w:rsidRPr="00DA4270">
        <w:rPr>
          <w:rFonts w:ascii="仿宋_GB2312" w:eastAsia="仿宋_GB2312" w:hAnsi="宋体" w:hint="eastAsia"/>
          <w:color w:val="000000" w:themeColor="text1"/>
          <w:sz w:val="28"/>
          <w:szCs w:val="28"/>
        </w:rPr>
        <w:t>：</w:t>
      </w:r>
      <w:proofErr w:type="gramStart"/>
      <w:r w:rsidRPr="00DA4270">
        <w:rPr>
          <w:rFonts w:ascii="仿宋_GB2312" w:eastAsia="仿宋_GB2312" w:hAnsi="宋体" w:hint="eastAsia"/>
          <w:color w:val="000000" w:themeColor="text1"/>
          <w:sz w:val="28"/>
          <w:szCs w:val="28"/>
        </w:rPr>
        <w:t>深锅</w:t>
      </w:r>
      <w:proofErr w:type="gramEnd"/>
      <w:r w:rsidRPr="00DA4270">
        <w:rPr>
          <w:rFonts w:ascii="仿宋_GB2312" w:eastAsia="仿宋_GB2312" w:hAnsi="宋体" w:hint="eastAsia"/>
          <w:color w:val="000000" w:themeColor="text1"/>
          <w:sz w:val="28"/>
          <w:szCs w:val="28"/>
        </w:rPr>
        <w:t>+平面盘</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额定功率：1700W</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noProof/>
          <w:color w:val="000000" w:themeColor="text1"/>
          <w:sz w:val="28"/>
          <w:szCs w:val="28"/>
        </w:rPr>
        <w:lastRenderedPageBreak/>
        <w:drawing>
          <wp:inline distT="0" distB="0" distL="114300" distR="114300" wp14:anchorId="55CC0700" wp14:editId="0F356957">
            <wp:extent cx="1961515" cy="1035050"/>
            <wp:effectExtent l="0" t="0" r="635" b="12700"/>
            <wp:docPr id="7" name="图片 7" descr="多功能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多功能锅"/>
                    <pic:cNvPicPr>
                      <a:picLocks noChangeAspect="1"/>
                    </pic:cNvPicPr>
                  </pic:nvPicPr>
                  <pic:blipFill>
                    <a:blip r:embed="rId13"/>
                    <a:srcRect t="25055" r="3619" b="24087"/>
                    <a:stretch>
                      <a:fillRect/>
                    </a:stretch>
                  </pic:blipFill>
                  <pic:spPr>
                    <a:xfrm>
                      <a:off x="0" y="0"/>
                      <a:ext cx="1961515" cy="1035050"/>
                    </a:xfrm>
                    <a:prstGeom prst="rect">
                      <a:avLst/>
                    </a:prstGeom>
                  </pic:spPr>
                </pic:pic>
              </a:graphicData>
            </a:graphic>
          </wp:inline>
        </w:drawing>
      </w:r>
    </w:p>
    <w:p w:rsidR="00313493" w:rsidRPr="00DA4270" w:rsidRDefault="00A07F36">
      <w:pPr>
        <w:numPr>
          <w:ilvl w:val="0"/>
          <w:numId w:val="3"/>
        </w:numPr>
        <w:tabs>
          <w:tab w:val="left" w:pos="2818"/>
        </w:tabs>
        <w:snapToGri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压力咖啡机</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规格要求：</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品牌：大宇</w:t>
      </w:r>
    </w:p>
    <w:p w:rsidR="00313493" w:rsidRPr="00DA4270" w:rsidRDefault="00A07F36">
      <w:pPr>
        <w:tabs>
          <w:tab w:val="left" w:pos="2818"/>
        </w:tabs>
        <w:snapToGrid w:val="0"/>
        <w:spacing w:line="360" w:lineRule="auto"/>
        <w:ind w:left="42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   产品型号：DYKF-1233</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额定功率：1050W</w:t>
      </w:r>
    </w:p>
    <w:p w:rsidR="00313493" w:rsidRPr="00DA4270" w:rsidRDefault="00A07F36">
      <w:pPr>
        <w:tabs>
          <w:tab w:val="left" w:pos="2818"/>
        </w:tabs>
        <w:snapToGrid w:val="0"/>
        <w:spacing w:line="360" w:lineRule="auto"/>
        <w:ind w:firstLineChars="300" w:firstLine="84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限定容量：1.5L</w:t>
      </w:r>
    </w:p>
    <w:p w:rsidR="00313493" w:rsidRPr="00DA4270" w:rsidRDefault="00A07F36">
      <w:pPr>
        <w:tabs>
          <w:tab w:val="left" w:pos="2818"/>
        </w:tabs>
        <w:snapToGrid w:val="0"/>
        <w:spacing w:line="360" w:lineRule="auto"/>
        <w:ind w:firstLineChars="300" w:firstLine="840"/>
        <w:jc w:val="center"/>
        <w:rPr>
          <w:rFonts w:ascii="仿宋_GB2312" w:eastAsia="仿宋_GB2312" w:hAnsi="宋体"/>
          <w:color w:val="000000" w:themeColor="text1"/>
          <w:sz w:val="28"/>
          <w:szCs w:val="28"/>
        </w:rPr>
      </w:pPr>
      <w:r w:rsidRPr="00DA4270">
        <w:rPr>
          <w:rFonts w:ascii="仿宋_GB2312" w:eastAsia="仿宋_GB2312" w:hAnsi="宋体" w:hint="eastAsia"/>
          <w:noProof/>
          <w:color w:val="000000" w:themeColor="text1"/>
          <w:sz w:val="28"/>
          <w:szCs w:val="28"/>
        </w:rPr>
        <w:drawing>
          <wp:inline distT="0" distB="0" distL="114300" distR="114300" wp14:anchorId="59598B37" wp14:editId="5B3E9A6A">
            <wp:extent cx="1714500" cy="2444750"/>
            <wp:effectExtent l="0" t="0" r="0" b="12700"/>
            <wp:docPr id="8" name="图片 8" descr="咖啡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咖啡机"/>
                    <pic:cNvPicPr>
                      <a:picLocks noChangeAspect="1"/>
                    </pic:cNvPicPr>
                  </pic:nvPicPr>
                  <pic:blipFill>
                    <a:blip r:embed="rId14"/>
                    <a:srcRect r="4990" b="576"/>
                    <a:stretch>
                      <a:fillRect/>
                    </a:stretch>
                  </pic:blipFill>
                  <pic:spPr>
                    <a:xfrm>
                      <a:off x="0" y="0"/>
                      <a:ext cx="1714500" cy="2444750"/>
                    </a:xfrm>
                    <a:prstGeom prst="rect">
                      <a:avLst/>
                    </a:prstGeom>
                  </pic:spPr>
                </pic:pic>
              </a:graphicData>
            </a:graphic>
          </wp:inline>
        </w:drawing>
      </w:r>
    </w:p>
    <w:p w:rsidR="00313493" w:rsidRPr="00DA4270" w:rsidRDefault="00A07F36">
      <w:pPr>
        <w:tabs>
          <w:tab w:val="left" w:pos="8280"/>
        </w:tabs>
        <w:snapToGrid w:val="0"/>
        <w:spacing w:line="360" w:lineRule="auto"/>
        <w:ind w:firstLineChars="100" w:firstLine="281"/>
        <w:rPr>
          <w:rFonts w:ascii="黑体" w:eastAsia="黑体" w:hAnsi="宋体"/>
          <w:b/>
          <w:snapToGrid w:val="0"/>
          <w:color w:val="000000" w:themeColor="text1"/>
          <w:kern w:val="0"/>
          <w:sz w:val="28"/>
          <w:szCs w:val="28"/>
        </w:rPr>
      </w:pPr>
      <w:r w:rsidRPr="00DA4270">
        <w:rPr>
          <w:rFonts w:ascii="黑体" w:eastAsia="黑体" w:hAnsi="宋体" w:hint="eastAsia"/>
          <w:b/>
          <w:snapToGrid w:val="0"/>
          <w:color w:val="000000" w:themeColor="text1"/>
          <w:kern w:val="0"/>
          <w:sz w:val="28"/>
          <w:szCs w:val="28"/>
        </w:rPr>
        <w:t>四、服务要求</w:t>
      </w:r>
    </w:p>
    <w:p w:rsidR="00313493" w:rsidRPr="00DA4270" w:rsidRDefault="00A07F36">
      <w:pPr>
        <w:pStyle w:val="ab"/>
        <w:snapToGrid w:val="0"/>
        <w:spacing w:beforeAutospacing="0" w:afterAutospacing="0" w:line="360" w:lineRule="auto"/>
        <w:ind w:firstLine="641"/>
        <w:rPr>
          <w:rFonts w:ascii="仿宋_GB2312" w:eastAsia="仿宋_GB2312" w:hAnsi="宋体"/>
          <w:snapToGrid w:val="0"/>
          <w:color w:val="000000" w:themeColor="text1"/>
          <w:sz w:val="28"/>
          <w:szCs w:val="28"/>
        </w:rPr>
      </w:pPr>
      <w:r w:rsidRPr="00DA4270">
        <w:rPr>
          <w:rFonts w:ascii="仿宋_GB2312" w:eastAsia="仿宋_GB2312" w:hAnsi="宋体" w:hint="eastAsia"/>
          <w:snapToGrid w:val="0"/>
          <w:color w:val="000000" w:themeColor="text1"/>
          <w:sz w:val="28"/>
          <w:szCs w:val="28"/>
        </w:rPr>
        <w:t>1、相关商品有明确的品牌、规格（或型号），不接受其他品牌、规格（或型号）；</w:t>
      </w:r>
      <w:r w:rsidRPr="00DA4270">
        <w:rPr>
          <w:rFonts w:ascii="仿宋_GB2312" w:eastAsia="仿宋_GB2312" w:hAnsi="宋体" w:hint="eastAsia"/>
          <w:snapToGrid w:val="0"/>
          <w:color w:val="000000" w:themeColor="text1"/>
          <w:sz w:val="28"/>
          <w:szCs w:val="28"/>
        </w:rPr>
        <w:br/>
        <w:t xml:space="preserve">    2、服务要求：电子产品需符合国家3C质量认证，并按国家标准提供“三包”服务；</w:t>
      </w:r>
      <w:r w:rsidRPr="00DA4270">
        <w:rPr>
          <w:rFonts w:ascii="仿宋_GB2312" w:eastAsia="仿宋_GB2312" w:hAnsi="宋体" w:hint="eastAsia"/>
          <w:snapToGrid w:val="0"/>
          <w:color w:val="000000" w:themeColor="text1"/>
          <w:sz w:val="28"/>
          <w:szCs w:val="28"/>
        </w:rPr>
        <w:br/>
        <w:t xml:space="preserve">    3、商品送货期要求：下单后10日内配送到指定网点；</w:t>
      </w:r>
      <w:r w:rsidRPr="00DA4270">
        <w:rPr>
          <w:rFonts w:ascii="仿宋_GB2312" w:eastAsia="仿宋_GB2312" w:hint="eastAsia"/>
          <w:snapToGrid w:val="0"/>
          <w:color w:val="000000" w:themeColor="text1"/>
          <w:sz w:val="28"/>
          <w:szCs w:val="28"/>
        </w:rPr>
        <w:t>若未按照要求期限内进行配送，每延迟一日，应支付相当于订单总金额0.1%的违约金；由于造成发货延误超过30天的，支付违约金后，我行有权解除合同；</w:t>
      </w:r>
      <w:r w:rsidRPr="00DA4270">
        <w:rPr>
          <w:rFonts w:ascii="仿宋_GB2312" w:eastAsia="仿宋_GB2312" w:hAnsi="宋体" w:hint="eastAsia"/>
          <w:snapToGrid w:val="0"/>
          <w:color w:val="000000" w:themeColor="text1"/>
          <w:sz w:val="28"/>
          <w:szCs w:val="28"/>
        </w:rPr>
        <w:br/>
      </w:r>
      <w:r w:rsidRPr="00DA4270">
        <w:rPr>
          <w:rFonts w:ascii="仿宋_GB2312" w:eastAsia="仿宋_GB2312" w:hAnsi="宋体" w:hint="eastAsia"/>
          <w:snapToGrid w:val="0"/>
          <w:color w:val="000000" w:themeColor="text1"/>
          <w:sz w:val="28"/>
          <w:szCs w:val="28"/>
        </w:rPr>
        <w:lastRenderedPageBreak/>
        <w:t xml:space="preserve">    4、商品配送区域范围：昆山农商银行所辖全部本、异地支行，涉及行政区域包括苏州市昆山市、南通市（海安市、通州区）、盐城市（盐都区、响水县、滨海县、建湖县）、徐州市铜山区、淮安市淮阴区、扬州市广陵区、宿迁市沭阳县；</w:t>
      </w:r>
      <w:r w:rsidRPr="00DA4270">
        <w:rPr>
          <w:rFonts w:ascii="仿宋_GB2312" w:eastAsia="仿宋_GB2312" w:hAnsi="宋体" w:hint="eastAsia"/>
          <w:snapToGrid w:val="0"/>
          <w:color w:val="000000" w:themeColor="text1"/>
          <w:sz w:val="28"/>
          <w:szCs w:val="28"/>
        </w:rPr>
        <w:br/>
        <w:t xml:space="preserve">    5、实物中标供应商需在中标后10天内提供中标产品型号对应的产品样品（地址：昆山市前进东路828号1510室集中采购中心），中标物品招标人将进行封样处理，封存至2025年12月31日；</w:t>
      </w:r>
    </w:p>
    <w:p w:rsidR="00313493" w:rsidRPr="00DA4270" w:rsidRDefault="00A07F36">
      <w:pPr>
        <w:numPr>
          <w:ilvl w:val="0"/>
          <w:numId w:val="4"/>
        </w:numPr>
        <w:tabs>
          <w:tab w:val="left" w:pos="8280"/>
        </w:tabs>
        <w:snapToGrid w:val="0"/>
        <w:spacing w:line="360" w:lineRule="auto"/>
        <w:ind w:firstLineChars="200" w:firstLine="560"/>
        <w:rPr>
          <w:rFonts w:ascii="仿宋_GB2312" w:eastAsia="仿宋_GB2312" w:hAnsi="宋体"/>
          <w:snapToGrid w:val="0"/>
          <w:color w:val="000000" w:themeColor="text1"/>
          <w:kern w:val="0"/>
          <w:sz w:val="28"/>
          <w:szCs w:val="28"/>
        </w:rPr>
      </w:pPr>
      <w:r w:rsidRPr="00DA4270">
        <w:rPr>
          <w:rFonts w:ascii="仿宋_GB2312" w:eastAsia="仿宋_GB2312" w:hAnsi="宋体" w:hint="eastAsia"/>
          <w:snapToGrid w:val="0"/>
          <w:color w:val="000000" w:themeColor="text1"/>
          <w:kern w:val="0"/>
          <w:sz w:val="28"/>
          <w:szCs w:val="28"/>
        </w:rPr>
        <w:t>商品验收合格前，发生毁损或灭失的风险由供应商承担；</w:t>
      </w:r>
    </w:p>
    <w:p w:rsidR="00313493" w:rsidRPr="00DA4270" w:rsidRDefault="00A07F3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r w:rsidRPr="00DA4270">
        <w:rPr>
          <w:rFonts w:ascii="仿宋_GB2312" w:eastAsia="仿宋_GB2312" w:hAnsi="宋体" w:hint="eastAsia"/>
          <w:snapToGrid w:val="0"/>
          <w:color w:val="000000" w:themeColor="text1"/>
          <w:sz w:val="28"/>
          <w:szCs w:val="28"/>
        </w:rPr>
        <w:t>7、中标后需提供授权书或下单后提供进货渠道证明；</w:t>
      </w:r>
    </w:p>
    <w:p w:rsidR="00313493" w:rsidRPr="00DA4270" w:rsidRDefault="00A07F3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r w:rsidRPr="00DA4270">
        <w:rPr>
          <w:rFonts w:ascii="仿宋_GB2312" w:eastAsia="仿宋_GB2312" w:hAnsi="宋体" w:hint="eastAsia"/>
          <w:snapToGrid w:val="0"/>
          <w:color w:val="000000" w:themeColor="text1"/>
          <w:sz w:val="28"/>
          <w:szCs w:val="28"/>
        </w:rPr>
        <w:t>8、招标人在合约期内将根据实际业务需求向中标方下单数量，对合约期内实际下单数量不作具体承诺。</w:t>
      </w: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853BE6" w:rsidRPr="00DA4270" w:rsidRDefault="00853BE6">
      <w:pPr>
        <w:pStyle w:val="ab"/>
        <w:widowControl/>
        <w:snapToGrid w:val="0"/>
        <w:spacing w:beforeAutospacing="0" w:afterAutospacing="0" w:line="360" w:lineRule="auto"/>
        <w:ind w:firstLineChars="200" w:firstLine="560"/>
        <w:rPr>
          <w:rFonts w:ascii="仿宋_GB2312" w:eastAsia="仿宋_GB2312" w:hAnsi="宋体"/>
          <w:snapToGrid w:val="0"/>
          <w:color w:val="000000" w:themeColor="text1"/>
          <w:sz w:val="28"/>
          <w:szCs w:val="28"/>
        </w:rPr>
      </w:pPr>
    </w:p>
    <w:p w:rsidR="00313493" w:rsidRPr="00DA4270" w:rsidRDefault="00313493">
      <w:pPr>
        <w:tabs>
          <w:tab w:val="left" w:pos="8280"/>
        </w:tabs>
        <w:spacing w:line="360" w:lineRule="auto"/>
        <w:rPr>
          <w:rFonts w:ascii="仿宋_GB2312" w:eastAsia="仿宋_GB2312" w:hAnsi="宋体"/>
          <w:snapToGrid w:val="0"/>
          <w:color w:val="000000" w:themeColor="text1"/>
          <w:kern w:val="0"/>
          <w:sz w:val="28"/>
          <w:szCs w:val="28"/>
        </w:rPr>
      </w:pPr>
    </w:p>
    <w:p w:rsidR="00313493" w:rsidRPr="00DA4270" w:rsidRDefault="00A07F36">
      <w:pPr>
        <w:pStyle w:val="1"/>
        <w:keepNext w:val="0"/>
        <w:keepLines w:val="0"/>
        <w:jc w:val="center"/>
        <w:rPr>
          <w:rFonts w:ascii="黑体" w:eastAsia="黑体" w:hAnsi="黑体"/>
          <w:snapToGrid w:val="0"/>
          <w:color w:val="000000" w:themeColor="text1"/>
          <w:sz w:val="32"/>
          <w:szCs w:val="32"/>
        </w:rPr>
      </w:pPr>
      <w:r w:rsidRPr="00DA4270">
        <w:rPr>
          <w:rFonts w:ascii="黑体" w:eastAsia="黑体" w:hAnsi="黑体" w:hint="eastAsia"/>
          <w:snapToGrid w:val="0"/>
          <w:color w:val="000000" w:themeColor="text1"/>
          <w:sz w:val="32"/>
          <w:szCs w:val="32"/>
        </w:rPr>
        <w:lastRenderedPageBreak/>
        <w:t>第三部分</w:t>
      </w:r>
      <w:r w:rsidRPr="00DA4270">
        <w:rPr>
          <w:rFonts w:ascii="黑体" w:eastAsia="黑体" w:hAnsi="黑体" w:hint="eastAsia"/>
          <w:snapToGrid w:val="0"/>
          <w:color w:val="000000" w:themeColor="text1"/>
          <w:sz w:val="32"/>
          <w:szCs w:val="32"/>
        </w:rPr>
        <w:tab/>
        <w:t>招标说明</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snapToGrid w:val="0"/>
          <w:color w:val="000000" w:themeColor="text1"/>
          <w:kern w:val="0"/>
          <w:sz w:val="28"/>
          <w:szCs w:val="28"/>
        </w:rPr>
        <w:t>一</w:t>
      </w:r>
      <w:r w:rsidRPr="00DA4270">
        <w:rPr>
          <w:rFonts w:ascii="仿宋" w:eastAsia="仿宋" w:hAnsi="仿宋" w:hint="eastAsia"/>
          <w:color w:val="000000" w:themeColor="text1"/>
          <w:sz w:val="28"/>
          <w:szCs w:val="28"/>
        </w:rPr>
        <w:t>、总体说明</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（一）适用范围</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本招标文件仅适用于江苏昆山农村商业银行股份有限公司（以下简称“昆山农商银行”）采购而进行的公开招标。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（二）定义</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1、“招标人”系指组织本次招标的招标机构：昆山农商银行；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2、“投标人”系指遵守招标文件要求并向招标人提交投标文件的法人单位；</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3、“设备（系统）”系指投标人按招标文件规定，须向招标人提供的设备、软件系统、备品备件、工具、手册及其他有关技术资料和材料；</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4、“服务”系指招标文件规定投标人须承担的技术服务、运输、安装调试、人员培训、售后服务和其他类似的义务；</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5、“招标文件”系指本文件及其附件，如招标人对招标文件及其附件进行有效的修改或澄清，则该修改和澄清构成招标文件不可分割的一部分；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投标文件”系指投标人按照招标文件要求编写，并向招标人递交的有效的文字说明、表格、图表等文件，如投标人对投标文件进行有效的补充、修改、澄清或说明，则该补充、修改、澄清和说明构成投标文件不可分割的一部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7、“无效的投标文件”系指属于下列情况之一者，将作为无效处理：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1）投标文件未按招标文件的要求密封；</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2） 投标文件未盖公章或未经法定代表人（或授权代理人）签字；</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3）投标文件未按招标文件规定的格式、内容和要求填写；</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4）在投标文件截止期后送达或是通过电报、电话、电传、传真投标文件；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5）投标文件字迹模糊不清无法辨认的；</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6）投标人在投标文件中提供虚假信息的；</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7）投标文件未送达指定地点，指定接收人。</w:t>
      </w:r>
    </w:p>
    <w:p w:rsidR="00313493" w:rsidRPr="00DA4270" w:rsidRDefault="00A07F36" w:rsidP="00DA4270">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（三）对投标人的要求</w:t>
      </w:r>
    </w:p>
    <w:p w:rsidR="00DA4270" w:rsidRPr="00DA4270" w:rsidRDefault="00A07F36" w:rsidP="00DA4270">
      <w:pPr>
        <w:pStyle w:val="ab"/>
        <w:widowControl/>
        <w:snapToGrid w:val="0"/>
        <w:spacing w:beforeAutospacing="0" w:afterAutospacing="0" w:line="360" w:lineRule="auto"/>
        <w:ind w:firstLineChars="200" w:firstLine="560"/>
        <w:rPr>
          <w:rFonts w:ascii="仿宋_GB2312" w:eastAsia="仿宋_GB2312" w:hAnsi="宋体"/>
          <w:color w:val="000000" w:themeColor="text1"/>
          <w:kern w:val="2"/>
          <w:sz w:val="28"/>
          <w:szCs w:val="22"/>
        </w:rPr>
      </w:pPr>
      <w:r w:rsidRPr="00DA4270">
        <w:rPr>
          <w:rFonts w:ascii="仿宋_GB2312" w:eastAsia="仿宋_GB2312" w:hAnsi="宋体" w:hint="eastAsia"/>
          <w:color w:val="000000" w:themeColor="text1"/>
          <w:kern w:val="2"/>
          <w:sz w:val="28"/>
          <w:szCs w:val="22"/>
        </w:rPr>
        <w:t>1、</w:t>
      </w:r>
      <w:r w:rsidR="00DA4270" w:rsidRPr="00DA4270">
        <w:rPr>
          <w:rFonts w:ascii="仿宋_GB2312" w:eastAsia="仿宋_GB2312" w:hAnsi="宋体" w:hint="eastAsia"/>
          <w:color w:val="000000" w:themeColor="text1"/>
          <w:sz w:val="28"/>
        </w:rPr>
        <w:t>投标人</w:t>
      </w:r>
      <w:r w:rsidR="00DA4270" w:rsidRPr="00DA4270">
        <w:rPr>
          <w:rFonts w:ascii="仿宋_GB2312" w:eastAsia="仿宋_GB2312" w:hAnsi="宋体" w:hint="eastAsia"/>
          <w:color w:val="000000" w:themeColor="text1"/>
          <w:sz w:val="28"/>
        </w:rPr>
        <w:t>必须为具有独立企业法人资格，具有合法名称、组织机构、固定的办公场所，注册资本要求不少于</w:t>
      </w:r>
      <w:r w:rsidR="00DA4270" w:rsidRPr="00DA4270">
        <w:rPr>
          <w:rFonts w:ascii="仿宋_GB2312" w:eastAsia="仿宋_GB2312" w:hAnsi="宋体" w:hint="eastAsia"/>
          <w:color w:val="000000" w:themeColor="text1"/>
          <w:sz w:val="28"/>
        </w:rPr>
        <w:t>50</w:t>
      </w:r>
      <w:r w:rsidR="00DA4270" w:rsidRPr="00DA4270">
        <w:rPr>
          <w:rFonts w:ascii="仿宋_GB2312" w:eastAsia="仿宋_GB2312" w:hAnsi="宋体" w:hint="eastAsia"/>
          <w:color w:val="000000" w:themeColor="text1"/>
          <w:sz w:val="28"/>
        </w:rPr>
        <w:t>万元人民币（或等值外币），注册时间不少于2年，具有良好的技术力量、商业信誉和售后服务体系</w:t>
      </w:r>
      <w:r w:rsidR="00DA4270" w:rsidRPr="00DA4270">
        <w:rPr>
          <w:rFonts w:ascii="仿宋_GB2312" w:eastAsia="仿宋_GB2312" w:hAnsi="宋体" w:hint="eastAsia"/>
          <w:color w:val="000000" w:themeColor="text1"/>
          <w:sz w:val="28"/>
        </w:rPr>
        <w:t>；</w:t>
      </w:r>
    </w:p>
    <w:p w:rsidR="006343CF" w:rsidRPr="00DA4270" w:rsidRDefault="006343CF" w:rsidP="00270501">
      <w:pPr>
        <w:pStyle w:val="ab"/>
        <w:widowControl/>
        <w:snapToGrid w:val="0"/>
        <w:spacing w:beforeAutospacing="0" w:afterAutospacing="0" w:line="360" w:lineRule="auto"/>
        <w:ind w:firstLineChars="200" w:firstLine="560"/>
        <w:rPr>
          <w:rFonts w:ascii="仿宋_GB2312" w:eastAsia="仿宋_GB2312" w:hAnsi="宋体"/>
          <w:color w:val="000000" w:themeColor="text1"/>
          <w:kern w:val="2"/>
          <w:sz w:val="28"/>
          <w:szCs w:val="22"/>
        </w:rPr>
      </w:pPr>
      <w:r w:rsidRPr="00DA4270">
        <w:rPr>
          <w:rFonts w:ascii="仿宋_GB2312" w:eastAsia="仿宋_GB2312" w:hAnsi="宋体" w:hint="eastAsia"/>
          <w:color w:val="000000" w:themeColor="text1"/>
          <w:kern w:val="2"/>
          <w:sz w:val="28"/>
          <w:szCs w:val="22"/>
        </w:rPr>
        <w:t>2、 江苏、上海地区之外投标人需在江苏地区有正式的分支机构；</w:t>
      </w:r>
    </w:p>
    <w:p w:rsidR="00313493" w:rsidRPr="00DA4270" w:rsidRDefault="006343CF" w:rsidP="00270501">
      <w:pPr>
        <w:pStyle w:val="ab"/>
        <w:widowControl/>
        <w:snapToGrid w:val="0"/>
        <w:spacing w:beforeAutospacing="0" w:afterAutospacing="0" w:line="360" w:lineRule="auto"/>
        <w:ind w:firstLineChars="200" w:firstLine="560"/>
        <w:rPr>
          <w:rFonts w:ascii="仿宋_GB2312" w:eastAsia="仿宋_GB2312" w:hAnsi="宋体"/>
          <w:color w:val="000000" w:themeColor="text1"/>
          <w:kern w:val="2"/>
          <w:sz w:val="28"/>
          <w:szCs w:val="22"/>
        </w:rPr>
      </w:pPr>
      <w:r w:rsidRPr="00DA4270">
        <w:rPr>
          <w:rFonts w:ascii="仿宋_GB2312" w:eastAsia="仿宋_GB2312" w:hAnsi="宋体" w:hint="eastAsia"/>
          <w:color w:val="000000" w:themeColor="text1"/>
          <w:kern w:val="2"/>
          <w:sz w:val="28"/>
          <w:szCs w:val="22"/>
        </w:rPr>
        <w:t>3</w:t>
      </w:r>
      <w:r w:rsidR="00A07F36" w:rsidRPr="00DA4270">
        <w:rPr>
          <w:rFonts w:ascii="仿宋_GB2312" w:eastAsia="仿宋_GB2312" w:hAnsi="宋体" w:hint="eastAsia"/>
          <w:color w:val="000000" w:themeColor="text1"/>
          <w:kern w:val="2"/>
          <w:sz w:val="28"/>
          <w:szCs w:val="22"/>
        </w:rPr>
        <w:t>、投标人必须具有良好的经济和技术实力，</w:t>
      </w:r>
      <w:bookmarkStart w:id="0" w:name="_GoBack"/>
      <w:bookmarkEnd w:id="0"/>
      <w:r w:rsidR="00A07F36" w:rsidRPr="00DA4270">
        <w:rPr>
          <w:rFonts w:ascii="仿宋_GB2312" w:eastAsia="仿宋_GB2312" w:hAnsi="宋体" w:hint="eastAsia"/>
          <w:color w:val="000000" w:themeColor="text1"/>
          <w:kern w:val="2"/>
          <w:sz w:val="28"/>
          <w:szCs w:val="22"/>
        </w:rPr>
        <w:t>能够按时提交招标人要求的</w:t>
      </w:r>
      <w:proofErr w:type="gramStart"/>
      <w:r w:rsidR="00A07F36" w:rsidRPr="00DA4270">
        <w:rPr>
          <w:rFonts w:ascii="仿宋_GB2312" w:eastAsia="仿宋_GB2312" w:hAnsi="宋体" w:hint="eastAsia"/>
          <w:color w:val="000000" w:themeColor="text1"/>
          <w:kern w:val="2"/>
          <w:sz w:val="28"/>
          <w:szCs w:val="22"/>
        </w:rPr>
        <w:t>交付件并能够</w:t>
      </w:r>
      <w:proofErr w:type="gramEnd"/>
      <w:r w:rsidR="00A07F36" w:rsidRPr="00DA4270">
        <w:rPr>
          <w:rFonts w:ascii="仿宋_GB2312" w:eastAsia="仿宋_GB2312" w:hAnsi="宋体" w:hint="eastAsia"/>
          <w:color w:val="000000" w:themeColor="text1"/>
          <w:kern w:val="2"/>
          <w:sz w:val="28"/>
          <w:szCs w:val="22"/>
        </w:rPr>
        <w:t>在实施过程中及时地提供招标人要求的优质服务；</w:t>
      </w:r>
    </w:p>
    <w:p w:rsidR="00313493" w:rsidRPr="00DA4270" w:rsidRDefault="006343CF" w:rsidP="00270501">
      <w:pPr>
        <w:pStyle w:val="ab"/>
        <w:widowControl/>
        <w:snapToGrid w:val="0"/>
        <w:spacing w:beforeAutospacing="0" w:afterAutospacing="0" w:line="360" w:lineRule="auto"/>
        <w:ind w:firstLineChars="200" w:firstLine="560"/>
        <w:rPr>
          <w:rFonts w:ascii="仿宋_GB2312" w:eastAsia="仿宋_GB2312" w:hAnsi="宋体"/>
          <w:color w:val="000000" w:themeColor="text1"/>
          <w:kern w:val="2"/>
          <w:sz w:val="28"/>
          <w:szCs w:val="22"/>
        </w:rPr>
      </w:pPr>
      <w:r w:rsidRPr="00DA4270">
        <w:rPr>
          <w:rFonts w:ascii="仿宋_GB2312" w:eastAsia="仿宋_GB2312" w:hAnsi="宋体" w:hint="eastAsia"/>
          <w:color w:val="000000" w:themeColor="text1"/>
          <w:kern w:val="2"/>
          <w:sz w:val="28"/>
          <w:szCs w:val="22"/>
        </w:rPr>
        <w:t>4</w:t>
      </w:r>
      <w:r w:rsidR="00A07F36" w:rsidRPr="00DA4270">
        <w:rPr>
          <w:rFonts w:ascii="仿宋_GB2312" w:eastAsia="仿宋_GB2312" w:hAnsi="宋体" w:hint="eastAsia"/>
          <w:color w:val="000000" w:themeColor="text1"/>
          <w:kern w:val="2"/>
          <w:sz w:val="28"/>
          <w:szCs w:val="22"/>
        </w:rPr>
        <w:t>、投标人必须具有良好的银行资信和商业信誉，连续三年没有违法、违约记录，不处于被责令停业，财产被接管、冻结、破产等非正常经营状态；</w:t>
      </w:r>
    </w:p>
    <w:p w:rsidR="00313493" w:rsidRPr="00DA4270" w:rsidRDefault="006343CF"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w:t>
      </w:r>
      <w:r w:rsidR="00A07F36" w:rsidRPr="00DA4270">
        <w:rPr>
          <w:rFonts w:ascii="仿宋_GB2312" w:eastAsia="仿宋_GB2312" w:hAnsi="宋体" w:hint="eastAsia"/>
          <w:color w:val="000000" w:themeColor="text1"/>
          <w:sz w:val="28"/>
        </w:rPr>
        <w:t>、投标人不得联合第三方共同投标，否则取消投标资格，且不允许中标后将本招标进行分包、转包；</w:t>
      </w:r>
    </w:p>
    <w:p w:rsidR="00313493" w:rsidRPr="00DA4270" w:rsidRDefault="006343CF"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w:t>
      </w:r>
      <w:r w:rsidR="00A07F36" w:rsidRPr="00DA4270">
        <w:rPr>
          <w:rFonts w:ascii="仿宋_GB2312" w:eastAsia="仿宋_GB2312" w:hAnsi="宋体" w:hint="eastAsia"/>
          <w:color w:val="000000" w:themeColor="text1"/>
          <w:sz w:val="28"/>
        </w:rPr>
        <w:t>、</w:t>
      </w:r>
      <w:r w:rsidR="00270501" w:rsidRPr="00DA4270">
        <w:rPr>
          <w:rFonts w:ascii="仿宋_GB2312" w:eastAsia="仿宋_GB2312" w:hAnsi="宋体" w:hint="eastAsia"/>
          <w:color w:val="000000" w:themeColor="text1"/>
          <w:sz w:val="28"/>
        </w:rPr>
        <w:t>符合条件需报名的投标人，请在投标截止前五日在昆山农商银行采购管理平台</w:t>
      </w:r>
      <w:r w:rsidR="00A07F36" w:rsidRPr="00DA4270">
        <w:rPr>
          <w:rFonts w:ascii="仿宋_GB2312" w:eastAsia="仿宋_GB2312" w:hAnsi="宋体" w:hint="eastAsia"/>
          <w:color w:val="000000" w:themeColor="text1"/>
          <w:sz w:val="28"/>
        </w:rPr>
        <w:t>(https://zbcgzx.ksrcb.com:30018/)上完成注册。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（四）投标费用</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投标人应自行承担与参加投标有关的全部费用，招标人在任何情况下无义务和责任承担上述费用。</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（五）投标保证金</w:t>
      </w:r>
    </w:p>
    <w:p w:rsidR="00313493" w:rsidRPr="00DA4270" w:rsidRDefault="00A07F36" w:rsidP="00270501">
      <w:pPr>
        <w:snapToGrid w:val="0"/>
        <w:spacing w:line="360" w:lineRule="auto"/>
        <w:ind w:firstLineChars="250" w:firstLine="700"/>
        <w:rPr>
          <w:rFonts w:ascii="仿宋_GB2312" w:eastAsia="仿宋_GB2312" w:hAnsi="仿宋"/>
          <w:color w:val="000000" w:themeColor="text1"/>
          <w:sz w:val="28"/>
        </w:rPr>
      </w:pPr>
      <w:r w:rsidRPr="00DA4270">
        <w:rPr>
          <w:rFonts w:ascii="仿宋_GB2312" w:eastAsia="仿宋_GB2312" w:hAnsi="仿宋" w:hint="eastAsia"/>
          <w:color w:val="000000" w:themeColor="text1"/>
          <w:sz w:val="28"/>
        </w:rPr>
        <w:t>1、项目投标保证金信息</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仿宋" w:hint="eastAsia"/>
          <w:color w:val="000000" w:themeColor="text1"/>
          <w:sz w:val="28"/>
        </w:rPr>
        <w:t>□</w:t>
      </w:r>
      <w:r w:rsidRPr="00DA4270">
        <w:rPr>
          <w:rFonts w:ascii="仿宋_GB2312" w:eastAsia="仿宋_GB2312" w:hAnsi="宋体" w:hint="eastAsia"/>
          <w:color w:val="000000" w:themeColor="text1"/>
          <w:sz w:val="28"/>
        </w:rPr>
        <w:t>有</w:t>
      </w:r>
      <w:r w:rsidRPr="00DA4270">
        <w:rPr>
          <w:rFonts w:ascii="仿宋_GB2312" w:eastAsia="仿宋_GB2312" w:hAnsi="仿宋" w:hint="eastAsia"/>
          <w:color w:val="000000" w:themeColor="text1"/>
          <w:sz w:val="28"/>
        </w:rPr>
        <w:t>投标</w:t>
      </w:r>
      <w:r w:rsidRPr="00DA4270">
        <w:rPr>
          <w:rFonts w:ascii="仿宋_GB2312" w:eastAsia="仿宋_GB2312" w:hAnsi="宋体" w:hint="eastAsia"/>
          <w:color w:val="000000" w:themeColor="text1"/>
          <w:sz w:val="28"/>
        </w:rPr>
        <w:t xml:space="preserve">保证金          </w:t>
      </w:r>
      <w:r w:rsidRPr="00DA4270">
        <w:rPr>
          <w:rFonts w:ascii="仿宋_GB2312" w:eastAsia="仿宋_GB2312" w:hAnsi="仿宋" w:hint="eastAsia"/>
          <w:color w:val="000000" w:themeColor="text1"/>
          <w:sz w:val="28"/>
        </w:rPr>
        <w:t>☑</w:t>
      </w:r>
      <w:r w:rsidRPr="00DA4270">
        <w:rPr>
          <w:rFonts w:ascii="仿宋_GB2312" w:eastAsia="仿宋_GB2312" w:hAnsi="宋体" w:hint="eastAsia"/>
          <w:color w:val="000000" w:themeColor="text1"/>
          <w:sz w:val="28"/>
        </w:rPr>
        <w:t>无</w:t>
      </w:r>
      <w:r w:rsidRPr="00DA4270">
        <w:rPr>
          <w:rFonts w:ascii="仿宋_GB2312" w:eastAsia="仿宋_GB2312" w:hAnsi="仿宋" w:hint="eastAsia"/>
          <w:color w:val="000000" w:themeColor="text1"/>
          <w:sz w:val="28"/>
        </w:rPr>
        <w:t>投标</w:t>
      </w:r>
      <w:r w:rsidRPr="00DA4270">
        <w:rPr>
          <w:rFonts w:ascii="仿宋_GB2312" w:eastAsia="仿宋_GB2312" w:hAnsi="宋体" w:hint="eastAsia"/>
          <w:color w:val="000000" w:themeColor="text1"/>
          <w:sz w:val="28"/>
        </w:rPr>
        <w:t xml:space="preserve">保证金           </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u w:val="single"/>
        </w:rPr>
      </w:pPr>
      <w:r w:rsidRPr="00DA4270">
        <w:rPr>
          <w:rFonts w:ascii="仿宋_GB2312" w:eastAsia="仿宋_GB2312" w:hAnsi="宋体" w:hint="eastAsia"/>
          <w:color w:val="000000" w:themeColor="text1"/>
          <w:sz w:val="28"/>
        </w:rPr>
        <w:t>投标保证金金额（小写）：</w:t>
      </w:r>
      <w:r w:rsidRPr="00DA4270">
        <w:rPr>
          <w:rFonts w:ascii="仿宋_GB2312" w:eastAsia="仿宋_GB2312" w:hAnsi="宋体" w:hint="eastAsia"/>
          <w:color w:val="000000" w:themeColor="text1"/>
          <w:sz w:val="28"/>
          <w:u w:val="single"/>
        </w:rPr>
        <w:t xml:space="preserve">                              </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u w:val="single"/>
        </w:rPr>
      </w:pPr>
      <w:r w:rsidRPr="00DA4270">
        <w:rPr>
          <w:rFonts w:ascii="仿宋_GB2312" w:eastAsia="仿宋_GB2312" w:hAnsi="宋体" w:hint="eastAsia"/>
          <w:color w:val="000000" w:themeColor="text1"/>
          <w:sz w:val="28"/>
        </w:rPr>
        <w:t xml:space="preserve">              （大写）：</w:t>
      </w:r>
      <w:r w:rsidRPr="00DA4270">
        <w:rPr>
          <w:rFonts w:ascii="仿宋_GB2312" w:eastAsia="仿宋_GB2312" w:hAnsi="宋体" w:hint="eastAsia"/>
          <w:color w:val="000000" w:themeColor="text1"/>
          <w:sz w:val="28"/>
          <w:u w:val="single"/>
        </w:rPr>
        <w:t xml:space="preserve">                              </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户名：昆山农商银行投标保证金专户</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账号：3052252018224116010001</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开户行名称：昆山农村商业银行营业部</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行号：314305206650</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2、投标保证金的缴纳</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w:t>
      </w:r>
      <w:r w:rsidRPr="00DA4270">
        <w:rPr>
          <w:rFonts w:ascii="仿宋_GB2312" w:eastAsia="仿宋_GB2312" w:hAnsi="宋体"/>
          <w:color w:val="000000" w:themeColor="text1"/>
          <w:sz w:val="28"/>
        </w:rPr>
        <w:t>1</w:t>
      </w:r>
      <w:r w:rsidRPr="00DA4270">
        <w:rPr>
          <w:rFonts w:ascii="仿宋_GB2312" w:eastAsia="仿宋_GB2312" w:hAnsi="宋体" w:hint="eastAsia"/>
          <w:color w:val="000000" w:themeColor="text1"/>
          <w:sz w:val="28"/>
        </w:rPr>
        <w:t>）投标人应在投标前通过我行指定账户足额缴纳投标保证金，投标人缴纳投标保证金后，及时将回执单</w:t>
      </w:r>
      <w:proofErr w:type="gramStart"/>
      <w:r w:rsidRPr="00DA4270">
        <w:rPr>
          <w:rFonts w:ascii="仿宋_GB2312" w:eastAsia="仿宋_GB2312" w:hAnsi="宋体" w:hint="eastAsia"/>
          <w:color w:val="000000" w:themeColor="text1"/>
          <w:sz w:val="28"/>
        </w:rPr>
        <w:t>电子档发招标</w:t>
      </w:r>
      <w:proofErr w:type="gramEnd"/>
      <w:r w:rsidRPr="00DA4270">
        <w:rPr>
          <w:rFonts w:ascii="仿宋_GB2312" w:eastAsia="仿宋_GB2312" w:hAnsi="宋体" w:hint="eastAsia"/>
          <w:color w:val="000000" w:themeColor="text1"/>
          <w:sz w:val="28"/>
        </w:rPr>
        <w:t>人邮箱，以便招标人审核，招标人邮箱：</w:t>
      </w:r>
      <w:hyperlink r:id="rId15" w:history="1">
        <w:r w:rsidRPr="00DA4270">
          <w:rPr>
            <w:rStyle w:val="ad"/>
            <w:rFonts w:ascii="仿宋_GB2312" w:eastAsia="仿宋_GB2312" w:hAnsi="宋体"/>
            <w:color w:val="000000" w:themeColor="text1"/>
            <w:sz w:val="28"/>
          </w:rPr>
          <w:t>zbcgzx@ksrcb.com</w:t>
        </w:r>
      </w:hyperlink>
      <w:r w:rsidRPr="00DA4270">
        <w:rPr>
          <w:rFonts w:ascii="仿宋_GB2312" w:eastAsia="仿宋_GB2312" w:hAnsi="宋体"/>
          <w:color w:val="000000" w:themeColor="text1"/>
          <w:sz w:val="28"/>
        </w:rPr>
        <w:t>，</w:t>
      </w:r>
      <w:r w:rsidRPr="00DA4270">
        <w:rPr>
          <w:rFonts w:ascii="仿宋_GB2312" w:eastAsia="仿宋_GB2312" w:hAnsi="宋体" w:hint="eastAsia"/>
          <w:color w:val="000000" w:themeColor="text1"/>
          <w:sz w:val="28"/>
        </w:rPr>
        <w:t>并将该转账凭证单独密封后寄（送）</w:t>
      </w:r>
      <w:proofErr w:type="gramStart"/>
      <w:r w:rsidRPr="00DA4270">
        <w:rPr>
          <w:rFonts w:ascii="仿宋_GB2312" w:eastAsia="仿宋_GB2312" w:hAnsi="宋体" w:hint="eastAsia"/>
          <w:color w:val="000000" w:themeColor="text1"/>
          <w:sz w:val="28"/>
        </w:rPr>
        <w:t>至集中</w:t>
      </w:r>
      <w:proofErr w:type="gramEnd"/>
      <w:r w:rsidRPr="00DA4270">
        <w:rPr>
          <w:rFonts w:ascii="仿宋_GB2312" w:eastAsia="仿宋_GB2312" w:hAnsi="宋体" w:hint="eastAsia"/>
          <w:color w:val="000000" w:themeColor="text1"/>
          <w:sz w:val="28"/>
        </w:rPr>
        <w:t>采购中心；</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w:t>
      </w:r>
      <w:r w:rsidRPr="00DA4270">
        <w:rPr>
          <w:rFonts w:ascii="仿宋_GB2312" w:eastAsia="仿宋_GB2312" w:hAnsi="宋体"/>
          <w:color w:val="000000" w:themeColor="text1"/>
          <w:sz w:val="28"/>
        </w:rPr>
        <w:t>2</w:t>
      </w:r>
      <w:r w:rsidRPr="00DA4270">
        <w:rPr>
          <w:rFonts w:ascii="仿宋_GB2312" w:eastAsia="仿宋_GB2312" w:hAnsi="宋体" w:hint="eastAsia"/>
          <w:color w:val="000000" w:themeColor="text1"/>
          <w:sz w:val="28"/>
        </w:rPr>
        <w:t>）投标保证金需以投标人名义采用银行转账或汇款等方式缴纳，不接受现金或个人账户缴纳保证金。</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w:t>
      </w:r>
      <w:r w:rsidRPr="00DA4270">
        <w:rPr>
          <w:rFonts w:ascii="仿宋_GB2312" w:eastAsia="仿宋_GB2312" w:hAnsi="宋体"/>
          <w:color w:val="000000" w:themeColor="text1"/>
          <w:sz w:val="28"/>
        </w:rPr>
        <w:t>3</w:t>
      </w:r>
      <w:r w:rsidRPr="00DA4270">
        <w:rPr>
          <w:rFonts w:ascii="仿宋_GB2312" w:eastAsia="仿宋_GB2312" w:hAnsi="宋体" w:hint="eastAsia"/>
          <w:color w:val="000000" w:themeColor="text1"/>
          <w:sz w:val="28"/>
        </w:rPr>
        <w:t>）投标人在缴纳投标保证金时，需在进帐凭证上注明投标项目编号和名称。</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color w:val="000000" w:themeColor="text1"/>
          <w:sz w:val="28"/>
        </w:rPr>
        <w:t>（4</w:t>
      </w:r>
      <w:r w:rsidRPr="00DA4270">
        <w:rPr>
          <w:rFonts w:ascii="仿宋_GB2312" w:eastAsia="仿宋_GB2312" w:hAnsi="宋体" w:hint="eastAsia"/>
          <w:color w:val="000000" w:themeColor="text1"/>
          <w:sz w:val="28"/>
        </w:rPr>
        <w:t>）凡出现投标保证金未到位或未足额缴纳等与招标文件要求不一致的情况，均自动取消投标人参加该项目的投标资格；</w:t>
      </w:r>
    </w:p>
    <w:p w:rsidR="00313493" w:rsidRPr="00DA4270" w:rsidRDefault="00A07F36" w:rsidP="00270501">
      <w:pPr>
        <w:snapToGrid w:val="0"/>
        <w:spacing w:line="360" w:lineRule="auto"/>
        <w:ind w:firstLineChars="250" w:firstLine="700"/>
        <w:rPr>
          <w:rFonts w:ascii="仿宋_GB2312" w:eastAsia="仿宋_GB2312" w:hAnsi="宋体"/>
          <w:color w:val="000000" w:themeColor="text1"/>
          <w:sz w:val="28"/>
        </w:rPr>
      </w:pPr>
      <w:r w:rsidRPr="00DA4270">
        <w:rPr>
          <w:rFonts w:ascii="仿宋_GB2312" w:eastAsia="仿宋_GB2312" w:hAnsi="宋体"/>
          <w:color w:val="000000" w:themeColor="text1"/>
          <w:sz w:val="28"/>
        </w:rPr>
        <w:t>3</w:t>
      </w:r>
      <w:r w:rsidRPr="00DA4270">
        <w:rPr>
          <w:rFonts w:ascii="仿宋_GB2312" w:eastAsia="仿宋_GB2312" w:hAnsi="宋体" w:hint="eastAsia"/>
          <w:color w:val="000000" w:themeColor="text1"/>
          <w:sz w:val="28"/>
        </w:rPr>
        <w:t>、投标保证金的扣划</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投标过程中发生以下情形时，予以投标保证金的扣划，并按相关规定处理：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（1）投标人在有效期内发生随意撤回、撤销投标行为的；</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color w:val="000000" w:themeColor="text1"/>
          <w:sz w:val="28"/>
        </w:rPr>
        <w:t>（</w:t>
      </w:r>
      <w:r w:rsidRPr="00DA4270">
        <w:rPr>
          <w:rFonts w:ascii="仿宋_GB2312" w:eastAsia="仿宋_GB2312" w:hAnsi="宋体" w:hint="eastAsia"/>
          <w:color w:val="000000" w:themeColor="text1"/>
          <w:sz w:val="28"/>
        </w:rPr>
        <w:t>2）投标人中标后无正当理由拒签合同的；</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color w:val="000000" w:themeColor="text1"/>
          <w:sz w:val="28"/>
        </w:rPr>
        <w:t>（</w:t>
      </w:r>
      <w:r w:rsidRPr="00DA4270">
        <w:rPr>
          <w:rFonts w:ascii="仿宋_GB2312" w:eastAsia="仿宋_GB2312" w:hAnsi="宋体" w:hint="eastAsia"/>
          <w:color w:val="000000" w:themeColor="text1"/>
          <w:sz w:val="28"/>
        </w:rPr>
        <w:t>3）投标人中标后未按招标人要求足额缴纳履约保证金的；</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color w:val="000000" w:themeColor="text1"/>
          <w:sz w:val="28"/>
        </w:rPr>
        <w:t>（</w:t>
      </w:r>
      <w:r w:rsidRPr="00DA4270">
        <w:rPr>
          <w:rFonts w:ascii="仿宋_GB2312" w:eastAsia="仿宋_GB2312" w:hAnsi="宋体" w:hint="eastAsia"/>
          <w:color w:val="000000" w:themeColor="text1"/>
          <w:sz w:val="28"/>
        </w:rPr>
        <w:t>4）其他违法违规行为，经查实情况属实的；</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color w:val="000000" w:themeColor="text1"/>
          <w:sz w:val="28"/>
        </w:rPr>
        <w:t>4</w:t>
      </w:r>
      <w:r w:rsidRPr="00DA4270">
        <w:rPr>
          <w:rFonts w:ascii="仿宋_GB2312" w:eastAsia="仿宋_GB2312" w:hAnsi="宋体" w:hint="eastAsia"/>
          <w:color w:val="000000" w:themeColor="text1"/>
          <w:sz w:val="28"/>
        </w:rPr>
        <w:t>、投标保证金的退还</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（1）招标人如有需要要求中标方缴纳履约保证金的，投标人中标后，在中标人与招标人签订正式合同后，投标人投标保证金转入其履约保证金账户；如投标人中标后投标保证金</w:t>
      </w:r>
      <w:r w:rsidRPr="00DA4270">
        <w:rPr>
          <w:rFonts w:ascii="仿宋_GB2312" w:eastAsia="仿宋_GB2312" w:hAnsi="宋体"/>
          <w:color w:val="000000" w:themeColor="text1"/>
          <w:sz w:val="28"/>
        </w:rPr>
        <w:t>不</w:t>
      </w:r>
      <w:r w:rsidRPr="00DA4270">
        <w:rPr>
          <w:rFonts w:ascii="仿宋_GB2312" w:eastAsia="仿宋_GB2312" w:hAnsi="宋体" w:hint="eastAsia"/>
          <w:color w:val="000000" w:themeColor="text1"/>
          <w:sz w:val="28"/>
        </w:rPr>
        <w:t>转入其履约保证金账户的，请投标人在投标时书面申明。</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（2）投标人未中标，招标人按照“资金从哪里来，原样回那里去”的原则退还投标人投标保证金。</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（3）投标保证金不计息。</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（六）履约保证金</w:t>
      </w:r>
    </w:p>
    <w:p w:rsidR="00313493" w:rsidRPr="00DA4270" w:rsidRDefault="00A07F36" w:rsidP="00270501">
      <w:pPr>
        <w:snapToGrid w:val="0"/>
        <w:spacing w:line="360" w:lineRule="auto"/>
        <w:ind w:firstLineChars="250" w:firstLine="700"/>
        <w:rPr>
          <w:rFonts w:ascii="仿宋_GB2312" w:eastAsia="仿宋_GB2312" w:hAnsi="仿宋"/>
          <w:color w:val="000000" w:themeColor="text1"/>
          <w:sz w:val="28"/>
        </w:rPr>
      </w:pPr>
      <w:r w:rsidRPr="00DA4270">
        <w:rPr>
          <w:rFonts w:ascii="仿宋_GB2312" w:eastAsia="仿宋_GB2312" w:hAnsi="仿宋" w:hint="eastAsia"/>
          <w:color w:val="000000" w:themeColor="text1"/>
          <w:sz w:val="28"/>
        </w:rPr>
        <w:t>1、项目履约保证金信息</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仿宋" w:hint="eastAsia"/>
          <w:color w:val="000000" w:themeColor="text1"/>
          <w:sz w:val="28"/>
        </w:rPr>
        <w:t>☑</w:t>
      </w:r>
      <w:r w:rsidRPr="00DA4270">
        <w:rPr>
          <w:rFonts w:ascii="仿宋_GB2312" w:eastAsia="仿宋_GB2312" w:hAnsi="宋体" w:hint="eastAsia"/>
          <w:color w:val="000000" w:themeColor="text1"/>
          <w:sz w:val="28"/>
        </w:rPr>
        <w:t>有</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 xml:space="preserve">保证金               </w:t>
      </w:r>
      <w:r w:rsidRPr="00DA4270">
        <w:rPr>
          <w:rFonts w:ascii="仿宋_GB2312" w:eastAsia="仿宋_GB2312" w:hAnsi="仿宋" w:hint="eastAsia"/>
          <w:color w:val="000000" w:themeColor="text1"/>
          <w:sz w:val="28"/>
        </w:rPr>
        <w:t>□</w:t>
      </w:r>
      <w:r w:rsidRPr="00DA4270">
        <w:rPr>
          <w:rFonts w:ascii="仿宋_GB2312" w:eastAsia="仿宋_GB2312" w:hAnsi="宋体" w:hint="eastAsia"/>
          <w:color w:val="000000" w:themeColor="text1"/>
          <w:sz w:val="28"/>
        </w:rPr>
        <w:t>无</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 xml:space="preserve">保证金           </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接到中标通知后五日内向招标人指定账户缴纳履约保证金作为履行合同条款，履约保证金金额为：每个中标物品项缴纳0.75万元。</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保证金的缴纳</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保证金需以投标人名义采用银行转账或汇款等方式缴纳，不接受现金或个人账户缴纳保证金。</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（2）投标人在缴纳</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保证金时，需在进帐凭证上注明投标项目编号和名称。</w:t>
      </w:r>
    </w:p>
    <w:p w:rsidR="00313493" w:rsidRPr="00DA4270" w:rsidRDefault="00A07F36" w:rsidP="00270501">
      <w:pPr>
        <w:snapToGrid w:val="0"/>
        <w:spacing w:line="360" w:lineRule="auto"/>
        <w:ind w:firstLineChars="250" w:firstLine="700"/>
        <w:rPr>
          <w:rFonts w:ascii="仿宋_GB2312" w:eastAsia="仿宋_GB2312" w:hAnsi="宋体"/>
          <w:color w:val="000000" w:themeColor="text1"/>
          <w:sz w:val="28"/>
        </w:rPr>
      </w:pPr>
      <w:r w:rsidRPr="00DA4270">
        <w:rPr>
          <w:rFonts w:ascii="仿宋_GB2312" w:eastAsia="仿宋_GB2312" w:hAnsi="宋体"/>
          <w:color w:val="000000" w:themeColor="text1"/>
          <w:sz w:val="28"/>
        </w:rPr>
        <w:t>3</w:t>
      </w:r>
      <w:r w:rsidRPr="00DA4270">
        <w:rPr>
          <w:rFonts w:ascii="仿宋_GB2312" w:eastAsia="仿宋_GB2312" w:hAnsi="宋体" w:hint="eastAsia"/>
          <w:color w:val="000000" w:themeColor="text1"/>
          <w:sz w:val="28"/>
        </w:rPr>
        <w:t>、</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保证金的扣划</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当合同执行过程中发生违反合同规定或违约行为时，应扣划投标</w:t>
      </w:r>
      <w:r w:rsidRPr="00DA4270">
        <w:rPr>
          <w:rFonts w:ascii="仿宋_GB2312" w:eastAsia="仿宋_GB2312" w:hAnsi="宋体" w:hint="eastAsia"/>
          <w:color w:val="000000" w:themeColor="text1"/>
          <w:sz w:val="28"/>
        </w:rPr>
        <w:lastRenderedPageBreak/>
        <w:t>人缴纳的履约保证金。</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color w:val="000000" w:themeColor="text1"/>
          <w:sz w:val="28"/>
        </w:rPr>
        <w:t>4</w:t>
      </w:r>
      <w:r w:rsidRPr="00DA4270">
        <w:rPr>
          <w:rFonts w:ascii="仿宋_GB2312" w:eastAsia="仿宋_GB2312" w:hAnsi="宋体" w:hint="eastAsia"/>
          <w:color w:val="000000" w:themeColor="text1"/>
          <w:sz w:val="28"/>
        </w:rPr>
        <w:t>、</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保证金的退还</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w:t>
      </w:r>
      <w:proofErr w:type="gramStart"/>
      <w:r w:rsidRPr="00DA4270">
        <w:rPr>
          <w:rFonts w:ascii="仿宋_GB2312" w:eastAsia="仿宋_GB2312" w:hAnsi="宋体" w:hint="eastAsia"/>
          <w:color w:val="000000" w:themeColor="text1"/>
          <w:sz w:val="28"/>
        </w:rPr>
        <w:t>项目结项后</w:t>
      </w:r>
      <w:proofErr w:type="gramEnd"/>
      <w:r w:rsidRPr="00DA4270">
        <w:rPr>
          <w:rFonts w:ascii="仿宋_GB2312" w:eastAsia="仿宋_GB2312" w:hAnsi="宋体" w:hint="eastAsia"/>
          <w:color w:val="000000" w:themeColor="text1"/>
          <w:sz w:val="28"/>
        </w:rPr>
        <w:t>满足退还标准</w:t>
      </w:r>
      <w:proofErr w:type="gramStart"/>
      <w:r w:rsidRPr="00DA4270">
        <w:rPr>
          <w:rFonts w:ascii="仿宋_GB2312" w:eastAsia="仿宋_GB2312" w:hAnsi="宋体" w:hint="eastAsia"/>
          <w:color w:val="000000" w:themeColor="text1"/>
          <w:sz w:val="28"/>
        </w:rPr>
        <w:t>且资料</w:t>
      </w:r>
      <w:proofErr w:type="gramEnd"/>
      <w:r w:rsidRPr="00DA4270">
        <w:rPr>
          <w:rFonts w:ascii="仿宋_GB2312" w:eastAsia="仿宋_GB2312" w:hAnsi="宋体" w:hint="eastAsia"/>
          <w:color w:val="000000" w:themeColor="text1"/>
          <w:sz w:val="28"/>
        </w:rPr>
        <w:t>齐全；</w:t>
      </w:r>
    </w:p>
    <w:p w:rsidR="00313493" w:rsidRPr="00DA4270" w:rsidRDefault="00A07F36" w:rsidP="00270501">
      <w:pPr>
        <w:snapToGrid w:val="0"/>
        <w:spacing w:line="360" w:lineRule="auto"/>
        <w:ind w:firstLine="57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w:t>
      </w:r>
      <w:r w:rsidRPr="00DA4270">
        <w:rPr>
          <w:rFonts w:ascii="仿宋_GB2312" w:eastAsia="仿宋_GB2312" w:hAnsi="仿宋" w:hint="eastAsia"/>
          <w:color w:val="000000" w:themeColor="text1"/>
          <w:sz w:val="28"/>
        </w:rPr>
        <w:t>履约</w:t>
      </w:r>
      <w:r w:rsidRPr="00DA4270">
        <w:rPr>
          <w:rFonts w:ascii="仿宋_GB2312" w:eastAsia="仿宋_GB2312" w:hAnsi="宋体" w:hint="eastAsia"/>
          <w:color w:val="000000" w:themeColor="text1"/>
          <w:sz w:val="28"/>
        </w:rPr>
        <w:t>保证金不计息。</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（七）招标文件的解释及咨询</w:t>
      </w:r>
    </w:p>
    <w:p w:rsidR="00313493" w:rsidRPr="00DA4270" w:rsidRDefault="00A07F36" w:rsidP="00270501">
      <w:pPr>
        <w:snapToGrid w:val="0"/>
        <w:spacing w:line="360" w:lineRule="auto"/>
        <w:ind w:firstLineChars="300" w:firstLine="84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本招标文件的解释权属招标人，对本次招标有任何询问，请与昆山农商银行本次招标联系人联系。</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color w:val="000000" w:themeColor="text1"/>
          <w:sz w:val="28"/>
          <w:szCs w:val="28"/>
        </w:rPr>
        <w:t>二、招标文件说明</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（一）是否限价招标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宋体" w:hAnsi="宋体" w:hint="eastAsia"/>
          <w:color w:val="000000" w:themeColor="text1"/>
          <w:sz w:val="28"/>
        </w:rPr>
        <w:sym w:font="Wingdings 2" w:char="0052"/>
      </w:r>
      <w:r w:rsidRPr="00DA4270">
        <w:rPr>
          <w:rFonts w:ascii="仿宋_GB2312" w:eastAsia="仿宋_GB2312" w:hAnsi="宋体"/>
          <w:color w:val="000000" w:themeColor="text1"/>
          <w:sz w:val="28"/>
        </w:rPr>
        <w:t xml:space="preserve"> 是     最高限价</w:t>
      </w:r>
      <w:r w:rsidRPr="00DA4270">
        <w:rPr>
          <w:rFonts w:ascii="仿宋_GB2312" w:eastAsia="仿宋_GB2312" w:hAnsi="宋体"/>
          <w:color w:val="000000" w:themeColor="text1"/>
          <w:sz w:val="28"/>
          <w:u w:val="single"/>
        </w:rPr>
        <w:t xml:space="preserve"> </w:t>
      </w:r>
      <w:r w:rsidRPr="00DA4270">
        <w:rPr>
          <w:rFonts w:ascii="仿宋_GB2312" w:eastAsia="仿宋_GB2312" w:hAnsi="宋体" w:hint="eastAsia"/>
          <w:color w:val="000000" w:themeColor="text1"/>
          <w:sz w:val="28"/>
          <w:u w:val="single"/>
        </w:rPr>
        <w:t>600,000.00</w:t>
      </w:r>
      <w:r w:rsidRPr="00DA4270">
        <w:rPr>
          <w:rFonts w:ascii="仿宋_GB2312" w:eastAsia="仿宋_GB2312" w:hAnsi="宋体" w:hint="eastAsia"/>
          <w:color w:val="000000" w:themeColor="text1"/>
          <w:sz w:val="28"/>
        </w:rPr>
        <w:t>（元）</w:t>
      </w:r>
      <w:r w:rsidRPr="00DA4270">
        <w:rPr>
          <w:rFonts w:ascii="仿宋_GB2312" w:eastAsia="仿宋_GB2312" w:hAnsi="宋体"/>
          <w:color w:val="000000" w:themeColor="text1"/>
          <w:sz w:val="28"/>
        </w:rPr>
        <w:t xml:space="preserve">    </w:t>
      </w:r>
      <w:r w:rsidRPr="00DA4270">
        <w:rPr>
          <w:rFonts w:ascii="仿宋_GB2312" w:eastAsia="仿宋_GB2312" w:hAnsi="宋体" w:hint="eastAsia"/>
          <w:color w:val="000000" w:themeColor="text1"/>
          <w:sz w:val="28"/>
        </w:rPr>
        <w:t xml:space="preserve">    </w:t>
      </w:r>
      <w:r w:rsidRPr="00DA4270">
        <w:rPr>
          <w:rFonts w:ascii="仿宋_GB2312" w:eastAsia="仿宋_GB2312" w:hAnsi="宋体"/>
          <w:color w:val="000000" w:themeColor="text1"/>
          <w:sz w:val="28"/>
        </w:rPr>
        <w:t xml:space="preserve">  </w:t>
      </w:r>
      <w:r w:rsidRPr="00DA4270">
        <w:rPr>
          <w:rFonts w:ascii="宋体" w:hAnsi="宋体" w:hint="eastAsia"/>
          <w:color w:val="000000" w:themeColor="text1"/>
          <w:sz w:val="28"/>
        </w:rPr>
        <w:t>□</w:t>
      </w:r>
      <w:r w:rsidRPr="00DA4270">
        <w:rPr>
          <w:rFonts w:ascii="宋体" w:hAnsi="宋体"/>
          <w:color w:val="000000" w:themeColor="text1"/>
          <w:sz w:val="28"/>
        </w:rPr>
        <w:t xml:space="preserve"> </w:t>
      </w:r>
      <w:r w:rsidRPr="00DA4270">
        <w:rPr>
          <w:rFonts w:ascii="宋体" w:hAnsi="宋体" w:hint="eastAsia"/>
          <w:color w:val="000000" w:themeColor="text1"/>
          <w:sz w:val="28"/>
        </w:rPr>
        <w:t>否</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（二）项目实施时间、地点和方式</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项目实施地点：昆山市及异地10家支行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项目实施时间：签订框架协议，自签订之日起至项目结束</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项目实施方式：远程配送与现场配送相结合</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（三）合同款的支付条件、时间和支付方式</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付款方式：按活动分批分次采购，经双方验收后按季对账结算，每季度第一个月对上季度的实际采购量进行核对，收到有效发票后15个工作日内进行付款。</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（四）评标方法、评标标准</w:t>
      </w:r>
    </w:p>
    <w:p w:rsidR="00313493" w:rsidRPr="00DA4270" w:rsidRDefault="00A07F36" w:rsidP="00270501">
      <w:pPr>
        <w:snapToGrid w:val="0"/>
        <w:spacing w:line="360" w:lineRule="auto"/>
        <w:ind w:firstLineChars="200" w:firstLine="560"/>
        <w:rPr>
          <w:b/>
          <w:color w:val="000000" w:themeColor="text1"/>
          <w:sz w:val="22"/>
        </w:rPr>
      </w:pPr>
      <w:r w:rsidRPr="00DA4270">
        <w:rPr>
          <w:rFonts w:ascii="仿宋_GB2312" w:eastAsia="仿宋_GB2312" w:hAnsi="宋体" w:hint="eastAsia"/>
          <w:color w:val="000000" w:themeColor="text1"/>
          <w:sz w:val="28"/>
        </w:rPr>
        <w:t>最低评标价法，以供应商对物品项的最低有效报价确定该物品项的中标候选人，如物品项的供应商报价相同，则同时入围。</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（五）</w:t>
      </w:r>
      <w:proofErr w:type="gramStart"/>
      <w:r w:rsidRPr="00DA4270">
        <w:rPr>
          <w:rFonts w:ascii="仿宋_GB2312" w:eastAsia="仿宋_GB2312" w:hAnsi="宋体" w:hint="eastAsia"/>
          <w:color w:val="000000" w:themeColor="text1"/>
          <w:sz w:val="28"/>
        </w:rPr>
        <w:t>拟签订</w:t>
      </w:r>
      <w:proofErr w:type="gramEnd"/>
      <w:r w:rsidRPr="00DA4270">
        <w:rPr>
          <w:rFonts w:ascii="仿宋_GB2312" w:eastAsia="仿宋_GB2312" w:hAnsi="宋体" w:hint="eastAsia"/>
          <w:color w:val="000000" w:themeColor="text1"/>
          <w:sz w:val="28"/>
        </w:rPr>
        <w:t>的合同文本</w:t>
      </w:r>
    </w:p>
    <w:p w:rsidR="00313493" w:rsidRPr="00DA4270" w:rsidRDefault="00A07F36" w:rsidP="00270501">
      <w:pPr>
        <w:snapToGrid w:val="0"/>
        <w:spacing w:line="360" w:lineRule="auto"/>
        <w:ind w:firstLineChars="400" w:firstLine="112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详见附件5</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（六）其他说明</w:t>
      </w:r>
    </w:p>
    <w:p w:rsidR="00313493" w:rsidRPr="00DA4270" w:rsidRDefault="00A07F36" w:rsidP="00270501">
      <w:pPr>
        <w:snapToGrid w:val="0"/>
        <w:spacing w:line="360" w:lineRule="auto"/>
        <w:ind w:firstLineChars="350" w:firstLine="98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1、本次采购为框架协议，不承诺采购数量和下单金额。</w:t>
      </w:r>
    </w:p>
    <w:p w:rsidR="00313493" w:rsidRPr="00DA4270" w:rsidRDefault="00A07F36" w:rsidP="00270501">
      <w:pPr>
        <w:snapToGrid w:val="0"/>
        <w:spacing w:line="360" w:lineRule="auto"/>
        <w:ind w:firstLineChars="350" w:firstLine="98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2、签订框架协议，有效期一年。</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color w:val="000000" w:themeColor="text1"/>
          <w:sz w:val="28"/>
          <w:szCs w:val="28"/>
        </w:rPr>
        <w:t>三、投标文件说明</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（一）要求</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1、投标人应仔细阅读招标文件的所有内容，按招标文件的要求提供投标文件，并保证所提供的全部资料的真实性，以使其投标对招标文件</w:t>
      </w:r>
      <w:proofErr w:type="gramStart"/>
      <w:r w:rsidRPr="00DA4270">
        <w:rPr>
          <w:rFonts w:ascii="仿宋_GB2312" w:eastAsia="仿宋_GB2312" w:hAnsi="宋体" w:hint="eastAsia"/>
          <w:color w:val="000000" w:themeColor="text1"/>
          <w:sz w:val="28"/>
        </w:rPr>
        <w:t>作出</w:t>
      </w:r>
      <w:proofErr w:type="gramEnd"/>
      <w:r w:rsidRPr="00DA4270">
        <w:rPr>
          <w:rFonts w:ascii="仿宋_GB2312" w:eastAsia="仿宋_GB2312" w:hAnsi="宋体" w:hint="eastAsia"/>
          <w:color w:val="000000" w:themeColor="text1"/>
          <w:sz w:val="28"/>
        </w:rPr>
        <w:t>实质性响应，否则其投标可能被拒绝；</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2、除非有特殊要求，招标文件不单独提供招标设备（系统）或服务使用地的自然环境、气候条件、公用设施等情况，投标人被视为熟悉上述情况。</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（二）投标文件的组成</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投标文件应包括但不限于下列所列文件：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1、法定代表人身份证明或法定代表人授权委托书（法定代表人参加投标，不用此委托书）。</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2、投标书</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必须按照本招标文件第四部分附件的格式要求制作，未经招标人书面同意，该格式不允许作任何修改。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3、投标价格一览表（须另装，详见“投标文件的签署及规定”）</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应包括投标报价、维护承诺、其他重要补充事项等内容。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4、服务内容描述</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投标人必须对“招标项目要求”逐个或分块地</w:t>
      </w:r>
      <w:proofErr w:type="gramStart"/>
      <w:r w:rsidRPr="00DA4270">
        <w:rPr>
          <w:rFonts w:ascii="仿宋_GB2312" w:eastAsia="仿宋_GB2312" w:hAnsi="宋体" w:hint="eastAsia"/>
          <w:color w:val="000000" w:themeColor="text1"/>
          <w:sz w:val="28"/>
        </w:rPr>
        <w:t>作出</w:t>
      </w:r>
      <w:proofErr w:type="gramEnd"/>
      <w:r w:rsidRPr="00DA4270">
        <w:rPr>
          <w:rFonts w:ascii="仿宋_GB2312" w:eastAsia="仿宋_GB2312" w:hAnsi="宋体" w:hint="eastAsia"/>
          <w:color w:val="000000" w:themeColor="text1"/>
          <w:sz w:val="28"/>
        </w:rPr>
        <w:t>实质性响应，其响应</w:t>
      </w:r>
      <w:proofErr w:type="gramStart"/>
      <w:r w:rsidRPr="00DA4270">
        <w:rPr>
          <w:rFonts w:ascii="仿宋_GB2312" w:eastAsia="仿宋_GB2312" w:hAnsi="宋体" w:hint="eastAsia"/>
          <w:color w:val="000000" w:themeColor="text1"/>
          <w:sz w:val="28"/>
        </w:rPr>
        <w:t>应</w:t>
      </w:r>
      <w:proofErr w:type="gramEnd"/>
      <w:r w:rsidRPr="00DA4270">
        <w:rPr>
          <w:rFonts w:ascii="仿宋_GB2312" w:eastAsia="仿宋_GB2312" w:hAnsi="宋体" w:hint="eastAsia"/>
          <w:color w:val="000000" w:themeColor="text1"/>
          <w:sz w:val="28"/>
        </w:rPr>
        <w:t>与招标文件内容采用相同的顺序，对每个需求的响应必须遵循如下规则：</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1）重复该需求；</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2）用“是/否”来表明</w:t>
      </w:r>
      <w:proofErr w:type="gramStart"/>
      <w:r w:rsidRPr="00DA4270">
        <w:rPr>
          <w:rFonts w:ascii="仿宋_GB2312" w:eastAsia="仿宋_GB2312" w:hAnsi="宋体" w:hint="eastAsia"/>
          <w:color w:val="000000" w:themeColor="text1"/>
          <w:sz w:val="28"/>
        </w:rPr>
        <w:t>该需求</w:t>
      </w:r>
      <w:proofErr w:type="gramEnd"/>
      <w:r w:rsidRPr="00DA4270">
        <w:rPr>
          <w:rFonts w:ascii="仿宋_GB2312" w:eastAsia="仿宋_GB2312" w:hAnsi="宋体" w:hint="eastAsia"/>
          <w:color w:val="000000" w:themeColor="text1"/>
          <w:sz w:val="28"/>
        </w:rPr>
        <w:t>是否被满足；</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3）简要描述如何满足该需求，如果该响应在投标文件其他部分</w:t>
      </w:r>
      <w:r w:rsidRPr="00DA4270">
        <w:rPr>
          <w:rFonts w:ascii="仿宋_GB2312" w:eastAsia="仿宋_GB2312" w:hAnsi="宋体" w:hint="eastAsia"/>
          <w:color w:val="000000" w:themeColor="text1"/>
          <w:sz w:val="28"/>
        </w:rPr>
        <w:lastRenderedPageBreak/>
        <w:t>有详述，可在该处简单应答，但必须给出确切的位置索引；</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4）解释投标文件或投标方案与招标项目需求之间的偏差，用数量来表示的需求，必须用确切的数量单位来响应。</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5、项目实施计划</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应根据对项目需求的理解，提出详细、切实可行的项目实施计划及方案。</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6、售后服务计划</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应说明售后服务的内容、形式、收费标准；维护单位名称、地点、人员；服务响应时间等，并应包含免费维护期及期外的售后服务计划。</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7、投标人情况简介</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应包含投标人基本情况与背景资料、业务经营情况、最近三年类似相关项目实施情况、及投标人最新的经过审计的财务报表、相关内控制度及连续性方案等。</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8、投标人资格证明文件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1）投标人营业执照复印件；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2）若分公司参加投标的，需总公司的正式授权书（即签订合同只与有法人资格的公司签订）；</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3）生产厂商授权函；</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4）其他相关资格证明文件。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9、供应商反腐败/反贿赂承诺书</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必须按照本招标文件第四部分附件6的格式要求制作，未经招标人书面同意，该格式不允许作任何修改。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10、其他</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1）投标方实施其它银行此产品案例的合同复印件或加盖单位公章的产品定单；</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2）投标人自愿提供的其他全部文件；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3）优惠条款的说明等。</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（三）投标文件的签署及规定</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1、投标人应准备一份正本、二份副本、一份电子档，正副本及电子</w:t>
      </w:r>
      <w:proofErr w:type="gramStart"/>
      <w:r w:rsidRPr="00DA4270">
        <w:rPr>
          <w:rFonts w:ascii="仿宋_GB2312" w:eastAsia="仿宋_GB2312" w:hAnsi="宋体" w:hint="eastAsia"/>
          <w:color w:val="000000" w:themeColor="text1"/>
          <w:sz w:val="28"/>
        </w:rPr>
        <w:t>档</w:t>
      </w:r>
      <w:proofErr w:type="gramEnd"/>
      <w:r w:rsidRPr="00DA4270">
        <w:rPr>
          <w:rFonts w:ascii="仿宋_GB2312" w:eastAsia="仿宋_GB2312" w:hAnsi="宋体" w:hint="eastAsia"/>
          <w:color w:val="000000" w:themeColor="text1"/>
          <w:sz w:val="28"/>
        </w:rPr>
        <w:t>均不含报价单，另装一份密封投标报价单和一份投标保证金回执单（报价单与保证金回执分装）。在每一份投标文件上要明确注明“正本”、“副本”、“电子档”、“报价单”、“保证金回执单”字样，若正本和副本有差异以正本为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 xml:space="preserve">2、投标文件正本、副本、报价单须统一用A4纸打印装订并由投标人法定代表人或授权代理人在正本封面上签章处签字并加盖公章、骑缝章； </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3、投标文件须标注页码，封面后的第一页为标书的目录，整本</w:t>
      </w:r>
      <w:proofErr w:type="gramStart"/>
      <w:r w:rsidRPr="00DA4270">
        <w:rPr>
          <w:rFonts w:ascii="仿宋_GB2312" w:eastAsia="仿宋_GB2312" w:hAnsi="宋体" w:hint="eastAsia"/>
          <w:color w:val="000000" w:themeColor="text1"/>
          <w:sz w:val="28"/>
        </w:rPr>
        <w:t>标书须</w:t>
      </w:r>
      <w:proofErr w:type="gramEnd"/>
      <w:r w:rsidRPr="00DA4270">
        <w:rPr>
          <w:rFonts w:ascii="仿宋_GB2312" w:eastAsia="仿宋_GB2312" w:hAnsi="宋体" w:hint="eastAsia"/>
          <w:color w:val="000000" w:themeColor="text1"/>
          <w:sz w:val="28"/>
        </w:rPr>
        <w:t>标注统一的页码，成功案例合同等复印件可以手工填上统一的页码；</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4、除投标人对错漏处作必要修改外，投标文件中不许有加行、涂抹或改写。如有修改错漏处，必须由投标人法定代表人或授权代理人签字并加盖公章。</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color w:val="000000" w:themeColor="text1"/>
          <w:sz w:val="28"/>
          <w:szCs w:val="28"/>
        </w:rPr>
        <w:t>四、投标文件的递交</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（一）投标文件的密封和递交</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1、投标人应将投标文件的正、副本、报价单和电子档、保证金回执</w:t>
      </w:r>
      <w:proofErr w:type="gramStart"/>
      <w:r w:rsidRPr="00DA4270">
        <w:rPr>
          <w:rFonts w:ascii="仿宋_GB2312" w:eastAsia="仿宋_GB2312" w:hAnsi="宋体" w:hint="eastAsia"/>
          <w:color w:val="000000" w:themeColor="text1"/>
          <w:sz w:val="28"/>
        </w:rPr>
        <w:t>单分别</w:t>
      </w:r>
      <w:proofErr w:type="gramEnd"/>
      <w:r w:rsidRPr="00DA4270">
        <w:rPr>
          <w:rFonts w:ascii="仿宋_GB2312" w:eastAsia="仿宋_GB2312" w:hAnsi="宋体" w:hint="eastAsia"/>
          <w:color w:val="000000" w:themeColor="text1"/>
          <w:sz w:val="28"/>
        </w:rPr>
        <w:t>用非透明文件袋密封，在封签处加盖公章，并标明投标人名称、正本（或副本、报价单、电子档、回执单）招标编号、投标产品名称及项目联系人和联系电话；</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2、每一密封袋上注明“于开标前不准启封”的字样；</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3、投标价格表及其它各种承诺均须有法定代表人（或其委托的</w:t>
      </w:r>
      <w:r w:rsidRPr="00DA4270">
        <w:rPr>
          <w:rFonts w:ascii="仿宋_GB2312" w:eastAsia="仿宋_GB2312" w:hAnsi="宋体" w:hint="eastAsia"/>
          <w:color w:val="000000" w:themeColor="text1"/>
          <w:sz w:val="28"/>
        </w:rPr>
        <w:lastRenderedPageBreak/>
        <w:t>全权代表人）的签字、日期并加盖公章。</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（二）投标文件的修改和撤回</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1、投标人在提交投标文件后可对其投标文件进行补充、修改或撤回，但招标人须在投标截止时间之前收到该补充、修改或撤回的书面通知，该通知须经投标人的法定代表人或授权代理人签字并加盖公章；</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2、投标人对投标文件进行补充、修改的书面材料或撤回的通知应按本招标文件规定进行编写、密封、标注和递送，并注明“补充/修改投标文件”或“撤回投标”字样；</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3、投标截止时间以后不得对投标文件进行修改或补充。</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color w:val="000000" w:themeColor="text1"/>
          <w:sz w:val="28"/>
          <w:szCs w:val="28"/>
        </w:rPr>
        <w:t>五、开标和评标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（一）开标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此次招标采用：本行评标专家组进行现场开标、评标。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（二）评标因素</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1、招标人根据具体招标项目分类对每一个投标条件进行比较。对其内容进行分析比较：</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1）投标价格；</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w:t>
      </w:r>
      <w:proofErr w:type="gramStart"/>
      <w:r w:rsidRPr="00DA4270">
        <w:rPr>
          <w:rFonts w:ascii="仿宋_GB2312" w:eastAsia="仿宋_GB2312" w:hAnsi="宋体" w:hint="eastAsia"/>
          <w:color w:val="000000" w:themeColor="text1"/>
          <w:sz w:val="28"/>
        </w:rPr>
        <w:t>方整体</w:t>
      </w:r>
      <w:proofErr w:type="gramEnd"/>
      <w:r w:rsidRPr="00DA4270">
        <w:rPr>
          <w:rFonts w:ascii="仿宋_GB2312" w:eastAsia="仿宋_GB2312" w:hAnsi="宋体" w:hint="eastAsia"/>
          <w:color w:val="000000" w:themeColor="text1"/>
          <w:sz w:val="28"/>
        </w:rPr>
        <w:t>实力及成功案例总数；</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3）投标方技术方案、成功案例分析及产品特制设计；</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4）投标方技术实力（研发人员、售后服务能力）；</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5）投标方的资信情况和履约能力；</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6）投标方提供的其他优惠条件。</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（三）投标文件的审查</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1、开标后，招标人将组织审查投标文件是否完整，是否有计算错误，文件是否恰当地签署；</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2、在对投标文件进行详细评估之前，招标人将依据投标人提供的资格证明文件审查投标人的财务、技术和生产能力。如果确定投标人无能力提供设备（系统）和技术支持，其投标将被拒绝；</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3、招标人将确定每一投标是否对招标文件的要求</w:t>
      </w:r>
      <w:proofErr w:type="gramStart"/>
      <w:r w:rsidRPr="00DA4270">
        <w:rPr>
          <w:rFonts w:ascii="仿宋_GB2312" w:eastAsia="仿宋_GB2312" w:hAnsi="宋体" w:hint="eastAsia"/>
          <w:color w:val="000000" w:themeColor="text1"/>
          <w:sz w:val="28"/>
        </w:rPr>
        <w:t>作出</w:t>
      </w:r>
      <w:proofErr w:type="gramEnd"/>
      <w:r w:rsidRPr="00DA4270">
        <w:rPr>
          <w:rFonts w:ascii="仿宋_GB2312" w:eastAsia="仿宋_GB2312" w:hAnsi="宋体" w:hint="eastAsia"/>
          <w:color w:val="000000" w:themeColor="text1"/>
          <w:sz w:val="28"/>
        </w:rPr>
        <w:t>了实质性的响应，而没有明显的偏离或保留；</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4、招标人判断投标文件的响应性仅基于投标文件本身而不靠外部证据；</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5、招标人将拒绝被确定为非实质性响应的投标，投标人不能通过修正或撤销不符之处而使其投标成为实质性响应的投标。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（四）投标文件的澄清</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为有助于对投标文件进行审查、评估和比较，评标期间，投标人法定代表人或授权代理人及其他有关人员应当等候质疑。招标人有权向投标人质疑并请投标人澄清其投标内容。投标人有责任按照招标人通知的时间、地点、方式指派专人进行答疑和澄清；</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2、澄清应是书面的，并由法定代表人或其授权代理人签字；</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3、投标人的澄清文件是投标文件的组成部分，并取代投标文件中被澄清的部分；</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4、投标文件的澄清不得对投标内容进行实质性修改。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（五）评标工作</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1、招标人将按照公开、公平、公正的原则对待所有投标方；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 评标是招标工作的重要环节，评标工作在招标人内独立进行；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3、招标人不承诺报价最低者为中标者；</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4、在投标、开标期间，投标人不得向招标人询问情况，不得进行旨在影响评标结果的活动，招标人保留对投标人进行疑问咨询的权力；</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lastRenderedPageBreak/>
        <w:t>5、在投标、评标过程中，如有投标人联合故意抬高报价或其他不正当行为，招标人有权中止投标或评标；</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6、江苏昆山农村商业银行股份有限公司保留对本次招标的最终解释权。</w:t>
      </w:r>
    </w:p>
    <w:p w:rsidR="00313493" w:rsidRPr="00DA4270" w:rsidRDefault="00A07F36" w:rsidP="00270501">
      <w:pPr>
        <w:pStyle w:val="2"/>
        <w:keepNext w:val="0"/>
        <w:keepLines w:val="0"/>
        <w:snapToGrid w:val="0"/>
        <w:spacing w:before="0" w:after="0" w:line="360" w:lineRule="auto"/>
        <w:ind w:firstLineChars="200" w:firstLine="562"/>
        <w:rPr>
          <w:rFonts w:ascii="仿宋" w:eastAsia="仿宋" w:hAnsi="仿宋"/>
          <w:color w:val="000000" w:themeColor="text1"/>
          <w:sz w:val="28"/>
          <w:szCs w:val="28"/>
        </w:rPr>
      </w:pPr>
      <w:r w:rsidRPr="00DA4270">
        <w:rPr>
          <w:rFonts w:ascii="仿宋" w:eastAsia="仿宋" w:hAnsi="仿宋" w:hint="eastAsia"/>
          <w:color w:val="000000" w:themeColor="text1"/>
          <w:sz w:val="28"/>
          <w:szCs w:val="28"/>
        </w:rPr>
        <w:t>六、中标与签署合同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（一）定标原则</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招标人不承诺向投标方披露招标过程中任何细节，包括中标或落标原因。</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（二）中标通知</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1.定标后，招标人将发出中标通知；</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2.对落标的投标人不再另行发出落标通知；</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3.中标通知将作为招标人与中标人签订合同的依据之一。</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（三）签订合同</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1、招标人将按照招标文件和投标人的投标文件与中标人签订书面合同，签订合同之前，双方需对合同的具体细节进行商谈。</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2、招标人对有关内容有权</w:t>
      </w:r>
      <w:proofErr w:type="gramStart"/>
      <w:r w:rsidRPr="00DA4270">
        <w:rPr>
          <w:rFonts w:ascii="仿宋_GB2312" w:eastAsia="仿宋_GB2312" w:hAnsi="宋体" w:hint="eastAsia"/>
          <w:color w:val="000000" w:themeColor="text1"/>
          <w:sz w:val="28"/>
        </w:rPr>
        <w:t>作出</w:t>
      </w:r>
      <w:proofErr w:type="gramEnd"/>
      <w:r w:rsidRPr="00DA4270">
        <w:rPr>
          <w:rFonts w:ascii="仿宋_GB2312" w:eastAsia="仿宋_GB2312" w:hAnsi="宋体" w:hint="eastAsia"/>
          <w:color w:val="000000" w:themeColor="text1"/>
          <w:sz w:val="28"/>
        </w:rPr>
        <w:t>必要的细化和补充，但有关细化和补充不得背离招标文件和投标文件的实质性内容。</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3、招标文件、中标方的投标文件及其澄清文件等，均为签订合同的依据。</w:t>
      </w:r>
    </w:p>
    <w:p w:rsidR="00313493" w:rsidRPr="00DA4270" w:rsidRDefault="00A07F36" w:rsidP="00270501">
      <w:pPr>
        <w:snapToGrid w:val="0"/>
        <w:spacing w:line="360" w:lineRule="auto"/>
        <w:ind w:firstLineChars="200" w:firstLine="56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4、投标人同意按招标人的要求</w:t>
      </w:r>
      <w:proofErr w:type="gramStart"/>
      <w:r w:rsidRPr="00DA4270">
        <w:rPr>
          <w:rFonts w:ascii="仿宋_GB2312" w:eastAsia="仿宋_GB2312" w:hAnsi="宋体" w:hint="eastAsia"/>
          <w:color w:val="000000" w:themeColor="text1"/>
          <w:sz w:val="28"/>
        </w:rPr>
        <w:t>签定</w:t>
      </w:r>
      <w:proofErr w:type="gramEnd"/>
      <w:r w:rsidRPr="00DA4270">
        <w:rPr>
          <w:rFonts w:ascii="仿宋_GB2312" w:eastAsia="仿宋_GB2312" w:hAnsi="宋体" w:hint="eastAsia"/>
          <w:color w:val="000000" w:themeColor="text1"/>
          <w:sz w:val="28"/>
        </w:rPr>
        <w:t>相关合同，</w:t>
      </w:r>
      <w:r w:rsidRPr="00DA4270">
        <w:rPr>
          <w:rFonts w:ascii="仿宋_GB2312" w:eastAsia="仿宋_GB2312" w:hAnsi="宋体" w:cs="仿宋_GB2312" w:hint="eastAsia"/>
          <w:color w:val="000000" w:themeColor="text1"/>
          <w:sz w:val="28"/>
          <w:szCs w:val="28"/>
        </w:rPr>
        <w:t>具体内容以实际签订的合同内容为准。</w:t>
      </w:r>
    </w:p>
    <w:p w:rsidR="00313493" w:rsidRPr="00DA4270" w:rsidRDefault="00313493">
      <w:pPr>
        <w:spacing w:line="360" w:lineRule="auto"/>
        <w:ind w:firstLineChars="200" w:firstLine="560"/>
        <w:rPr>
          <w:rFonts w:ascii="仿宋_GB2312" w:eastAsia="仿宋_GB2312" w:hAnsi="宋体"/>
          <w:color w:val="000000" w:themeColor="text1"/>
          <w:sz w:val="28"/>
        </w:rPr>
        <w:sectPr w:rsidR="00313493" w:rsidRPr="00DA4270">
          <w:pgSz w:w="11906" w:h="16838"/>
          <w:pgMar w:top="1440" w:right="1800" w:bottom="1440" w:left="1800" w:header="851" w:footer="992" w:gutter="0"/>
          <w:cols w:space="720"/>
          <w:docGrid w:type="lines" w:linePitch="312"/>
        </w:sectPr>
      </w:pPr>
    </w:p>
    <w:p w:rsidR="00313493" w:rsidRPr="00DA4270" w:rsidRDefault="00A07F36">
      <w:pPr>
        <w:pStyle w:val="1"/>
        <w:keepNext w:val="0"/>
        <w:keepLines w:val="0"/>
        <w:jc w:val="center"/>
        <w:rPr>
          <w:rFonts w:ascii="黑体" w:eastAsia="黑体" w:hAnsi="黑体"/>
          <w:color w:val="000000" w:themeColor="text1"/>
          <w:sz w:val="32"/>
          <w:szCs w:val="32"/>
        </w:rPr>
      </w:pPr>
      <w:r w:rsidRPr="00DA4270">
        <w:rPr>
          <w:rFonts w:ascii="黑体" w:eastAsia="黑体" w:hAnsi="黑体" w:hint="eastAsia"/>
          <w:color w:val="000000" w:themeColor="text1"/>
          <w:sz w:val="32"/>
          <w:szCs w:val="32"/>
        </w:rPr>
        <w:lastRenderedPageBreak/>
        <w:t>第四部分</w:t>
      </w:r>
      <w:r w:rsidRPr="00DA4270">
        <w:rPr>
          <w:rFonts w:ascii="黑体" w:eastAsia="黑体" w:hAnsi="黑体" w:hint="eastAsia"/>
          <w:color w:val="000000" w:themeColor="text1"/>
          <w:sz w:val="32"/>
          <w:szCs w:val="32"/>
        </w:rPr>
        <w:tab/>
        <w:t>投标文件格式</w:t>
      </w:r>
    </w:p>
    <w:p w:rsidR="00313493" w:rsidRPr="00DA4270" w:rsidRDefault="00A07F36">
      <w:pPr>
        <w:snapToGrid w:val="0"/>
        <w:spacing w:line="360" w:lineRule="auto"/>
        <w:outlineLvl w:val="1"/>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附件1：《投标书》</w:t>
      </w:r>
    </w:p>
    <w:p w:rsidR="00313493" w:rsidRPr="00DA4270" w:rsidRDefault="00A07F36">
      <w:pPr>
        <w:pStyle w:val="a6"/>
        <w:adjustRightInd w:val="0"/>
        <w:jc w:val="center"/>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投</w:t>
      </w:r>
      <w:r w:rsidRPr="00DA4270">
        <w:rPr>
          <w:rFonts w:ascii="仿宋_GB2312" w:eastAsia="仿宋_GB2312" w:hAnsi="宋体" w:hint="eastAsia"/>
          <w:snapToGrid w:val="0"/>
          <w:color w:val="000000" w:themeColor="text1"/>
          <w:sz w:val="28"/>
          <w:szCs w:val="28"/>
        </w:rPr>
        <w:tab/>
      </w:r>
      <w:r w:rsidRPr="00DA4270">
        <w:rPr>
          <w:rFonts w:ascii="仿宋_GB2312" w:eastAsia="仿宋_GB2312" w:hAnsi="宋体"/>
          <w:snapToGrid w:val="0"/>
          <w:color w:val="000000" w:themeColor="text1"/>
          <w:sz w:val="28"/>
          <w:szCs w:val="28"/>
        </w:rPr>
        <w:t>标</w:t>
      </w:r>
      <w:r w:rsidRPr="00DA4270">
        <w:rPr>
          <w:rFonts w:ascii="仿宋_GB2312" w:eastAsia="仿宋_GB2312" w:hAnsi="宋体" w:hint="eastAsia"/>
          <w:snapToGrid w:val="0"/>
          <w:color w:val="000000" w:themeColor="text1"/>
          <w:sz w:val="28"/>
          <w:szCs w:val="28"/>
        </w:rPr>
        <w:tab/>
      </w:r>
      <w:r w:rsidRPr="00DA4270">
        <w:rPr>
          <w:rFonts w:ascii="仿宋_GB2312" w:eastAsia="仿宋_GB2312" w:hAnsi="宋体"/>
          <w:snapToGrid w:val="0"/>
          <w:color w:val="000000" w:themeColor="text1"/>
          <w:sz w:val="28"/>
          <w:szCs w:val="28"/>
        </w:rPr>
        <w:t>书</w:t>
      </w:r>
    </w:p>
    <w:p w:rsidR="00313493" w:rsidRPr="00DA4270" w:rsidRDefault="00313493">
      <w:pPr>
        <w:pStyle w:val="a6"/>
        <w:adjustRightInd w:val="0"/>
        <w:rPr>
          <w:rFonts w:ascii="仿宋_GB2312" w:eastAsia="仿宋_GB2312" w:hAnsi="宋体"/>
          <w:b/>
          <w:snapToGrid w:val="0"/>
          <w:color w:val="000000" w:themeColor="text1"/>
          <w:sz w:val="28"/>
          <w:szCs w:val="28"/>
        </w:rPr>
      </w:pPr>
    </w:p>
    <w:p w:rsidR="00313493" w:rsidRPr="00DA4270" w:rsidRDefault="00A07F36">
      <w:pPr>
        <w:pStyle w:val="a6"/>
        <w:adjustRightInd w:val="0"/>
        <w:rPr>
          <w:rFonts w:ascii="仿宋_GB2312" w:eastAsia="仿宋_GB2312" w:hAnsi="宋体"/>
          <w:color w:val="000000" w:themeColor="text1"/>
          <w:sz w:val="28"/>
        </w:rPr>
      </w:pPr>
      <w:r w:rsidRPr="00DA4270">
        <w:rPr>
          <w:rFonts w:ascii="仿宋_GB2312" w:eastAsia="仿宋_GB2312" w:hAnsi="宋体"/>
          <w:color w:val="000000" w:themeColor="text1"/>
          <w:sz w:val="28"/>
        </w:rPr>
        <w:t>致：江苏</w:t>
      </w:r>
      <w:r w:rsidRPr="00DA4270">
        <w:rPr>
          <w:rFonts w:ascii="仿宋_GB2312" w:eastAsia="仿宋_GB2312" w:hAnsi="宋体" w:hint="eastAsia"/>
          <w:color w:val="000000" w:themeColor="text1"/>
          <w:sz w:val="28"/>
        </w:rPr>
        <w:t>昆山</w:t>
      </w:r>
      <w:r w:rsidRPr="00DA4270">
        <w:rPr>
          <w:rFonts w:ascii="仿宋_GB2312" w:eastAsia="仿宋_GB2312" w:hAnsi="宋体"/>
          <w:color w:val="000000" w:themeColor="text1"/>
          <w:sz w:val="28"/>
        </w:rPr>
        <w:t>农村商业银行股份有限公司</w:t>
      </w:r>
    </w:p>
    <w:p w:rsidR="00313493" w:rsidRPr="00DA4270" w:rsidRDefault="00A07F36">
      <w:pPr>
        <w:autoSpaceDE w:val="0"/>
        <w:autoSpaceDN w:val="0"/>
        <w:adjustRightInd w:val="0"/>
        <w:ind w:firstLine="624"/>
        <w:jc w:val="left"/>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根据贵方       招标书，投标人              （投标人名称）提供相关文件并做出以下承诺：</w:t>
      </w:r>
    </w:p>
    <w:p w:rsidR="00313493" w:rsidRPr="00DA4270" w:rsidRDefault="00A07F36">
      <w:pPr>
        <w:numPr>
          <w:ilvl w:val="0"/>
          <w:numId w:val="5"/>
        </w:numPr>
        <w:autoSpaceDE w:val="0"/>
        <w:autoSpaceDN w:val="0"/>
        <w:adjustRightInd w:val="0"/>
        <w:ind w:firstLine="624"/>
        <w:jc w:val="left"/>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招标文件规定的全部文件正本一份，副本二份，电子文档一份、报价单一份。</w:t>
      </w:r>
    </w:p>
    <w:p w:rsidR="00313493" w:rsidRPr="00DA4270" w:rsidRDefault="00A07F36">
      <w:pPr>
        <w:autoSpaceDE w:val="0"/>
        <w:autoSpaceDN w:val="0"/>
        <w:adjustRightInd w:val="0"/>
        <w:ind w:firstLineChars="200" w:firstLine="560"/>
        <w:jc w:val="left"/>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二、投标人同意如下：</w:t>
      </w:r>
    </w:p>
    <w:p w:rsidR="00313493" w:rsidRPr="00DA4270" w:rsidRDefault="00A07F36">
      <w:pPr>
        <w:adjustRightInd w:val="0"/>
        <w:ind w:firstLineChars="250" w:firstLine="70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1．投标人完全接受招标文件中的内容，并将按招标文件的规定履行义务，按相关法律法规履行投标人的全部责任；</w:t>
      </w:r>
    </w:p>
    <w:p w:rsidR="00313493" w:rsidRPr="00DA4270" w:rsidRDefault="00A07F36">
      <w:pPr>
        <w:adjustRightInd w:val="0"/>
        <w:ind w:firstLineChars="250" w:firstLine="70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2.投标人己详细审查全部招标文件，包括修改文件以及全部参考资料和有关附件，无其他不明事项；</w:t>
      </w:r>
    </w:p>
    <w:p w:rsidR="00313493" w:rsidRPr="00DA4270" w:rsidRDefault="00A07F36">
      <w:pPr>
        <w:adjustRightInd w:val="0"/>
        <w:ind w:firstLineChars="250" w:firstLine="70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3.投标人同意招标人要求的相关数据或资料，完全理解招标人在招标文件中确定的评标原则和程序，理解贵方不一定要接受最低报价的投标。</w:t>
      </w:r>
    </w:p>
    <w:p w:rsidR="00313493" w:rsidRPr="00DA4270" w:rsidRDefault="00A07F36">
      <w:pPr>
        <w:adjustRightInd w:val="0"/>
        <w:ind w:firstLineChars="250" w:firstLine="700"/>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三、投标方保证投标文件中所有关于投标资格的文件，证明陈述均是真实的、准确的。若有违背，投标方愿意承担由此而产生的一切后果。</w:t>
      </w:r>
    </w:p>
    <w:p w:rsidR="00313493" w:rsidRPr="00DA4270" w:rsidRDefault="00A07F36">
      <w:pPr>
        <w:adjustRightInd w:val="0"/>
        <w:ind w:firstLine="624"/>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与本投标有关的一切正式信函请使用以下地址：</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lastRenderedPageBreak/>
        <w:t xml:space="preserve">地址：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邮编：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电话：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传真：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投标人法定代表人姓名、职务（印刷体）：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投标人名称：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单位公章：                       </w:t>
      </w:r>
    </w:p>
    <w:p w:rsidR="00313493" w:rsidRPr="00DA4270" w:rsidRDefault="00A07F36">
      <w:pPr>
        <w:pStyle w:val="a6"/>
        <w:adjustRightInd w:val="0"/>
        <w:ind w:firstLine="624"/>
        <w:rPr>
          <w:rFonts w:ascii="仿宋_GB2312" w:eastAsia="仿宋_GB2312" w:hAnsi="宋体"/>
          <w:color w:val="000000" w:themeColor="text1"/>
          <w:sz w:val="28"/>
        </w:rPr>
      </w:pPr>
      <w:r w:rsidRPr="00DA4270">
        <w:rPr>
          <w:rFonts w:ascii="仿宋_GB2312" w:eastAsia="仿宋_GB2312" w:hAnsi="宋体"/>
          <w:color w:val="000000" w:themeColor="text1"/>
          <w:sz w:val="28"/>
        </w:rPr>
        <w:t xml:space="preserve">法定代表人或授权代理人签字：                    </w:t>
      </w:r>
    </w:p>
    <w:p w:rsidR="00313493" w:rsidRPr="00DA4270" w:rsidRDefault="00A07F36">
      <w:pPr>
        <w:autoSpaceDE w:val="0"/>
        <w:autoSpaceDN w:val="0"/>
        <w:adjustRightInd w:val="0"/>
        <w:ind w:firstLine="624"/>
        <w:jc w:val="left"/>
        <w:rPr>
          <w:rFonts w:ascii="仿宋_GB2312" w:eastAsia="仿宋_GB2312" w:hAnsi="宋体"/>
          <w:color w:val="000000" w:themeColor="text1"/>
          <w:sz w:val="28"/>
        </w:rPr>
      </w:pPr>
      <w:r w:rsidRPr="00DA4270">
        <w:rPr>
          <w:rFonts w:ascii="仿宋_GB2312" w:eastAsia="仿宋_GB2312" w:hAnsi="宋体" w:hint="eastAsia"/>
          <w:color w:val="000000" w:themeColor="text1"/>
          <w:sz w:val="28"/>
        </w:rPr>
        <w:t>日期：      年     月     日</w:t>
      </w:r>
    </w:p>
    <w:p w:rsidR="00313493" w:rsidRPr="00DA4270" w:rsidRDefault="00313493">
      <w:pPr>
        <w:snapToGrid w:val="0"/>
        <w:spacing w:line="360" w:lineRule="auto"/>
        <w:outlineLvl w:val="1"/>
        <w:rPr>
          <w:rFonts w:ascii="仿宋_GB2312" w:eastAsia="仿宋_GB2312" w:hAnsi="宋体"/>
          <w:color w:val="000000" w:themeColor="text1"/>
          <w:sz w:val="28"/>
        </w:rPr>
        <w:sectPr w:rsidR="00313493" w:rsidRPr="00DA4270">
          <w:pgSz w:w="11906" w:h="16838"/>
          <w:pgMar w:top="1440" w:right="1800" w:bottom="1440" w:left="1800" w:header="851" w:footer="992" w:gutter="0"/>
          <w:cols w:space="720"/>
          <w:docGrid w:type="lines" w:linePitch="312"/>
        </w:sectPr>
      </w:pPr>
    </w:p>
    <w:p w:rsidR="00313493" w:rsidRPr="00DA4270" w:rsidRDefault="00A07F36">
      <w:pPr>
        <w:snapToGrid w:val="0"/>
        <w:spacing w:line="360" w:lineRule="auto"/>
        <w:outlineLvl w:val="1"/>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lastRenderedPageBreak/>
        <w:t>附件2：《投标人情况简介》</w:t>
      </w:r>
    </w:p>
    <w:p w:rsidR="00313493" w:rsidRPr="00DA4270" w:rsidRDefault="00A07F36">
      <w:pPr>
        <w:pStyle w:val="a6"/>
        <w:adjustRightInd w:val="0"/>
        <w:jc w:val="center"/>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投标人情况简介</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1.名称和概况</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投标人名称：</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地址：邮编：</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传真／电话：</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成立日期或注册日期：</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法定代表人或主要负责人姓名：</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2．财务数据</w:t>
      </w:r>
    </w:p>
    <w:p w:rsidR="00313493" w:rsidRPr="00DA4270" w:rsidRDefault="00A07F36">
      <w:pPr>
        <w:pStyle w:val="a6"/>
        <w:adjustRightInd w:val="0"/>
        <w:rPr>
          <w:rFonts w:ascii="仿宋_GB2312" w:eastAsia="仿宋_GB2312" w:hAnsi="宋体"/>
          <w:snapToGrid w:val="0"/>
          <w:color w:val="000000" w:themeColor="text1"/>
          <w:sz w:val="28"/>
          <w:szCs w:val="28"/>
          <w:u w:val="single"/>
        </w:rPr>
      </w:pPr>
      <w:r w:rsidRPr="00DA4270">
        <w:rPr>
          <w:rFonts w:ascii="仿宋_GB2312" w:eastAsia="仿宋_GB2312" w:hAnsi="宋体"/>
          <w:snapToGrid w:val="0"/>
          <w:color w:val="000000" w:themeColor="text1"/>
          <w:sz w:val="28"/>
          <w:szCs w:val="28"/>
        </w:rPr>
        <w:t>注册资本：</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3．业绩或服务的情况</w:t>
      </w:r>
    </w:p>
    <w:p w:rsidR="00313493" w:rsidRPr="00DA4270" w:rsidRDefault="00A07F36">
      <w:pPr>
        <w:pStyle w:val="a6"/>
        <w:adjustRightInd w:val="0"/>
        <w:rPr>
          <w:rFonts w:ascii="仿宋_GB2312" w:eastAsia="仿宋_GB2312" w:hAnsi="宋体"/>
          <w:snapToGrid w:val="0"/>
          <w:color w:val="000000" w:themeColor="text1"/>
          <w:sz w:val="28"/>
          <w:szCs w:val="28"/>
        </w:rPr>
      </w:pPr>
      <w:r w:rsidRPr="00DA4270">
        <w:rPr>
          <w:rFonts w:ascii="仿宋_GB2312" w:eastAsia="仿宋_GB2312" w:hAnsi="宋体" w:hint="eastAsia"/>
          <w:snapToGrid w:val="0"/>
          <w:color w:val="000000" w:themeColor="text1"/>
          <w:sz w:val="28"/>
          <w:szCs w:val="28"/>
        </w:rPr>
        <w:t>2023年（含）</w:t>
      </w:r>
      <w:r w:rsidRPr="00DA4270">
        <w:rPr>
          <w:rFonts w:ascii="仿宋_GB2312" w:eastAsia="仿宋_GB2312" w:hAnsi="宋体"/>
          <w:snapToGrid w:val="0"/>
          <w:color w:val="000000" w:themeColor="text1"/>
          <w:sz w:val="28"/>
          <w:szCs w:val="28"/>
        </w:rPr>
        <w:t xml:space="preserve">至今国内外主要用户的名称和地址： </w:t>
      </w:r>
    </w:p>
    <w:p w:rsidR="00313493" w:rsidRPr="00DA4270" w:rsidRDefault="00A07F36">
      <w:pPr>
        <w:pStyle w:val="a6"/>
        <w:tabs>
          <w:tab w:val="left" w:pos="360"/>
        </w:tabs>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本次投标或服务在国内金融行业的应用情况（如有的话）：</w:t>
      </w:r>
    </w:p>
    <w:p w:rsidR="00313493" w:rsidRPr="00DA4270" w:rsidRDefault="00A07F36">
      <w:pPr>
        <w:pStyle w:val="a6"/>
        <w:tabs>
          <w:tab w:val="left" w:pos="0"/>
        </w:tabs>
        <w:adjustRightInd w:val="0"/>
        <w:rPr>
          <w:rFonts w:ascii="仿宋_GB2312" w:eastAsia="仿宋_GB2312" w:hAnsi="宋体"/>
          <w:snapToGrid w:val="0"/>
          <w:color w:val="000000" w:themeColor="text1"/>
          <w:sz w:val="28"/>
          <w:szCs w:val="28"/>
        </w:rPr>
      </w:pPr>
      <w:r w:rsidRPr="00DA4270">
        <w:rPr>
          <w:rFonts w:ascii="仿宋_GB2312" w:eastAsia="仿宋_GB2312" w:hAnsi="宋体"/>
          <w:snapToGrid w:val="0"/>
          <w:color w:val="000000" w:themeColor="text1"/>
          <w:sz w:val="28"/>
          <w:szCs w:val="28"/>
        </w:rPr>
        <w:t>4.</w:t>
      </w:r>
      <w:r w:rsidRPr="00DA4270">
        <w:rPr>
          <w:rFonts w:ascii="仿宋_GB2312" w:eastAsia="仿宋_GB2312" w:hAnsi="宋体" w:hint="eastAsia"/>
          <w:snapToGrid w:val="0"/>
          <w:color w:val="000000" w:themeColor="text1"/>
          <w:sz w:val="28"/>
          <w:szCs w:val="28"/>
        </w:rPr>
        <w:t>2023</w:t>
      </w:r>
      <w:r w:rsidRPr="00DA4270">
        <w:rPr>
          <w:rFonts w:ascii="仿宋_GB2312" w:eastAsia="仿宋_GB2312" w:hAnsi="宋体"/>
          <w:snapToGrid w:val="0"/>
          <w:color w:val="000000" w:themeColor="text1"/>
          <w:sz w:val="28"/>
          <w:szCs w:val="28"/>
        </w:rPr>
        <w:t>年</w:t>
      </w:r>
      <w:r w:rsidRPr="00DA4270">
        <w:rPr>
          <w:rFonts w:ascii="仿宋_GB2312" w:eastAsia="仿宋_GB2312" w:hAnsi="宋体" w:hint="eastAsia"/>
          <w:snapToGrid w:val="0"/>
          <w:color w:val="000000" w:themeColor="text1"/>
          <w:sz w:val="28"/>
          <w:szCs w:val="28"/>
        </w:rPr>
        <w:t>（含）</w:t>
      </w:r>
      <w:r w:rsidRPr="00DA4270">
        <w:rPr>
          <w:rFonts w:ascii="仿宋_GB2312" w:eastAsia="仿宋_GB2312" w:hAnsi="宋体"/>
          <w:snapToGrid w:val="0"/>
          <w:color w:val="000000" w:themeColor="text1"/>
          <w:sz w:val="28"/>
          <w:szCs w:val="28"/>
        </w:rPr>
        <w:t>至今投标人是否受到过监管机关的处罚？是否有重大涉</w:t>
      </w:r>
      <w:proofErr w:type="gramStart"/>
      <w:r w:rsidRPr="00DA4270">
        <w:rPr>
          <w:rFonts w:ascii="仿宋_GB2312" w:eastAsia="仿宋_GB2312" w:hAnsi="宋体"/>
          <w:snapToGrid w:val="0"/>
          <w:color w:val="000000" w:themeColor="text1"/>
          <w:sz w:val="28"/>
          <w:szCs w:val="28"/>
        </w:rPr>
        <w:t>诉法律</w:t>
      </w:r>
      <w:proofErr w:type="gramEnd"/>
      <w:r w:rsidRPr="00DA4270">
        <w:rPr>
          <w:rFonts w:ascii="仿宋_GB2312" w:eastAsia="仿宋_GB2312" w:hAnsi="宋体"/>
          <w:snapToGrid w:val="0"/>
          <w:color w:val="000000" w:themeColor="text1"/>
          <w:sz w:val="28"/>
          <w:szCs w:val="28"/>
        </w:rPr>
        <w:t>纠纷？如有，请列明原因及相关情况。</w:t>
      </w:r>
    </w:p>
    <w:p w:rsidR="00313493" w:rsidRPr="00DA4270" w:rsidRDefault="00A07F36">
      <w:pPr>
        <w:pStyle w:val="a6"/>
        <w:tabs>
          <w:tab w:val="left" w:pos="360"/>
        </w:tabs>
        <w:adjustRightInd w:val="0"/>
        <w:rPr>
          <w:rFonts w:ascii="仿宋_GB2312" w:eastAsia="仿宋_GB2312" w:hAnsi="宋体"/>
          <w:snapToGrid w:val="0"/>
          <w:color w:val="000000" w:themeColor="text1"/>
          <w:sz w:val="28"/>
          <w:szCs w:val="28"/>
          <w:u w:val="single"/>
        </w:rPr>
      </w:pPr>
      <w:r w:rsidRPr="00DA4270">
        <w:rPr>
          <w:rFonts w:ascii="仿宋_GB2312" w:eastAsia="仿宋_GB2312" w:hAnsi="宋体"/>
          <w:snapToGrid w:val="0"/>
          <w:color w:val="000000" w:themeColor="text1"/>
          <w:sz w:val="28"/>
          <w:szCs w:val="28"/>
        </w:rPr>
        <w:t>5.所属集团（如有的话）：</w:t>
      </w:r>
    </w:p>
    <w:p w:rsidR="00313493" w:rsidRPr="00DA4270" w:rsidRDefault="00A07F36">
      <w:pPr>
        <w:pStyle w:val="a6"/>
        <w:tabs>
          <w:tab w:val="left" w:pos="360"/>
        </w:tabs>
        <w:adjustRightInd w:val="0"/>
        <w:rPr>
          <w:rFonts w:ascii="仿宋_GB2312" w:eastAsia="仿宋_GB2312" w:hAnsi="宋体"/>
          <w:snapToGrid w:val="0"/>
          <w:color w:val="000000" w:themeColor="text1"/>
          <w:sz w:val="28"/>
          <w:szCs w:val="28"/>
        </w:rPr>
      </w:pPr>
      <w:r w:rsidRPr="00DA4270">
        <w:rPr>
          <w:rFonts w:ascii="仿宋_GB2312" w:eastAsia="仿宋_GB2312" w:hAnsi="宋体" w:hint="eastAsia"/>
          <w:snapToGrid w:val="0"/>
          <w:color w:val="000000" w:themeColor="text1"/>
          <w:sz w:val="28"/>
          <w:szCs w:val="28"/>
        </w:rPr>
        <w:t>6.其它情况</w:t>
      </w:r>
      <w:r w:rsidRPr="00DA4270">
        <w:rPr>
          <w:rFonts w:ascii="仿宋_GB2312" w:eastAsia="仿宋_GB2312" w:hAnsi="宋体"/>
          <w:snapToGrid w:val="0"/>
          <w:color w:val="000000" w:themeColor="text1"/>
          <w:sz w:val="28"/>
          <w:szCs w:val="28"/>
        </w:rPr>
        <w:t>（组织、机构、技术力量、参与本产品的实施人员情况等）</w:t>
      </w:r>
    </w:p>
    <w:p w:rsidR="00313493" w:rsidRPr="00DA4270" w:rsidRDefault="00313493">
      <w:pPr>
        <w:snapToGrid w:val="0"/>
        <w:spacing w:line="360" w:lineRule="auto"/>
        <w:outlineLvl w:val="1"/>
        <w:rPr>
          <w:rFonts w:ascii="仿宋_GB2312" w:eastAsia="仿宋_GB2312" w:hAnsi="宋体"/>
          <w:color w:val="000000" w:themeColor="text1"/>
          <w:sz w:val="28"/>
          <w:szCs w:val="28"/>
        </w:rPr>
        <w:sectPr w:rsidR="00313493" w:rsidRPr="00DA4270">
          <w:pgSz w:w="11906" w:h="16838"/>
          <w:pgMar w:top="1440" w:right="1800" w:bottom="1440" w:left="1800" w:header="851" w:footer="992" w:gutter="0"/>
          <w:cols w:space="720"/>
          <w:docGrid w:type="lines" w:linePitch="312"/>
        </w:sectPr>
      </w:pPr>
    </w:p>
    <w:p w:rsidR="00313493" w:rsidRPr="00DA4270" w:rsidRDefault="00A07F36">
      <w:pPr>
        <w:snapToGrid w:val="0"/>
        <w:spacing w:line="360" w:lineRule="auto"/>
        <w:outlineLvl w:val="1"/>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lastRenderedPageBreak/>
        <w:t>附件3：《法定代表人委托书》</w:t>
      </w:r>
    </w:p>
    <w:p w:rsidR="00313493" w:rsidRPr="00DA4270" w:rsidRDefault="00A07F36">
      <w:pPr>
        <w:tabs>
          <w:tab w:val="left" w:pos="8280"/>
        </w:tabs>
        <w:spacing w:line="360" w:lineRule="auto"/>
        <w:rPr>
          <w:rFonts w:ascii="仿宋_GB2312" w:eastAsia="仿宋_GB2312"/>
          <w:color w:val="000000" w:themeColor="text1"/>
          <w:sz w:val="28"/>
          <w:szCs w:val="28"/>
        </w:rPr>
      </w:pPr>
      <w:r w:rsidRPr="00DA4270">
        <w:rPr>
          <w:rFonts w:ascii="仿宋_GB2312" w:eastAsia="仿宋_GB2312" w:hAnsi="宋体" w:hint="eastAsia"/>
          <w:snapToGrid w:val="0"/>
          <w:color w:val="000000" w:themeColor="text1"/>
          <w:sz w:val="28"/>
        </w:rPr>
        <w:t>江苏昆山农村商业银行股份有限公司</w:t>
      </w:r>
      <w:r w:rsidRPr="00DA4270">
        <w:rPr>
          <w:rFonts w:ascii="仿宋_GB2312" w:eastAsia="仿宋_GB2312" w:hint="eastAsia"/>
          <w:color w:val="000000" w:themeColor="text1"/>
          <w:sz w:val="28"/>
          <w:szCs w:val="28"/>
        </w:rPr>
        <w:t>：</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兹委托</w:t>
      </w:r>
      <w:r w:rsidRPr="00DA4270">
        <w:rPr>
          <w:rFonts w:ascii="仿宋_GB2312" w:eastAsia="仿宋_GB2312" w:hint="eastAsia"/>
          <w:color w:val="000000" w:themeColor="text1"/>
          <w:sz w:val="28"/>
          <w:szCs w:val="28"/>
          <w:u w:val="single"/>
        </w:rPr>
        <w:t xml:space="preserve">         (代理人姓名)</w:t>
      </w:r>
      <w:r w:rsidRPr="00DA4270">
        <w:rPr>
          <w:rFonts w:ascii="仿宋_GB2312" w:eastAsia="仿宋_GB2312" w:hint="eastAsia"/>
          <w:color w:val="000000" w:themeColor="text1"/>
          <w:sz w:val="28"/>
          <w:szCs w:val="28"/>
        </w:rPr>
        <w:t>参加贵单位组织的招标活动，全权代表我单位处理投标的有关事宜。</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附全权代表情况：</w:t>
      </w:r>
    </w:p>
    <w:p w:rsidR="00313493" w:rsidRPr="00DA4270" w:rsidRDefault="00A07F36">
      <w:pPr>
        <w:tabs>
          <w:tab w:val="left" w:pos="8280"/>
        </w:tabs>
        <w:spacing w:line="360" w:lineRule="auto"/>
        <w:ind w:firstLine="480"/>
        <w:rPr>
          <w:rFonts w:ascii="仿宋_GB2312" w:eastAsia="仿宋_GB2312"/>
          <w:color w:val="000000" w:themeColor="text1"/>
          <w:sz w:val="28"/>
          <w:szCs w:val="28"/>
          <w:u w:val="single"/>
        </w:rPr>
      </w:pPr>
      <w:r w:rsidRPr="00DA4270">
        <w:rPr>
          <w:rFonts w:ascii="仿宋_GB2312" w:eastAsia="仿宋_GB2312" w:hint="eastAsia"/>
          <w:color w:val="000000" w:themeColor="text1"/>
          <w:sz w:val="28"/>
          <w:szCs w:val="28"/>
        </w:rPr>
        <w:t xml:space="preserve"> 姓名： 性别：年龄：职务：</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身份证号码：</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详细通讯地址： </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电话：传真：</w:t>
      </w:r>
    </w:p>
    <w:p w:rsidR="00313493" w:rsidRPr="00DA4270" w:rsidRDefault="00A07F36">
      <w:pPr>
        <w:tabs>
          <w:tab w:val="left" w:pos="8280"/>
        </w:tabs>
        <w:spacing w:line="360" w:lineRule="auto"/>
        <w:ind w:firstLine="48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邮政编码：</w:t>
      </w:r>
    </w:p>
    <w:p w:rsidR="00313493" w:rsidRPr="00DA4270" w:rsidRDefault="00A07F36">
      <w:pPr>
        <w:tabs>
          <w:tab w:val="left" w:pos="8280"/>
        </w:tabs>
        <w:spacing w:line="360" w:lineRule="auto"/>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单位名称（公章）                        法定代表人（签字）</w:t>
      </w:r>
    </w:p>
    <w:p w:rsidR="00313493" w:rsidRPr="00DA4270" w:rsidRDefault="00A07F36">
      <w:pPr>
        <w:tabs>
          <w:tab w:val="left" w:pos="8280"/>
        </w:tabs>
        <w:spacing w:line="360" w:lineRule="auto"/>
        <w:ind w:firstLine="57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    年   月   日                         年   月    日     </w:t>
      </w:r>
    </w:p>
    <w:p w:rsidR="00313493" w:rsidRPr="00DA4270" w:rsidRDefault="00A07F36">
      <w:pPr>
        <w:tabs>
          <w:tab w:val="left" w:pos="8280"/>
        </w:tabs>
        <w:rPr>
          <w:rFonts w:ascii="仿宋_GB2312" w:eastAsia="仿宋_GB2312" w:hAnsi="宋体"/>
          <w:color w:val="000000" w:themeColor="text1"/>
          <w:sz w:val="28"/>
          <w:szCs w:val="28"/>
        </w:rPr>
      </w:pPr>
      <w:r w:rsidRPr="00DA4270">
        <w:rPr>
          <w:rFonts w:ascii="仿宋_GB2312" w:eastAsia="仿宋_GB2312" w:hint="eastAsia"/>
          <w:color w:val="000000" w:themeColor="text1"/>
          <w:sz w:val="28"/>
          <w:szCs w:val="28"/>
        </w:rPr>
        <w:t>（说明：法定代表人参加投标，不用此委托书）</w:t>
      </w:r>
    </w:p>
    <w:p w:rsidR="00313493" w:rsidRPr="00DA4270" w:rsidRDefault="00313493">
      <w:pPr>
        <w:rPr>
          <w:color w:val="000000" w:themeColor="text1"/>
        </w:rPr>
        <w:sectPr w:rsidR="00313493" w:rsidRPr="00DA4270">
          <w:pgSz w:w="11906" w:h="16838"/>
          <w:pgMar w:top="1440" w:right="1800" w:bottom="1440" w:left="1800" w:header="851" w:footer="992" w:gutter="0"/>
          <w:cols w:space="720"/>
          <w:docGrid w:type="lines" w:linePitch="312"/>
        </w:sectPr>
      </w:pPr>
    </w:p>
    <w:p w:rsidR="00313493" w:rsidRPr="00DA4270" w:rsidRDefault="00A07F36">
      <w:pPr>
        <w:snapToGrid w:val="0"/>
        <w:spacing w:line="360" w:lineRule="auto"/>
        <w:outlineLvl w:val="1"/>
        <w:rPr>
          <w:rFonts w:ascii="仿宋_GB2312" w:eastAsia="仿宋_GB2312"/>
          <w:b/>
          <w:color w:val="000000" w:themeColor="text1"/>
          <w:sz w:val="30"/>
          <w:szCs w:val="30"/>
          <w:u w:val="single"/>
        </w:rPr>
      </w:pPr>
      <w:r w:rsidRPr="00DA4270">
        <w:rPr>
          <w:rFonts w:ascii="仿宋_GB2312" w:eastAsia="仿宋_GB2312" w:hAnsi="宋体" w:hint="eastAsia"/>
          <w:color w:val="000000" w:themeColor="text1"/>
          <w:sz w:val="28"/>
          <w:szCs w:val="28"/>
        </w:rPr>
        <w:lastRenderedPageBreak/>
        <w:t>附件4：《投标价格一览表》</w:t>
      </w:r>
      <w:r w:rsidRPr="00DA4270">
        <w:rPr>
          <w:rFonts w:ascii="仿宋" w:eastAsia="仿宋" w:hAnsi="仿宋" w:hint="eastAsia"/>
          <w:color w:val="000000" w:themeColor="text1"/>
          <w:sz w:val="28"/>
          <w:szCs w:val="28"/>
        </w:rPr>
        <w:t xml:space="preserve"> </w:t>
      </w:r>
    </w:p>
    <w:p w:rsidR="00313493" w:rsidRPr="00DA4270" w:rsidRDefault="00A07F36">
      <w:pPr>
        <w:jc w:val="center"/>
        <w:rPr>
          <w:rFonts w:ascii="仿宋_GB2312" w:eastAsia="仿宋_GB2312" w:hAnsi="仿宋"/>
          <w:b/>
          <w:color w:val="000000" w:themeColor="text1"/>
          <w:sz w:val="32"/>
          <w:szCs w:val="28"/>
        </w:rPr>
      </w:pPr>
      <w:r w:rsidRPr="00DA4270">
        <w:rPr>
          <w:rFonts w:ascii="仿宋_GB2312" w:eastAsia="仿宋_GB2312" w:hAnsi="仿宋" w:hint="eastAsia"/>
          <w:b/>
          <w:color w:val="000000" w:themeColor="text1"/>
          <w:sz w:val="32"/>
          <w:szCs w:val="28"/>
        </w:rPr>
        <w:t>投标价格一览表</w:t>
      </w:r>
    </w:p>
    <w:p w:rsidR="00313493" w:rsidRPr="00DA4270" w:rsidRDefault="00A07F36" w:rsidP="00270501">
      <w:pPr>
        <w:snapToGrid w:val="0"/>
        <w:spacing w:line="500" w:lineRule="exact"/>
        <w:rPr>
          <w:rFonts w:ascii="仿宋_GB2312" w:eastAsia="仿宋_GB2312" w:hAnsi="宋体"/>
          <w:color w:val="000000" w:themeColor="text1"/>
          <w:sz w:val="28"/>
          <w:szCs w:val="28"/>
          <w:u w:val="single"/>
        </w:rPr>
      </w:pPr>
      <w:r w:rsidRPr="00DA4270">
        <w:rPr>
          <w:rFonts w:ascii="仿宋_GB2312" w:eastAsia="仿宋_GB2312" w:hAnsi="宋体" w:hint="eastAsia"/>
          <w:color w:val="000000" w:themeColor="text1"/>
          <w:sz w:val="28"/>
          <w:szCs w:val="28"/>
        </w:rPr>
        <w:t>1、投标单位名称：</w:t>
      </w:r>
      <w:r w:rsidRPr="00DA4270">
        <w:rPr>
          <w:rFonts w:ascii="仿宋_GB2312" w:eastAsia="仿宋_GB2312" w:hAnsi="宋体" w:hint="eastAsia"/>
          <w:color w:val="000000" w:themeColor="text1"/>
          <w:sz w:val="28"/>
          <w:szCs w:val="28"/>
          <w:u w:val="single"/>
        </w:rPr>
        <w:t xml:space="preserve">                                   </w:t>
      </w:r>
    </w:p>
    <w:p w:rsidR="00313493" w:rsidRPr="00DA4270" w:rsidRDefault="00A07F36" w:rsidP="00270501">
      <w:pPr>
        <w:snapToGrid w:val="0"/>
        <w:spacing w:line="500" w:lineRule="exact"/>
        <w:rPr>
          <w:rFonts w:ascii="仿宋_GB2312" w:eastAsia="仿宋_GB2312"/>
          <w:b/>
          <w:color w:val="000000" w:themeColor="text1"/>
          <w:sz w:val="28"/>
          <w:szCs w:val="28"/>
          <w:u w:val="single"/>
        </w:rPr>
      </w:pPr>
      <w:r w:rsidRPr="00DA4270">
        <w:rPr>
          <w:rFonts w:ascii="仿宋_GB2312" w:eastAsia="仿宋_GB2312" w:hAnsi="宋体" w:hint="eastAsia"/>
          <w:color w:val="000000" w:themeColor="text1"/>
          <w:sz w:val="28"/>
          <w:szCs w:val="28"/>
        </w:rPr>
        <w:t>2、投标项目名称：</w:t>
      </w:r>
      <w:r w:rsidRPr="00DA4270">
        <w:rPr>
          <w:rFonts w:ascii="仿宋_GB2312" w:eastAsia="仿宋_GB2312" w:hint="eastAsia"/>
          <w:color w:val="000000" w:themeColor="text1"/>
          <w:sz w:val="28"/>
          <w:szCs w:val="28"/>
          <w:u w:val="single"/>
        </w:rPr>
        <w:t xml:space="preserve">                                    </w:t>
      </w:r>
    </w:p>
    <w:p w:rsidR="00313493" w:rsidRPr="00DA4270" w:rsidRDefault="00A07F36" w:rsidP="00270501">
      <w:pPr>
        <w:adjustRightInd w:val="0"/>
        <w:snapToGrid w:val="0"/>
        <w:spacing w:line="500" w:lineRule="exact"/>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3、</w:t>
      </w:r>
      <w:r w:rsidR="00270501" w:rsidRPr="00DA4270">
        <w:rPr>
          <w:rFonts w:ascii="仿宋_GB2312" w:eastAsia="仿宋_GB2312" w:hAnsi="宋体" w:hint="eastAsia"/>
          <w:color w:val="000000" w:themeColor="text1"/>
          <w:sz w:val="28"/>
          <w:szCs w:val="28"/>
        </w:rPr>
        <w:t>项目</w:t>
      </w:r>
      <w:r w:rsidRPr="00DA4270">
        <w:rPr>
          <w:rFonts w:ascii="仿宋_GB2312" w:eastAsia="仿宋_GB2312" w:hAnsi="宋体" w:hint="eastAsia"/>
          <w:color w:val="000000" w:themeColor="text1"/>
          <w:sz w:val="28"/>
          <w:szCs w:val="28"/>
        </w:rPr>
        <w:t>报价：</w:t>
      </w:r>
    </w:p>
    <w:tbl>
      <w:tblPr>
        <w:tblW w:w="8379" w:type="dxa"/>
        <w:tblCellMar>
          <w:left w:w="0" w:type="dxa"/>
          <w:right w:w="0" w:type="dxa"/>
        </w:tblCellMar>
        <w:tblLook w:val="04A0" w:firstRow="1" w:lastRow="0" w:firstColumn="1" w:lastColumn="0" w:noHBand="0" w:noVBand="1"/>
      </w:tblPr>
      <w:tblGrid>
        <w:gridCol w:w="675"/>
        <w:gridCol w:w="4018"/>
        <w:gridCol w:w="1276"/>
        <w:gridCol w:w="2410"/>
      </w:tblGrid>
      <w:tr w:rsidR="00DA4270" w:rsidRPr="00DA4270" w:rsidTr="00270501">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序号</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物品名称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单位</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单价</w:t>
            </w: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1</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联</w:t>
            </w:r>
            <w:proofErr w:type="gramStart"/>
            <w:r w:rsidRPr="00DA4270">
              <w:rPr>
                <w:rFonts w:ascii="仿宋" w:eastAsia="仿宋" w:hAnsi="仿宋" w:cs="仿宋" w:hint="eastAsia"/>
                <w:color w:val="000000" w:themeColor="text1"/>
                <w:sz w:val="22"/>
              </w:rPr>
              <w:t>创暖韵晴</w:t>
            </w:r>
            <w:proofErr w:type="gramEnd"/>
            <w:r w:rsidRPr="00DA4270">
              <w:rPr>
                <w:rFonts w:ascii="仿宋" w:eastAsia="仿宋" w:hAnsi="仿宋" w:cs="仿宋" w:hint="eastAsia"/>
                <w:color w:val="000000" w:themeColor="text1"/>
                <w:sz w:val="22"/>
              </w:rPr>
              <w:t>彩礼盒</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元/套</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2</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KENZO虎头</w:t>
            </w:r>
            <w:r w:rsidRPr="00DA4270">
              <w:rPr>
                <w:rFonts w:ascii="仿宋" w:eastAsia="仿宋" w:hAnsi="仿宋" w:cs="仿宋" w:hint="eastAsia"/>
                <w:color w:val="000000" w:themeColor="text1"/>
                <w:kern w:val="0"/>
                <w:sz w:val="22"/>
                <w:lang w:bidi="ar"/>
              </w:rPr>
              <w:t>海棠花暖柔</w:t>
            </w:r>
            <w:proofErr w:type="gramStart"/>
            <w:r w:rsidRPr="00DA4270">
              <w:rPr>
                <w:rFonts w:ascii="仿宋" w:eastAsia="仿宋" w:hAnsi="仿宋" w:cs="仿宋" w:hint="eastAsia"/>
                <w:color w:val="000000" w:themeColor="text1"/>
                <w:kern w:val="0"/>
                <w:sz w:val="22"/>
                <w:lang w:bidi="ar"/>
              </w:rPr>
              <w:t>毯</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w:t>
            </w:r>
            <w:proofErr w:type="gramStart"/>
            <w:r w:rsidRPr="00DA4270">
              <w:rPr>
                <w:rFonts w:ascii="仿宋" w:eastAsia="仿宋" w:hAnsi="仿宋" w:cs="仿宋" w:hint="eastAsia"/>
                <w:color w:val="000000" w:themeColor="text1"/>
                <w:kern w:val="0"/>
                <w:sz w:val="24"/>
                <w:szCs w:val="24"/>
                <w:lang w:bidi="ar"/>
              </w:rPr>
              <w:t>个</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3</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2"/>
                <w:lang w:bidi="ar"/>
              </w:rPr>
              <w:t>大宇花茶壶</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w:t>
            </w:r>
            <w:proofErr w:type="gramStart"/>
            <w:r w:rsidRPr="00DA4270">
              <w:rPr>
                <w:rFonts w:ascii="仿宋" w:eastAsia="仿宋" w:hAnsi="仿宋" w:cs="仿宋" w:hint="eastAsia"/>
                <w:color w:val="000000" w:themeColor="text1"/>
                <w:kern w:val="0"/>
                <w:sz w:val="24"/>
                <w:szCs w:val="24"/>
                <w:lang w:bidi="ar"/>
              </w:rPr>
              <w:t>个</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4</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proofErr w:type="gramStart"/>
            <w:r w:rsidRPr="00DA4270">
              <w:rPr>
                <w:rFonts w:ascii="仿宋" w:eastAsia="仿宋" w:hAnsi="仿宋" w:cs="仿宋" w:hint="eastAsia"/>
                <w:color w:val="000000" w:themeColor="text1"/>
                <w:sz w:val="22"/>
              </w:rPr>
              <w:t>欧舒丹</w:t>
            </w:r>
            <w:proofErr w:type="gramEnd"/>
            <w:r w:rsidRPr="00DA4270">
              <w:rPr>
                <w:rFonts w:ascii="仿宋" w:eastAsia="仿宋" w:hAnsi="仿宋" w:cs="仿宋" w:hint="eastAsia"/>
                <w:color w:val="000000" w:themeColor="text1"/>
                <w:sz w:val="22"/>
              </w:rPr>
              <w:t>经典沐浴礼盒（樱花+马鞭草）</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元/套</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5</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万仟堂三星堆随手礼</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元/套</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6</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VISIONS</w:t>
            </w:r>
            <w:proofErr w:type="gramStart"/>
            <w:r w:rsidRPr="00DA4270">
              <w:rPr>
                <w:rFonts w:ascii="仿宋" w:eastAsia="仿宋" w:hAnsi="仿宋" w:cs="仿宋" w:hint="eastAsia"/>
                <w:color w:val="000000" w:themeColor="text1"/>
                <w:sz w:val="22"/>
              </w:rPr>
              <w:t>晶彩生活</w:t>
            </w:r>
            <w:proofErr w:type="gramEnd"/>
            <w:r w:rsidRPr="00DA4270">
              <w:rPr>
                <w:rFonts w:ascii="仿宋" w:eastAsia="仿宋" w:hAnsi="仿宋" w:cs="仿宋" w:hint="eastAsia"/>
                <w:color w:val="000000" w:themeColor="text1"/>
                <w:sz w:val="22"/>
              </w:rPr>
              <w:t>16件组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元/套</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7</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BRUNO多功能料理锅</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w:t>
            </w:r>
            <w:proofErr w:type="gramStart"/>
            <w:r w:rsidRPr="00DA4270">
              <w:rPr>
                <w:rFonts w:ascii="仿宋" w:eastAsia="仿宋" w:hAnsi="仿宋" w:cs="仿宋" w:hint="eastAsia"/>
                <w:color w:val="000000" w:themeColor="text1"/>
                <w:kern w:val="0"/>
                <w:sz w:val="24"/>
                <w:szCs w:val="24"/>
                <w:lang w:bidi="ar"/>
              </w:rPr>
              <w:t>个</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r w:rsidR="00DA4270" w:rsidRPr="00DA4270" w:rsidTr="00270501">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8</w:t>
            </w:r>
          </w:p>
        </w:tc>
        <w:tc>
          <w:tcPr>
            <w:tcW w:w="40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left"/>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sz w:val="22"/>
              </w:rPr>
              <w:t>大宇压力咖啡机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A07F36">
            <w:pPr>
              <w:widowControl/>
              <w:jc w:val="center"/>
              <w:textAlignment w:val="center"/>
              <w:rPr>
                <w:rFonts w:ascii="仿宋" w:eastAsia="仿宋" w:hAnsi="仿宋" w:cs="仿宋"/>
                <w:color w:val="000000" w:themeColor="text1"/>
                <w:sz w:val="24"/>
                <w:szCs w:val="24"/>
              </w:rPr>
            </w:pPr>
            <w:r w:rsidRPr="00DA4270">
              <w:rPr>
                <w:rFonts w:ascii="仿宋" w:eastAsia="仿宋" w:hAnsi="仿宋" w:cs="仿宋" w:hint="eastAsia"/>
                <w:color w:val="000000" w:themeColor="text1"/>
                <w:kern w:val="0"/>
                <w:sz w:val="24"/>
                <w:szCs w:val="24"/>
                <w:lang w:bidi="ar"/>
              </w:rPr>
              <w:t>元/</w:t>
            </w:r>
            <w:proofErr w:type="gramStart"/>
            <w:r w:rsidRPr="00DA4270">
              <w:rPr>
                <w:rFonts w:ascii="仿宋" w:eastAsia="仿宋" w:hAnsi="仿宋" w:cs="仿宋" w:hint="eastAsia"/>
                <w:color w:val="000000" w:themeColor="text1"/>
                <w:kern w:val="0"/>
                <w:sz w:val="24"/>
                <w:szCs w:val="24"/>
                <w:lang w:bidi="ar"/>
              </w:rPr>
              <w:t>个</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13493" w:rsidRPr="00DA4270" w:rsidRDefault="00313493">
            <w:pPr>
              <w:jc w:val="center"/>
              <w:rPr>
                <w:rFonts w:ascii="仿宋" w:eastAsia="仿宋" w:hAnsi="仿宋" w:cs="仿宋"/>
                <w:color w:val="000000" w:themeColor="text1"/>
                <w:sz w:val="24"/>
                <w:szCs w:val="24"/>
              </w:rPr>
            </w:pPr>
          </w:p>
        </w:tc>
      </w:tr>
    </w:tbl>
    <w:p w:rsidR="00313493" w:rsidRPr="00DA4270" w:rsidRDefault="00A07F36">
      <w:pPr>
        <w:adjustRightInd w:val="0"/>
        <w:spacing w:line="360" w:lineRule="auto"/>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2"/>
          <w:szCs w:val="28"/>
        </w:rPr>
        <w:t>*以上表格物品不得改动、删除，否则做无效投标处理。</w:t>
      </w:r>
    </w:p>
    <w:p w:rsidR="00313493" w:rsidRPr="00DA4270" w:rsidRDefault="00A07F36" w:rsidP="00270501">
      <w:pPr>
        <w:adjustRightInd w:val="0"/>
        <w:snapToGrid w:val="0"/>
        <w:spacing w:line="500" w:lineRule="exact"/>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4、付款方式：按活动分批分次采购，经双方验收后按季对账结算，每季度第一个月对上季度的实际采购量进行核对，收到有效发票后15个工作日内进行付款。</w:t>
      </w:r>
    </w:p>
    <w:p w:rsidR="00313493" w:rsidRPr="00DA4270" w:rsidRDefault="00A07F36" w:rsidP="00270501">
      <w:pPr>
        <w:adjustRightInd w:val="0"/>
        <w:snapToGrid w:val="0"/>
        <w:spacing w:line="500" w:lineRule="exact"/>
        <w:rPr>
          <w:rFonts w:ascii="仿宋_GB2312" w:eastAsia="仿宋_GB2312"/>
          <w:snapToGrid w:val="0"/>
          <w:color w:val="000000" w:themeColor="text1"/>
          <w:sz w:val="28"/>
          <w:szCs w:val="28"/>
        </w:rPr>
      </w:pPr>
      <w:r w:rsidRPr="00DA4270">
        <w:rPr>
          <w:rFonts w:ascii="仿宋_GB2312" w:eastAsia="仿宋_GB2312" w:hAnsi="宋体" w:hint="eastAsia"/>
          <w:color w:val="000000" w:themeColor="text1"/>
          <w:sz w:val="28"/>
          <w:szCs w:val="28"/>
        </w:rPr>
        <w:t>5、 其他优惠条件（如有请列明）</w:t>
      </w:r>
    </w:p>
    <w:p w:rsidR="00313493" w:rsidRPr="00DA4270" w:rsidRDefault="00313493">
      <w:pPr>
        <w:adjustRightInd w:val="0"/>
        <w:spacing w:line="640" w:lineRule="exact"/>
        <w:rPr>
          <w:rFonts w:ascii="仿宋_GB2312" w:eastAsia="仿宋_GB2312"/>
          <w:snapToGrid w:val="0"/>
          <w:color w:val="000000" w:themeColor="text1"/>
          <w:sz w:val="28"/>
          <w:szCs w:val="28"/>
        </w:rPr>
      </w:pPr>
    </w:p>
    <w:p w:rsidR="00313493" w:rsidRPr="00DA4270" w:rsidRDefault="00A07F36">
      <w:pPr>
        <w:spacing w:line="360" w:lineRule="auto"/>
        <w:jc w:val="left"/>
        <w:rPr>
          <w:rFonts w:ascii="黑体" w:eastAsia="黑体" w:hAnsi="黑体"/>
          <w:b/>
          <w:color w:val="000000" w:themeColor="text1"/>
          <w:sz w:val="24"/>
          <w:szCs w:val="24"/>
        </w:rPr>
      </w:pPr>
      <w:r w:rsidRPr="00DA4270">
        <w:rPr>
          <w:rFonts w:ascii="黑体" w:eastAsia="黑体" w:hAnsi="黑体" w:hint="eastAsia"/>
          <w:b/>
          <w:color w:val="000000" w:themeColor="text1"/>
          <w:sz w:val="24"/>
          <w:szCs w:val="24"/>
        </w:rPr>
        <w:t>备注：</w:t>
      </w:r>
    </w:p>
    <w:p w:rsidR="00313493" w:rsidRPr="00DA4270" w:rsidRDefault="00A07F36">
      <w:pPr>
        <w:pStyle w:val="10"/>
        <w:spacing w:line="360" w:lineRule="auto"/>
        <w:ind w:firstLine="482"/>
        <w:jc w:val="left"/>
        <w:rPr>
          <w:rFonts w:ascii="黑体" w:eastAsia="黑体" w:hAnsi="黑体"/>
          <w:b/>
          <w:color w:val="000000" w:themeColor="text1"/>
        </w:rPr>
      </w:pPr>
      <w:r w:rsidRPr="00DA4270">
        <w:rPr>
          <w:rFonts w:ascii="黑体" w:eastAsia="黑体" w:hAnsi="黑体" w:hint="eastAsia"/>
          <w:b/>
          <w:color w:val="000000" w:themeColor="text1"/>
        </w:rPr>
        <w:t>本次报价包含本项目所有费用及供应商为项目实施而支付的交通、食宿、通讯、税费等全部费用，昆山农商银行不再另外支付与本项目有关的其他费用。</w:t>
      </w:r>
    </w:p>
    <w:p w:rsidR="00313493" w:rsidRPr="00DA4270" w:rsidRDefault="00A07F36">
      <w:pPr>
        <w:spacing w:line="360" w:lineRule="auto"/>
        <w:ind w:left="1526" w:hanging="1526"/>
        <w:rPr>
          <w:rFonts w:ascii="黑体" w:eastAsia="黑体" w:hAnsi="黑体"/>
          <w:b/>
          <w:color w:val="000000" w:themeColor="text1"/>
          <w:sz w:val="24"/>
          <w:szCs w:val="24"/>
        </w:rPr>
      </w:pPr>
      <w:r w:rsidRPr="00DA4270">
        <w:rPr>
          <w:rFonts w:ascii="黑体" w:eastAsia="黑体" w:hAnsi="黑体" w:hint="eastAsia"/>
          <w:b/>
          <w:color w:val="000000" w:themeColor="text1"/>
          <w:sz w:val="24"/>
          <w:szCs w:val="24"/>
        </w:rPr>
        <w:t>（本表内未明确列述的项目费用应视为包括在项目费用总额之内）</w:t>
      </w:r>
    </w:p>
    <w:p w:rsidR="00313493" w:rsidRPr="00DA4270" w:rsidRDefault="00A07F36" w:rsidP="00270501">
      <w:pPr>
        <w:adjustRightInd w:val="0"/>
        <w:spacing w:line="500" w:lineRule="exact"/>
        <w:ind w:firstLineChars="1950" w:firstLine="5460"/>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公司盖章：</w:t>
      </w:r>
    </w:p>
    <w:p w:rsidR="00313493" w:rsidRPr="00DA4270" w:rsidRDefault="00A07F36" w:rsidP="00270501">
      <w:pPr>
        <w:autoSpaceDE w:val="0"/>
        <w:autoSpaceDN w:val="0"/>
        <w:spacing w:line="500" w:lineRule="exact"/>
        <w:ind w:firstLineChars="1000" w:firstLine="2800"/>
        <w:rPr>
          <w:rFonts w:ascii="仿宋_GB2312" w:eastAsia="仿宋_GB2312"/>
          <w:color w:val="000000" w:themeColor="text1"/>
          <w:sz w:val="28"/>
          <w:szCs w:val="28"/>
        </w:rPr>
      </w:pPr>
      <w:r w:rsidRPr="00DA4270">
        <w:rPr>
          <w:rFonts w:ascii="仿宋_GB2312" w:eastAsia="仿宋_GB2312" w:hint="eastAsia"/>
          <w:color w:val="000000" w:themeColor="text1"/>
          <w:sz w:val="28"/>
          <w:szCs w:val="28"/>
        </w:rPr>
        <w:t xml:space="preserve">法定代表人或其授权的代表签字：                 </w:t>
      </w:r>
    </w:p>
    <w:p w:rsidR="00313493" w:rsidRPr="00DA4270" w:rsidRDefault="00A07F36" w:rsidP="00270501">
      <w:pPr>
        <w:spacing w:line="500" w:lineRule="exact"/>
        <w:ind w:leftChars="50" w:left="105" w:firstLineChars="2100" w:firstLine="5880"/>
        <w:rPr>
          <w:color w:val="000000" w:themeColor="text1"/>
        </w:rPr>
      </w:pPr>
      <w:r w:rsidRPr="00DA4270">
        <w:rPr>
          <w:rFonts w:ascii="仿宋_GB2312" w:eastAsia="仿宋_GB2312" w:hint="eastAsia"/>
          <w:color w:val="000000" w:themeColor="text1"/>
          <w:sz w:val="28"/>
          <w:szCs w:val="28"/>
        </w:rPr>
        <w:t xml:space="preserve">日 期：    </w:t>
      </w:r>
    </w:p>
    <w:p w:rsidR="00313493" w:rsidRPr="00DA4270" w:rsidRDefault="00A07F36">
      <w:pPr>
        <w:snapToGrid w:val="0"/>
        <w:spacing w:line="360" w:lineRule="auto"/>
        <w:outlineLvl w:val="1"/>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lastRenderedPageBreak/>
        <w:t>附件5：</w:t>
      </w:r>
      <w:proofErr w:type="gramStart"/>
      <w:r w:rsidRPr="00DA4270">
        <w:rPr>
          <w:rFonts w:ascii="仿宋_GB2312" w:eastAsia="仿宋_GB2312" w:hAnsi="宋体" w:hint="eastAsia"/>
          <w:color w:val="000000" w:themeColor="text1"/>
          <w:sz w:val="28"/>
          <w:szCs w:val="28"/>
        </w:rPr>
        <w:t>拟签订</w:t>
      </w:r>
      <w:proofErr w:type="gramEnd"/>
      <w:r w:rsidRPr="00DA4270">
        <w:rPr>
          <w:rFonts w:ascii="仿宋_GB2312" w:eastAsia="仿宋_GB2312" w:hAnsi="宋体" w:hint="eastAsia"/>
          <w:color w:val="000000" w:themeColor="text1"/>
          <w:sz w:val="28"/>
          <w:szCs w:val="28"/>
        </w:rPr>
        <w:t>的合同文本</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甲方（买方）：江苏昆山农村商业银行股份有限公司</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单位地址：昆山市前进东路828号</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 xml:space="preserve">委托代理人：      </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电话：</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开户银行：</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账号：</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邮政编码：</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乙方（卖方）：</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单位地址：</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 xml:space="preserve">委托代理人：      </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电话：</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开户银行：</w:t>
      </w:r>
      <w:r w:rsidRPr="00DA4270">
        <w:rPr>
          <w:rFonts w:ascii="仿宋_GB2312" w:eastAsia="仿宋_GB2312" w:hint="eastAsia"/>
          <w:snapToGrid w:val="0"/>
          <w:color w:val="000000" w:themeColor="text1"/>
          <w:sz w:val="28"/>
          <w:szCs w:val="28"/>
        </w:rPr>
        <w:t> </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账号：</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邮政编码：</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甲乙双方根据《中华人民共和国民法典》及其他有关法律规定，遵循自愿、公平、诚信的原则，协商并签订本协议，供双方履行：</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1、甲方向乙方采购：</w:t>
      </w:r>
      <w:r w:rsidRPr="00DA4270">
        <w:rPr>
          <w:rFonts w:ascii="仿宋_GB2312" w:eastAsia="仿宋_GB2312" w:hint="eastAsia"/>
          <w:snapToGrid w:val="0"/>
          <w:color w:val="000000" w:themeColor="text1"/>
          <w:sz w:val="28"/>
          <w:szCs w:val="28"/>
          <w:u w:val="single"/>
        </w:rPr>
        <w:t xml:space="preserve">                                      </w:t>
      </w:r>
      <w:r w:rsidRPr="00DA4270">
        <w:rPr>
          <w:rFonts w:ascii="仿宋_GB2312" w:eastAsia="仿宋_GB2312" w:hint="eastAsia"/>
          <w:snapToGrid w:val="0"/>
          <w:color w:val="000000" w:themeColor="text1"/>
          <w:sz w:val="28"/>
          <w:szCs w:val="28"/>
        </w:rPr>
        <w:t>，乙方以合同约定价向甲方出售并保证所购商品的质量，具体品名、规格及价格附后（</w:t>
      </w:r>
      <w:proofErr w:type="gramStart"/>
      <w:r w:rsidRPr="00DA4270">
        <w:rPr>
          <w:rFonts w:ascii="仿宋_GB2312" w:eastAsia="仿宋_GB2312" w:hint="eastAsia"/>
          <w:snapToGrid w:val="0"/>
          <w:color w:val="000000" w:themeColor="text1"/>
          <w:sz w:val="28"/>
          <w:szCs w:val="28"/>
        </w:rPr>
        <w:t>见产品</w:t>
      </w:r>
      <w:proofErr w:type="gramEnd"/>
      <w:r w:rsidRPr="00DA4270">
        <w:rPr>
          <w:rFonts w:ascii="仿宋_GB2312" w:eastAsia="仿宋_GB2312" w:hint="eastAsia"/>
          <w:snapToGrid w:val="0"/>
          <w:color w:val="000000" w:themeColor="text1"/>
          <w:sz w:val="28"/>
          <w:szCs w:val="28"/>
        </w:rPr>
        <w:t>报价清单）。另甲方所购商品数量、规格等由甲方根据实际需求，以甲方发出的订货单为准。乙方报价含增值税、人工费、运输费等一切其他费用。</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2、甲方以采购订单的形式向乙方采购商品，乙方负责将协议商品通过顺丰快递运送至甲方指定地点，运输费、安装费及货物运至交货地点,验收合格前，发生毁损或灭失的风险由乙方承担。按季对账结算，每季度第一个月对上季度的实际采购量进行核对，核对无误后，收到有效发票后15个工作日内进行付款。</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3、协议期限：自合同签订生效之日起一年，到期视情况进行商谈修改、续约或变更等事项。</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4、服务、质量：商品在国家规定的“三包”服务期内，需严格符合</w:t>
      </w:r>
      <w:r w:rsidRPr="00DA4270">
        <w:rPr>
          <w:rFonts w:ascii="仿宋_GB2312" w:eastAsia="仿宋_GB2312" w:hint="eastAsia"/>
          <w:snapToGrid w:val="0"/>
          <w:color w:val="000000" w:themeColor="text1"/>
          <w:sz w:val="28"/>
          <w:szCs w:val="28"/>
        </w:rPr>
        <w:lastRenderedPageBreak/>
        <w:t>国家3C质量认证，电子产品质保期为1年以上。如出现质量等问题，乙方应无条件为甲方免费提供包退服务。对于因质量、服务等乙方问题引起的纠纷由乙方承担全部责任。</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5、验收：乙方根据甲方要求的交货日期将货物运至交货地点后，甲方组织接收清点并验收，验收通过后甲乙双方应在相关验收单上签字或盖章确认。甲方对商品质量提出异议的，乙方应于2日内予以退换。</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6、违约责任：</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（1）甲乙双方应严格履行本协议的约定，任何一方不履行或不完全履行所约定义务的，应承担违约责任，并赔偿由此给对方造成的损失。</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（2）在本协议履行过程中，如发生以下情形之一的，即视为乙方违约：</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a、在本协议有效期内，乙方明确表示或自己的行为表明其不能履行约定的义务的；</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b、乙方没有履行本协议约定的任何一项义务；</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c、乙方未按照协议约定的时间、质量、服务供货，包括不按协议规定执行、擅自变更供货对象等行为；</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d、收到甲方订单需在10个工作日内配送到位，若未按照要求期限内进行配送，每延迟一日，乙方应支付甲方应支付相当于订单总金额0.1%的违约金；由于造成发货延误超过30天的，乙方支付违约金后，甲方有权解除合同。</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7、框架协议的终止或修改：</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（1）协议到期；</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 xml:space="preserve">（2）双方协议终止或达成修改意见； </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（3）因其他原因终止或修改的。</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8、本协议经甲乙双方盖公章之日起生效。</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9、本协议生效后，甲乙双方任何一方不得擅自变更或解除本协议。确需新增、变更或解除的，应经双方协商一致。</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lastRenderedPageBreak/>
        <w:t>10、发生合同纠纷，双方协商解决，协商不成，交由甲方所在地人民法院管辖。</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11、本协议一式叁份，甲方执两份、乙方执壹份，具有同等法律效力。附件：产品报价清单</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 </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（以下为签字页，无正文）</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甲方（盖章）:</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乙方（盖章）：</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法定代表人或授权代理人：</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法定代表人或授权代理人：</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（签名）：</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（签名）：</w:t>
      </w:r>
    </w:p>
    <w:p w:rsidR="00313493" w:rsidRPr="00DA4270" w:rsidRDefault="00A07F36">
      <w:pPr>
        <w:adjustRightInd w:val="0"/>
        <w:spacing w:line="500" w:lineRule="exact"/>
        <w:rPr>
          <w:rFonts w:ascii="仿宋_GB2312" w:eastAsia="仿宋_GB2312"/>
          <w:snapToGrid w:val="0"/>
          <w:color w:val="000000" w:themeColor="text1"/>
          <w:sz w:val="28"/>
          <w:szCs w:val="28"/>
        </w:rPr>
      </w:pPr>
      <w:r w:rsidRPr="00DA4270">
        <w:rPr>
          <w:rFonts w:ascii="仿宋_GB2312" w:eastAsia="仿宋_GB2312" w:hint="eastAsia"/>
          <w:snapToGrid w:val="0"/>
          <w:color w:val="000000" w:themeColor="text1"/>
          <w:sz w:val="28"/>
          <w:szCs w:val="28"/>
        </w:rPr>
        <w:t>日期：</w:t>
      </w:r>
      <w:r w:rsidRPr="00DA4270">
        <w:rPr>
          <w:rFonts w:ascii="仿宋_GB2312" w:eastAsia="仿宋_GB2312" w:hint="eastAsia"/>
          <w:snapToGrid w:val="0"/>
          <w:color w:val="000000" w:themeColor="text1"/>
          <w:sz w:val="28"/>
          <w:szCs w:val="28"/>
        </w:rPr>
        <w:t>                             </w:t>
      </w:r>
      <w:r w:rsidRPr="00DA4270">
        <w:rPr>
          <w:rFonts w:ascii="仿宋_GB2312" w:eastAsia="仿宋_GB2312" w:hint="eastAsia"/>
          <w:snapToGrid w:val="0"/>
          <w:color w:val="000000" w:themeColor="text1"/>
          <w:sz w:val="28"/>
          <w:szCs w:val="28"/>
        </w:rPr>
        <w:t xml:space="preserve">                 日期：</w:t>
      </w:r>
    </w:p>
    <w:p w:rsidR="00313493" w:rsidRPr="00DA4270" w:rsidRDefault="00313493">
      <w:pPr>
        <w:spacing w:line="360" w:lineRule="auto"/>
        <w:rPr>
          <w:rFonts w:ascii="宋体" w:hAnsi="宋体" w:cs="宋体"/>
          <w:color w:val="000000" w:themeColor="text1"/>
          <w:spacing w:val="-1"/>
          <w:szCs w:val="21"/>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A07F36">
      <w:pPr>
        <w:pBdr>
          <w:top w:val="none" w:sz="0" w:space="0" w:color="000000"/>
          <w:left w:val="none" w:sz="0" w:space="0" w:color="000000"/>
          <w:bottom w:val="none" w:sz="0" w:space="0" w:color="000000"/>
          <w:right w:val="none" w:sz="0" w:space="0" w:color="000000"/>
        </w:pBdr>
        <w:spacing w:line="560" w:lineRule="exact"/>
        <w:rPr>
          <w:color w:val="000000" w:themeColor="text1"/>
        </w:rPr>
      </w:pPr>
      <w:r w:rsidRPr="00DA4270">
        <w:rPr>
          <w:rFonts w:ascii="仿宋" w:eastAsia="仿宋" w:hAnsi="仿宋" w:cs="仿宋"/>
          <w:color w:val="000000" w:themeColor="text1"/>
          <w:sz w:val="28"/>
        </w:rPr>
        <w:t>附件：产品报价清单</w:t>
      </w:r>
    </w:p>
    <w:p w:rsidR="00313493" w:rsidRPr="00DA4270" w:rsidRDefault="00A07F36">
      <w:pPr>
        <w:pBdr>
          <w:top w:val="none" w:sz="0" w:space="0" w:color="000000"/>
          <w:left w:val="none" w:sz="0" w:space="0" w:color="000000"/>
          <w:bottom w:val="none" w:sz="0" w:space="0" w:color="000000"/>
          <w:right w:val="none" w:sz="0" w:space="0" w:color="000000"/>
        </w:pBdr>
        <w:rPr>
          <w:color w:val="000000" w:themeColor="text1"/>
        </w:rPr>
      </w:pPr>
      <w:r w:rsidRPr="00DA4270">
        <w:rPr>
          <w:rFonts w:ascii="仿宋" w:eastAsia="仿宋" w:hAnsi="仿宋" w:cs="仿宋"/>
          <w:color w:val="000000" w:themeColor="text1"/>
          <w:sz w:val="28"/>
        </w:rPr>
        <w:t>产品报价清单（协议期内固定价格）</w:t>
      </w:r>
    </w:p>
    <w:tbl>
      <w:tblPr>
        <w:tblStyle w:val="ac"/>
        <w:tblW w:w="869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864"/>
        <w:gridCol w:w="1278"/>
        <w:gridCol w:w="1995"/>
        <w:gridCol w:w="1479"/>
        <w:gridCol w:w="1539"/>
        <w:gridCol w:w="1539"/>
      </w:tblGrid>
      <w:tr w:rsidR="00DA4270" w:rsidRPr="00DA4270">
        <w:tc>
          <w:tcPr>
            <w:tcW w:w="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b/>
                <w:color w:val="000000" w:themeColor="text1"/>
                <w:sz w:val="24"/>
              </w:rPr>
              <w:t>序号</w:t>
            </w:r>
          </w:p>
        </w:tc>
        <w:tc>
          <w:tcPr>
            <w:tcW w:w="12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b/>
                <w:color w:val="000000" w:themeColor="text1"/>
                <w:sz w:val="24"/>
              </w:rPr>
              <w:t>品牌</w:t>
            </w:r>
          </w:p>
        </w:tc>
        <w:tc>
          <w:tcPr>
            <w:tcW w:w="199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b/>
                <w:color w:val="000000" w:themeColor="text1"/>
                <w:sz w:val="24"/>
              </w:rPr>
              <w:t>品名</w:t>
            </w:r>
          </w:p>
        </w:tc>
        <w:tc>
          <w:tcPr>
            <w:tcW w:w="147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hint="eastAsia"/>
                <w:b/>
                <w:color w:val="000000" w:themeColor="text1"/>
                <w:sz w:val="24"/>
              </w:rPr>
              <w:t>型号</w:t>
            </w:r>
          </w:p>
        </w:tc>
        <w:tc>
          <w:tcPr>
            <w:tcW w:w="15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b/>
                <w:color w:val="000000" w:themeColor="text1"/>
                <w:sz w:val="24"/>
              </w:rPr>
              <w:t>单位</w:t>
            </w:r>
          </w:p>
        </w:tc>
        <w:tc>
          <w:tcPr>
            <w:tcW w:w="15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b/>
                <w:color w:val="000000" w:themeColor="text1"/>
                <w:sz w:val="24"/>
              </w:rPr>
              <w:t>单价（元）</w:t>
            </w:r>
          </w:p>
        </w:tc>
      </w:tr>
      <w:tr w:rsidR="00DA4270" w:rsidRPr="00DA4270">
        <w:tc>
          <w:tcPr>
            <w:tcW w:w="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color w:val="000000" w:themeColor="text1"/>
                <w:sz w:val="24"/>
              </w:rPr>
              <w:t>1</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995"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47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r>
      <w:tr w:rsidR="00DA4270" w:rsidRPr="00DA4270">
        <w:tc>
          <w:tcPr>
            <w:tcW w:w="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color w:val="000000" w:themeColor="text1"/>
                <w:sz w:val="24"/>
              </w:rPr>
              <w:t>2</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995"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47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r>
      <w:tr w:rsidR="00DA4270" w:rsidRPr="00DA4270">
        <w:tc>
          <w:tcPr>
            <w:tcW w:w="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color w:val="000000" w:themeColor="text1"/>
                <w:sz w:val="24"/>
              </w:rPr>
              <w:t>3</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995"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47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r>
      <w:tr w:rsidR="00313493" w:rsidRPr="00DA4270">
        <w:tc>
          <w:tcPr>
            <w:tcW w:w="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493" w:rsidRPr="00DA4270" w:rsidRDefault="00A07F36">
            <w:pPr>
              <w:pBdr>
                <w:top w:val="none" w:sz="0" w:space="0" w:color="000000"/>
                <w:left w:val="none" w:sz="0" w:space="0" w:color="000000"/>
                <w:bottom w:val="none" w:sz="0" w:space="0" w:color="000000"/>
                <w:right w:val="none" w:sz="0" w:space="0" w:color="000000"/>
              </w:pBdr>
              <w:jc w:val="center"/>
              <w:rPr>
                <w:color w:val="000000" w:themeColor="text1"/>
              </w:rPr>
            </w:pPr>
            <w:r w:rsidRPr="00DA4270">
              <w:rPr>
                <w:rFonts w:ascii="仿宋" w:eastAsia="仿宋" w:hAnsi="仿宋" w:cs="仿宋"/>
                <w:color w:val="000000" w:themeColor="text1"/>
                <w:sz w:val="24"/>
              </w:rPr>
              <w:t>4</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995"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47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c>
          <w:tcPr>
            <w:tcW w:w="1539" w:type="dxa"/>
            <w:tcBorders>
              <w:top w:val="nil"/>
              <w:left w:val="nil"/>
              <w:bottom w:val="single" w:sz="8" w:space="0" w:color="000000"/>
              <w:right w:val="single" w:sz="8" w:space="0" w:color="000000"/>
            </w:tcBorders>
            <w:tcMar>
              <w:top w:w="0" w:type="dxa"/>
              <w:left w:w="108" w:type="dxa"/>
              <w:bottom w:w="0" w:type="dxa"/>
              <w:right w:w="108" w:type="dxa"/>
            </w:tcMar>
          </w:tcPr>
          <w:p w:rsidR="00313493" w:rsidRPr="00DA4270" w:rsidRDefault="00313493">
            <w:pPr>
              <w:pBdr>
                <w:top w:val="none" w:sz="0" w:space="0" w:color="000000"/>
                <w:left w:val="none" w:sz="0" w:space="0" w:color="000000"/>
                <w:bottom w:val="none" w:sz="0" w:space="0" w:color="000000"/>
                <w:right w:val="none" w:sz="0" w:space="0" w:color="000000"/>
              </w:pBdr>
              <w:jc w:val="center"/>
              <w:rPr>
                <w:color w:val="000000" w:themeColor="text1"/>
              </w:rPr>
            </w:pPr>
          </w:p>
        </w:tc>
      </w:tr>
    </w:tbl>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widowControl/>
        <w:jc w:val="left"/>
        <w:rPr>
          <w:rFonts w:ascii="仿宋_GB2312" w:eastAsia="仿宋_GB2312"/>
          <w:color w:val="000000" w:themeColor="text1"/>
          <w:sz w:val="28"/>
          <w:szCs w:val="28"/>
        </w:rPr>
      </w:pPr>
    </w:p>
    <w:p w:rsidR="00313493" w:rsidRPr="00DA4270" w:rsidRDefault="00313493">
      <w:pPr>
        <w:snapToGrid w:val="0"/>
        <w:spacing w:line="360" w:lineRule="auto"/>
        <w:outlineLvl w:val="1"/>
        <w:rPr>
          <w:rFonts w:ascii="仿宋_GB2312" w:eastAsia="仿宋_GB2312" w:hAnsi="宋体"/>
          <w:color w:val="000000" w:themeColor="text1"/>
          <w:sz w:val="28"/>
          <w:szCs w:val="28"/>
        </w:rPr>
      </w:pPr>
    </w:p>
    <w:p w:rsidR="00313493" w:rsidRPr="00DA4270" w:rsidRDefault="00A07F36">
      <w:pPr>
        <w:snapToGrid w:val="0"/>
        <w:spacing w:line="520" w:lineRule="exact"/>
        <w:outlineLvl w:val="1"/>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lastRenderedPageBreak/>
        <w:t>附件6：《供应商反腐败/反贿赂承诺书》</w:t>
      </w:r>
    </w:p>
    <w:p w:rsidR="00313493" w:rsidRPr="00DA4270" w:rsidRDefault="00A07F36">
      <w:pPr>
        <w:spacing w:line="520" w:lineRule="exact"/>
        <w:jc w:val="center"/>
        <w:rPr>
          <w:rFonts w:ascii="仿宋_GB2312" w:eastAsia="仿宋_GB2312" w:hAnsi="仿宋"/>
          <w:b/>
          <w:color w:val="000000" w:themeColor="text1"/>
          <w:sz w:val="28"/>
          <w:szCs w:val="28"/>
        </w:rPr>
      </w:pPr>
      <w:r w:rsidRPr="00DA4270">
        <w:rPr>
          <w:rFonts w:ascii="仿宋_GB2312" w:eastAsia="仿宋_GB2312" w:hAnsi="仿宋" w:hint="eastAsia"/>
          <w:b/>
          <w:color w:val="000000" w:themeColor="text1"/>
          <w:sz w:val="28"/>
          <w:szCs w:val="28"/>
        </w:rPr>
        <w:t>供应商反腐败/反贿赂承诺书</w:t>
      </w:r>
    </w:p>
    <w:p w:rsidR="00313493" w:rsidRPr="00DA4270" w:rsidRDefault="00A07F36">
      <w:pPr>
        <w:spacing w:line="520" w:lineRule="exact"/>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江苏昆山农村商业银行股份有限公司：</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本公司自愿与贵行合作，互惠共赢，确保采购招投标活动的规范与廉洁，从源头上预防和遏制违法违纪问题的发生，特作以下承诺：</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1、在业务往来中，严格遵守国家有关的法律法规和廉洁从业规定，坚持公平、公开、公正、诚实信用的原则，决不损害国家和企业利益。</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2、本公司（含公司工作人员，下同）决不向贵行工作人员（含工作人员的配偶、子女及亲属，下同）馈赠礼品（包括但不限于现金、有价证券、支付凭证及贵重物品等）。</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3、本公司决不向贵行工作人员提供宴请、联谊活动、度假、旅游，以及到营业性娱乐场所消费。</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4、本公司决不为贵行工作人员安排工作，以及支付应由其个人自付的各种费用。</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5、若本公司发现贵行工作人员有违反</w:t>
      </w:r>
      <w:proofErr w:type="gramStart"/>
      <w:r w:rsidRPr="00DA4270">
        <w:rPr>
          <w:rFonts w:ascii="仿宋_GB2312" w:eastAsia="仿宋_GB2312" w:hAnsi="宋体" w:hint="eastAsia"/>
          <w:color w:val="000000" w:themeColor="text1"/>
          <w:sz w:val="28"/>
          <w:szCs w:val="28"/>
        </w:rPr>
        <w:t>本承诺书行为</w:t>
      </w:r>
      <w:proofErr w:type="gramEnd"/>
      <w:r w:rsidRPr="00DA4270">
        <w:rPr>
          <w:rFonts w:ascii="仿宋_GB2312" w:eastAsia="仿宋_GB2312" w:hAnsi="宋体" w:hint="eastAsia"/>
          <w:color w:val="000000" w:themeColor="text1"/>
          <w:sz w:val="28"/>
          <w:szCs w:val="28"/>
        </w:rPr>
        <w:t>倾向的，应及时提醒纠正并向贵行监督管理部门举报。</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6、如发现本公司违反承诺，经贵行监督管理部门认定违规事实后，按照下列规定进行处罚。</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（1）同意按照合作项目合同总金额的5%支付违约金。</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（2）同意贵行解除相关合同，由此造成贵行的损失概由本公司完全承担并赔偿。</w:t>
      </w:r>
    </w:p>
    <w:p w:rsidR="00313493" w:rsidRPr="00DA4270" w:rsidRDefault="00A07F36">
      <w:pPr>
        <w:spacing w:line="520" w:lineRule="exact"/>
        <w:ind w:firstLineChars="200" w:firstLine="560"/>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（3）承担由此产生的全部法律责任。</w:t>
      </w:r>
    </w:p>
    <w:p w:rsidR="00313493" w:rsidRPr="00DA4270" w:rsidRDefault="00313493">
      <w:pPr>
        <w:spacing w:line="520" w:lineRule="exact"/>
        <w:ind w:firstLine="600"/>
        <w:rPr>
          <w:rFonts w:ascii="仿宋_GB2312" w:eastAsia="仿宋_GB2312" w:hAnsi="宋体"/>
          <w:color w:val="000000" w:themeColor="text1"/>
          <w:sz w:val="28"/>
          <w:szCs w:val="28"/>
        </w:rPr>
      </w:pPr>
    </w:p>
    <w:p w:rsidR="00313493" w:rsidRPr="00DA4270" w:rsidRDefault="00A07F36">
      <w:pPr>
        <w:spacing w:line="520" w:lineRule="exact"/>
        <w:ind w:firstLine="600"/>
        <w:jc w:val="right"/>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（公司加盖公章）</w:t>
      </w:r>
    </w:p>
    <w:p w:rsidR="00313493" w:rsidRPr="00DA4270" w:rsidRDefault="00A07F36">
      <w:pPr>
        <w:spacing w:line="520" w:lineRule="exact"/>
        <w:ind w:firstLine="600"/>
        <w:jc w:val="right"/>
        <w:rPr>
          <w:rFonts w:ascii="仿宋_GB2312" w:eastAsia="仿宋_GB2312" w:hAnsi="宋体"/>
          <w:color w:val="000000" w:themeColor="text1"/>
          <w:sz w:val="28"/>
          <w:szCs w:val="28"/>
        </w:rPr>
      </w:pPr>
      <w:r w:rsidRPr="00DA4270">
        <w:rPr>
          <w:rFonts w:ascii="仿宋_GB2312" w:eastAsia="仿宋_GB2312" w:hAnsi="宋体" w:hint="eastAsia"/>
          <w:color w:val="000000" w:themeColor="text1"/>
          <w:sz w:val="28"/>
          <w:szCs w:val="28"/>
        </w:rPr>
        <w:t xml:space="preserve">法定代表人/有权签署人（签名或盖章）：           </w:t>
      </w:r>
    </w:p>
    <w:p w:rsidR="00313493" w:rsidRPr="00DA4270" w:rsidRDefault="00A07F36">
      <w:pPr>
        <w:spacing w:line="520" w:lineRule="exact"/>
        <w:ind w:firstLine="600"/>
        <w:jc w:val="right"/>
        <w:rPr>
          <w:color w:val="000000" w:themeColor="text1"/>
        </w:rPr>
      </w:pPr>
      <w:r w:rsidRPr="00DA4270">
        <w:rPr>
          <w:rFonts w:ascii="仿宋_GB2312" w:eastAsia="仿宋_GB2312" w:hAnsi="宋体" w:hint="eastAsia"/>
          <w:color w:val="000000" w:themeColor="text1"/>
          <w:sz w:val="28"/>
          <w:szCs w:val="28"/>
        </w:rPr>
        <w:t xml:space="preserve">日期： </w:t>
      </w:r>
    </w:p>
    <w:sectPr w:rsidR="00313493" w:rsidRPr="00DA4270">
      <w:pgSz w:w="11906" w:h="16838"/>
      <w:pgMar w:top="1304" w:right="1797" w:bottom="1304" w:left="179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FZXiaoBiaoSong-B05S">
    <w:altName w:val="微软雅黑"/>
    <w:charset w:val="00"/>
    <w:family w:val="swiss"/>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D9A32"/>
    <w:multiLevelType w:val="singleLevel"/>
    <w:tmpl w:val="311D9A32"/>
    <w:lvl w:ilvl="0">
      <w:start w:val="6"/>
      <w:numFmt w:val="decimal"/>
      <w:suff w:val="nothing"/>
      <w:lvlText w:val="%1、"/>
      <w:lvlJc w:val="left"/>
    </w:lvl>
  </w:abstractNum>
  <w:abstractNum w:abstractNumId="1">
    <w:nsid w:val="32DAF52E"/>
    <w:multiLevelType w:val="singleLevel"/>
    <w:tmpl w:val="32DAF52E"/>
    <w:lvl w:ilvl="0">
      <w:start w:val="3"/>
      <w:numFmt w:val="chineseCounting"/>
      <w:suff w:val="nothing"/>
      <w:lvlText w:val="%1、"/>
      <w:lvlJc w:val="left"/>
      <w:rPr>
        <w:rFonts w:hint="eastAsia"/>
      </w:rPr>
    </w:lvl>
  </w:abstractNum>
  <w:abstractNum w:abstractNumId="2">
    <w:nsid w:val="5279BCCF"/>
    <w:multiLevelType w:val="singleLevel"/>
    <w:tmpl w:val="5279BCCF"/>
    <w:lvl w:ilvl="0">
      <w:start w:val="1"/>
      <w:numFmt w:val="chineseCounting"/>
      <w:suff w:val="nothing"/>
      <w:lvlText w:val="%1、"/>
      <w:lvlJc w:val="left"/>
    </w:lvl>
  </w:abstractNum>
  <w:abstractNum w:abstractNumId="3">
    <w:nsid w:val="5920667F"/>
    <w:multiLevelType w:val="singleLevel"/>
    <w:tmpl w:val="5920667F"/>
    <w:lvl w:ilvl="0">
      <w:start w:val="2"/>
      <w:numFmt w:val="chineseCounting"/>
      <w:lvlText w:val="第%1部分"/>
      <w:lvlJc w:val="left"/>
      <w:rPr>
        <w:rFonts w:hint="eastAsia"/>
      </w:rPr>
    </w:lvl>
  </w:abstractNum>
  <w:abstractNum w:abstractNumId="4">
    <w:nsid w:val="59C74BE5"/>
    <w:multiLevelType w:val="singleLevel"/>
    <w:tmpl w:val="59C74BE5"/>
    <w:lvl w:ilvl="0">
      <w:start w:val="3"/>
      <w:numFmt w:val="decimal"/>
      <w:suff w:val="nothing"/>
      <w:lvlText w:val="%1、"/>
      <w:lvlJc w:val="left"/>
      <w:pPr>
        <w:ind w:left="420" w:firstLine="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8D8"/>
    <w:rsid w:val="00007ACF"/>
    <w:rsid w:val="00011C92"/>
    <w:rsid w:val="00015BBD"/>
    <w:rsid w:val="00031815"/>
    <w:rsid w:val="00046A4D"/>
    <w:rsid w:val="00052AB8"/>
    <w:rsid w:val="00057863"/>
    <w:rsid w:val="00060BF7"/>
    <w:rsid w:val="0006574E"/>
    <w:rsid w:val="000828FF"/>
    <w:rsid w:val="00085CC7"/>
    <w:rsid w:val="00094D92"/>
    <w:rsid w:val="000A153C"/>
    <w:rsid w:val="000A30E3"/>
    <w:rsid w:val="000B1691"/>
    <w:rsid w:val="000D07F3"/>
    <w:rsid w:val="000D238C"/>
    <w:rsid w:val="000D30AF"/>
    <w:rsid w:val="000D47F1"/>
    <w:rsid w:val="000E4D42"/>
    <w:rsid w:val="000E7C14"/>
    <w:rsid w:val="000F55C5"/>
    <w:rsid w:val="00105D0D"/>
    <w:rsid w:val="00106B0F"/>
    <w:rsid w:val="00111C71"/>
    <w:rsid w:val="001136E8"/>
    <w:rsid w:val="00131305"/>
    <w:rsid w:val="00146A17"/>
    <w:rsid w:val="00153BAD"/>
    <w:rsid w:val="00176256"/>
    <w:rsid w:val="00183DAE"/>
    <w:rsid w:val="001A166F"/>
    <w:rsid w:val="001A1ABD"/>
    <w:rsid w:val="001A6DE3"/>
    <w:rsid w:val="001A7267"/>
    <w:rsid w:val="001C1F18"/>
    <w:rsid w:val="001C44DB"/>
    <w:rsid w:val="001C6678"/>
    <w:rsid w:val="001D0CED"/>
    <w:rsid w:val="001D4125"/>
    <w:rsid w:val="001E0BEF"/>
    <w:rsid w:val="001E5F21"/>
    <w:rsid w:val="001F1B7B"/>
    <w:rsid w:val="0021412E"/>
    <w:rsid w:val="002211D7"/>
    <w:rsid w:val="0022577A"/>
    <w:rsid w:val="00231A01"/>
    <w:rsid w:val="00240D76"/>
    <w:rsid w:val="0024220F"/>
    <w:rsid w:val="0025451C"/>
    <w:rsid w:val="002608ED"/>
    <w:rsid w:val="002643E7"/>
    <w:rsid w:val="00265D38"/>
    <w:rsid w:val="00270501"/>
    <w:rsid w:val="00270D65"/>
    <w:rsid w:val="00272FC6"/>
    <w:rsid w:val="00273D10"/>
    <w:rsid w:val="002761F0"/>
    <w:rsid w:val="002938DA"/>
    <w:rsid w:val="00295CC0"/>
    <w:rsid w:val="002D52CB"/>
    <w:rsid w:val="002E3131"/>
    <w:rsid w:val="002E4CF7"/>
    <w:rsid w:val="002F3CDD"/>
    <w:rsid w:val="00301592"/>
    <w:rsid w:val="0030761C"/>
    <w:rsid w:val="00311FCF"/>
    <w:rsid w:val="00313493"/>
    <w:rsid w:val="00314941"/>
    <w:rsid w:val="00316BDC"/>
    <w:rsid w:val="00331625"/>
    <w:rsid w:val="003316D4"/>
    <w:rsid w:val="003352A6"/>
    <w:rsid w:val="00336469"/>
    <w:rsid w:val="00340346"/>
    <w:rsid w:val="00345EA1"/>
    <w:rsid w:val="0035323A"/>
    <w:rsid w:val="00367DA5"/>
    <w:rsid w:val="00371B2D"/>
    <w:rsid w:val="003814BB"/>
    <w:rsid w:val="003834B2"/>
    <w:rsid w:val="00390048"/>
    <w:rsid w:val="00393834"/>
    <w:rsid w:val="003A4EA0"/>
    <w:rsid w:val="003B32D1"/>
    <w:rsid w:val="003C11D3"/>
    <w:rsid w:val="003C744F"/>
    <w:rsid w:val="004070A9"/>
    <w:rsid w:val="0043354C"/>
    <w:rsid w:val="00442978"/>
    <w:rsid w:val="004452A0"/>
    <w:rsid w:val="00455A6C"/>
    <w:rsid w:val="00455DA4"/>
    <w:rsid w:val="00464925"/>
    <w:rsid w:val="00481E2D"/>
    <w:rsid w:val="00486EE6"/>
    <w:rsid w:val="0049043E"/>
    <w:rsid w:val="00493194"/>
    <w:rsid w:val="004A1A9A"/>
    <w:rsid w:val="004B4DB9"/>
    <w:rsid w:val="004C55CC"/>
    <w:rsid w:val="004D50BE"/>
    <w:rsid w:val="004E33F5"/>
    <w:rsid w:val="004E36A1"/>
    <w:rsid w:val="004E73AA"/>
    <w:rsid w:val="005139A6"/>
    <w:rsid w:val="005143CB"/>
    <w:rsid w:val="0051745A"/>
    <w:rsid w:val="005272EC"/>
    <w:rsid w:val="0054171B"/>
    <w:rsid w:val="00541C39"/>
    <w:rsid w:val="00541E8C"/>
    <w:rsid w:val="00542E4A"/>
    <w:rsid w:val="00552C8E"/>
    <w:rsid w:val="0056149B"/>
    <w:rsid w:val="0056496F"/>
    <w:rsid w:val="005659C3"/>
    <w:rsid w:val="00583414"/>
    <w:rsid w:val="005930E4"/>
    <w:rsid w:val="00596539"/>
    <w:rsid w:val="005B096A"/>
    <w:rsid w:val="005B54A2"/>
    <w:rsid w:val="005C1224"/>
    <w:rsid w:val="005C29D0"/>
    <w:rsid w:val="005D2380"/>
    <w:rsid w:val="00602E70"/>
    <w:rsid w:val="0061429A"/>
    <w:rsid w:val="006250DE"/>
    <w:rsid w:val="00633D07"/>
    <w:rsid w:val="006343CF"/>
    <w:rsid w:val="00645ACD"/>
    <w:rsid w:val="00647203"/>
    <w:rsid w:val="00654A1F"/>
    <w:rsid w:val="006602E3"/>
    <w:rsid w:val="00660FA8"/>
    <w:rsid w:val="006614A7"/>
    <w:rsid w:val="006630B1"/>
    <w:rsid w:val="0066507C"/>
    <w:rsid w:val="006A59C2"/>
    <w:rsid w:val="006D425A"/>
    <w:rsid w:val="006E0B7A"/>
    <w:rsid w:val="006E0E32"/>
    <w:rsid w:val="006E1A4C"/>
    <w:rsid w:val="006E4854"/>
    <w:rsid w:val="006E5C8E"/>
    <w:rsid w:val="006E6502"/>
    <w:rsid w:val="006F65DB"/>
    <w:rsid w:val="0070058C"/>
    <w:rsid w:val="00703590"/>
    <w:rsid w:val="00716964"/>
    <w:rsid w:val="00717B92"/>
    <w:rsid w:val="007234B9"/>
    <w:rsid w:val="00724124"/>
    <w:rsid w:val="0074076E"/>
    <w:rsid w:val="00774AA5"/>
    <w:rsid w:val="00781446"/>
    <w:rsid w:val="00785EAB"/>
    <w:rsid w:val="007B035C"/>
    <w:rsid w:val="007B519E"/>
    <w:rsid w:val="007C1D4B"/>
    <w:rsid w:val="007C5245"/>
    <w:rsid w:val="007C5E3A"/>
    <w:rsid w:val="007D12C9"/>
    <w:rsid w:val="007E4188"/>
    <w:rsid w:val="007E566B"/>
    <w:rsid w:val="008000F1"/>
    <w:rsid w:val="008203F5"/>
    <w:rsid w:val="00834196"/>
    <w:rsid w:val="00837BD5"/>
    <w:rsid w:val="008409E6"/>
    <w:rsid w:val="00843C1F"/>
    <w:rsid w:val="00850A0B"/>
    <w:rsid w:val="0085211E"/>
    <w:rsid w:val="00853426"/>
    <w:rsid w:val="00853BE6"/>
    <w:rsid w:val="0086565B"/>
    <w:rsid w:val="00876B3D"/>
    <w:rsid w:val="00886707"/>
    <w:rsid w:val="00890618"/>
    <w:rsid w:val="008A6C8E"/>
    <w:rsid w:val="008B0571"/>
    <w:rsid w:val="008D427F"/>
    <w:rsid w:val="008E1232"/>
    <w:rsid w:val="008E2101"/>
    <w:rsid w:val="008E28BF"/>
    <w:rsid w:val="008E5BFF"/>
    <w:rsid w:val="008F12E6"/>
    <w:rsid w:val="008F17BA"/>
    <w:rsid w:val="00911899"/>
    <w:rsid w:val="00914188"/>
    <w:rsid w:val="00915BB1"/>
    <w:rsid w:val="00946632"/>
    <w:rsid w:val="00955FBA"/>
    <w:rsid w:val="00963D0C"/>
    <w:rsid w:val="00972400"/>
    <w:rsid w:val="009778C1"/>
    <w:rsid w:val="009906C7"/>
    <w:rsid w:val="00991D48"/>
    <w:rsid w:val="0099503E"/>
    <w:rsid w:val="009C3A74"/>
    <w:rsid w:val="009D4BE1"/>
    <w:rsid w:val="009D5237"/>
    <w:rsid w:val="009D527C"/>
    <w:rsid w:val="009D5C1A"/>
    <w:rsid w:val="009D740F"/>
    <w:rsid w:val="009D7890"/>
    <w:rsid w:val="009E23CE"/>
    <w:rsid w:val="009F095B"/>
    <w:rsid w:val="009F20FF"/>
    <w:rsid w:val="00A003BA"/>
    <w:rsid w:val="00A07947"/>
    <w:rsid w:val="00A07F36"/>
    <w:rsid w:val="00A26CA4"/>
    <w:rsid w:val="00A441C5"/>
    <w:rsid w:val="00A53458"/>
    <w:rsid w:val="00A60D55"/>
    <w:rsid w:val="00A62D62"/>
    <w:rsid w:val="00A64122"/>
    <w:rsid w:val="00A82BDD"/>
    <w:rsid w:val="00A82D31"/>
    <w:rsid w:val="00A91AEB"/>
    <w:rsid w:val="00AA4932"/>
    <w:rsid w:val="00AB5E98"/>
    <w:rsid w:val="00AB6DF0"/>
    <w:rsid w:val="00AC73E9"/>
    <w:rsid w:val="00AD40AC"/>
    <w:rsid w:val="00AD6DD4"/>
    <w:rsid w:val="00AE08D8"/>
    <w:rsid w:val="00AF39B7"/>
    <w:rsid w:val="00AF7D10"/>
    <w:rsid w:val="00B05020"/>
    <w:rsid w:val="00B215FD"/>
    <w:rsid w:val="00B27AF9"/>
    <w:rsid w:val="00B30D14"/>
    <w:rsid w:val="00B32F76"/>
    <w:rsid w:val="00B7114E"/>
    <w:rsid w:val="00B7180B"/>
    <w:rsid w:val="00B7229E"/>
    <w:rsid w:val="00B822C1"/>
    <w:rsid w:val="00B91439"/>
    <w:rsid w:val="00B92A65"/>
    <w:rsid w:val="00B97C1B"/>
    <w:rsid w:val="00BA5317"/>
    <w:rsid w:val="00BD1570"/>
    <w:rsid w:val="00BD4987"/>
    <w:rsid w:val="00BE542F"/>
    <w:rsid w:val="00BF3625"/>
    <w:rsid w:val="00BF4429"/>
    <w:rsid w:val="00BF5D4D"/>
    <w:rsid w:val="00BF7F77"/>
    <w:rsid w:val="00C00B66"/>
    <w:rsid w:val="00C2297C"/>
    <w:rsid w:val="00C27A8E"/>
    <w:rsid w:val="00C345DE"/>
    <w:rsid w:val="00C37BFC"/>
    <w:rsid w:val="00C42613"/>
    <w:rsid w:val="00C519AE"/>
    <w:rsid w:val="00C5345E"/>
    <w:rsid w:val="00C55682"/>
    <w:rsid w:val="00C7745B"/>
    <w:rsid w:val="00C84DC4"/>
    <w:rsid w:val="00C90894"/>
    <w:rsid w:val="00C95A94"/>
    <w:rsid w:val="00C96383"/>
    <w:rsid w:val="00CA213B"/>
    <w:rsid w:val="00CA2D8B"/>
    <w:rsid w:val="00CB75EB"/>
    <w:rsid w:val="00CC0683"/>
    <w:rsid w:val="00CC558A"/>
    <w:rsid w:val="00CE09AB"/>
    <w:rsid w:val="00CE0A3D"/>
    <w:rsid w:val="00CF3AEB"/>
    <w:rsid w:val="00CF4709"/>
    <w:rsid w:val="00D043D0"/>
    <w:rsid w:val="00D0795B"/>
    <w:rsid w:val="00D25A8D"/>
    <w:rsid w:val="00D26CD5"/>
    <w:rsid w:val="00D33292"/>
    <w:rsid w:val="00D43AA0"/>
    <w:rsid w:val="00D461FF"/>
    <w:rsid w:val="00D541B7"/>
    <w:rsid w:val="00D55D38"/>
    <w:rsid w:val="00D56343"/>
    <w:rsid w:val="00D56EDC"/>
    <w:rsid w:val="00D67342"/>
    <w:rsid w:val="00D9170C"/>
    <w:rsid w:val="00D91F4B"/>
    <w:rsid w:val="00D91F83"/>
    <w:rsid w:val="00DA1A00"/>
    <w:rsid w:val="00DA393E"/>
    <w:rsid w:val="00DA4270"/>
    <w:rsid w:val="00DB4AC9"/>
    <w:rsid w:val="00DD2679"/>
    <w:rsid w:val="00DD6572"/>
    <w:rsid w:val="00DE17FF"/>
    <w:rsid w:val="00DE3FC0"/>
    <w:rsid w:val="00DF0D0D"/>
    <w:rsid w:val="00DF1DFF"/>
    <w:rsid w:val="00DF4381"/>
    <w:rsid w:val="00DF4980"/>
    <w:rsid w:val="00E0371F"/>
    <w:rsid w:val="00E23041"/>
    <w:rsid w:val="00E33B49"/>
    <w:rsid w:val="00E37F68"/>
    <w:rsid w:val="00E41417"/>
    <w:rsid w:val="00E46334"/>
    <w:rsid w:val="00E56E6E"/>
    <w:rsid w:val="00E82D36"/>
    <w:rsid w:val="00E85FAF"/>
    <w:rsid w:val="00E967C4"/>
    <w:rsid w:val="00EA5221"/>
    <w:rsid w:val="00EC6CE4"/>
    <w:rsid w:val="00EE0BEB"/>
    <w:rsid w:val="00EF4CCE"/>
    <w:rsid w:val="00EF70E4"/>
    <w:rsid w:val="00F04025"/>
    <w:rsid w:val="00F12ED9"/>
    <w:rsid w:val="00F36297"/>
    <w:rsid w:val="00F52927"/>
    <w:rsid w:val="00F713AC"/>
    <w:rsid w:val="00F7420C"/>
    <w:rsid w:val="00FA2508"/>
    <w:rsid w:val="00FA3558"/>
    <w:rsid w:val="00FA7FE7"/>
    <w:rsid w:val="00FC3BBE"/>
    <w:rsid w:val="00FC53A3"/>
    <w:rsid w:val="00FD30C9"/>
    <w:rsid w:val="00FE31F2"/>
    <w:rsid w:val="00FE393E"/>
    <w:rsid w:val="00FE4853"/>
    <w:rsid w:val="00FF29E1"/>
    <w:rsid w:val="00FF4CFD"/>
    <w:rsid w:val="00FF782D"/>
    <w:rsid w:val="02F03C40"/>
    <w:rsid w:val="055635ED"/>
    <w:rsid w:val="06563B27"/>
    <w:rsid w:val="09D94DE8"/>
    <w:rsid w:val="0BE13851"/>
    <w:rsid w:val="0E391673"/>
    <w:rsid w:val="104C606D"/>
    <w:rsid w:val="14402BE8"/>
    <w:rsid w:val="16D01B7A"/>
    <w:rsid w:val="1A3A1657"/>
    <w:rsid w:val="1D5909BD"/>
    <w:rsid w:val="21842763"/>
    <w:rsid w:val="21FB4D61"/>
    <w:rsid w:val="2551619D"/>
    <w:rsid w:val="25F273E8"/>
    <w:rsid w:val="29B20E18"/>
    <w:rsid w:val="31343AFC"/>
    <w:rsid w:val="32515A37"/>
    <w:rsid w:val="330328F4"/>
    <w:rsid w:val="338C214A"/>
    <w:rsid w:val="36A51023"/>
    <w:rsid w:val="3A3D51D7"/>
    <w:rsid w:val="3E427BFC"/>
    <w:rsid w:val="40FF01C8"/>
    <w:rsid w:val="416C75E4"/>
    <w:rsid w:val="42861977"/>
    <w:rsid w:val="46CE645F"/>
    <w:rsid w:val="47757CE9"/>
    <w:rsid w:val="485E2DC4"/>
    <w:rsid w:val="4A0C61FA"/>
    <w:rsid w:val="540E22EE"/>
    <w:rsid w:val="57763155"/>
    <w:rsid w:val="5B2C1982"/>
    <w:rsid w:val="5BFB403C"/>
    <w:rsid w:val="5EC261A0"/>
    <w:rsid w:val="614B25AF"/>
    <w:rsid w:val="61660618"/>
    <w:rsid w:val="63A728E8"/>
    <w:rsid w:val="6407326B"/>
    <w:rsid w:val="643F0D73"/>
    <w:rsid w:val="64BF7742"/>
    <w:rsid w:val="650D49F2"/>
    <w:rsid w:val="68263B2D"/>
    <w:rsid w:val="685748DD"/>
    <w:rsid w:val="6D351AAB"/>
    <w:rsid w:val="7141235E"/>
    <w:rsid w:val="74502644"/>
    <w:rsid w:val="784634BD"/>
    <w:rsid w:val="79CE07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Dat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Document Map"/>
    <w:basedOn w:val="a"/>
    <w:link w:val="Char"/>
    <w:uiPriority w:val="99"/>
    <w:semiHidden/>
    <w:unhideWhenUsed/>
    <w:qFormat/>
    <w:rPr>
      <w:rFonts w:ascii="宋体"/>
      <w:sz w:val="18"/>
      <w:szCs w:val="18"/>
    </w:rPr>
  </w:style>
  <w:style w:type="paragraph" w:styleId="a5">
    <w:name w:val="Body Text"/>
    <w:basedOn w:val="a"/>
    <w:link w:val="Char0"/>
    <w:qFormat/>
    <w:pPr>
      <w:spacing w:after="120"/>
    </w:pPr>
    <w:rPr>
      <w:color w:val="000000"/>
    </w:rPr>
  </w:style>
  <w:style w:type="paragraph" w:styleId="a6">
    <w:name w:val="Plain Text"/>
    <w:basedOn w:val="a"/>
    <w:link w:val="Char1"/>
    <w:qFormat/>
    <w:rPr>
      <w:rFonts w:ascii="宋体" w:hAnsi="Courier New"/>
    </w:rPr>
  </w:style>
  <w:style w:type="paragraph" w:styleId="a7">
    <w:name w:val="Date"/>
    <w:basedOn w:val="a"/>
    <w:next w:val="a"/>
    <w:link w:val="Char2"/>
    <w:qFormat/>
    <w:pPr>
      <w:ind w:leftChars="2500" w:left="100"/>
    </w:pPr>
    <w:rPr>
      <w:sz w:val="28"/>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kern w:val="0"/>
      <w:sz w:val="24"/>
    </w:rPr>
  </w:style>
  <w:style w:type="table" w:styleId="ac">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qFormat/>
    <w:rPr>
      <w:color w:val="0000FF" w:themeColor="hyperlink"/>
      <w:u w:val="single"/>
    </w:rPr>
  </w:style>
  <w:style w:type="character" w:customStyle="1" w:styleId="Char0">
    <w:name w:val="正文文本 Char"/>
    <w:basedOn w:val="a0"/>
    <w:link w:val="a5"/>
    <w:qFormat/>
    <w:rPr>
      <w:rFonts w:ascii="Times New Roman" w:eastAsia="宋体" w:hAnsi="Times New Roman" w:cs="Times New Roman"/>
      <w:color w:val="000000"/>
      <w:szCs w:val="20"/>
    </w:rPr>
  </w:style>
  <w:style w:type="character" w:customStyle="1" w:styleId="Char2">
    <w:name w:val="日期 Char"/>
    <w:basedOn w:val="a0"/>
    <w:link w:val="a7"/>
    <w:qFormat/>
    <w:rPr>
      <w:rFonts w:ascii="Times New Roman" w:eastAsia="宋体" w:hAnsi="Times New Roman" w:cs="Times New Roman"/>
      <w:sz w:val="28"/>
      <w:szCs w:val="20"/>
    </w:rPr>
  </w:style>
  <w:style w:type="character" w:customStyle="1" w:styleId="Char1">
    <w:name w:val="纯文本 Char"/>
    <w:basedOn w:val="a0"/>
    <w:link w:val="a6"/>
    <w:qFormat/>
    <w:rPr>
      <w:rFonts w:ascii="宋体" w:eastAsia="宋体" w:hAnsi="Courier New" w:cs="Times New Roman"/>
      <w:szCs w:val="20"/>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
    <w:name w:val="文档结构图 Char"/>
    <w:basedOn w:val="a0"/>
    <w:link w:val="a4"/>
    <w:uiPriority w:val="99"/>
    <w:semiHidden/>
    <w:qFormat/>
    <w:rPr>
      <w:rFonts w:ascii="宋体" w:eastAsia="宋体" w:hAnsi="Times New Roman" w:cs="Times New Roman"/>
      <w:sz w:val="18"/>
      <w:szCs w:val="18"/>
    </w:rPr>
  </w:style>
  <w:style w:type="paragraph" w:customStyle="1" w:styleId="10">
    <w:name w:val="列出段落1"/>
    <w:basedOn w:val="a"/>
    <w:link w:val="Char6"/>
    <w:uiPriority w:val="34"/>
    <w:qFormat/>
    <w:pPr>
      <w:ind w:firstLineChars="200" w:firstLine="420"/>
    </w:pPr>
    <w:rPr>
      <w:sz w:val="24"/>
      <w:szCs w:val="24"/>
    </w:rPr>
  </w:style>
  <w:style w:type="character" w:customStyle="1" w:styleId="Char6">
    <w:name w:val="列出段落 Char"/>
    <w:link w:val="10"/>
    <w:uiPriority w:val="34"/>
    <w:qFormat/>
    <w:rPr>
      <w:rFonts w:ascii="Times New Roman" w:eastAsia="宋体" w:hAnsi="Times New Roman" w:cs="Times New Roman"/>
      <w:sz w:val="24"/>
      <w:szCs w:val="24"/>
    </w:rPr>
  </w:style>
  <w:style w:type="paragraph" w:styleId="ae">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FZXiaoBiaoSong-B05S" w:eastAsia="FZXiaoBiaoSong-B05S" w:hAnsi="Calibri" w:cs="FZXiaoBiaoSong-B05S"/>
      <w:color w:val="000000"/>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font21">
    <w:name w:val="font21"/>
    <w:basedOn w:val="a0"/>
    <w:qFormat/>
    <w:rPr>
      <w:rFonts w:ascii="仿宋" w:eastAsia="仿宋" w:hAnsi="仿宋" w:cs="仿宋" w:hint="eastAsia"/>
      <w:color w:val="000000"/>
      <w:sz w:val="24"/>
      <w:szCs w:val="24"/>
      <w:u w:val="none"/>
    </w:rPr>
  </w:style>
  <w:style w:type="character" w:customStyle="1" w:styleId="font11">
    <w:name w:val="font11"/>
    <w:basedOn w:val="a0"/>
    <w:qFormat/>
    <w:rPr>
      <w:rFonts w:ascii="仿宋" w:eastAsia="仿宋" w:hAnsi="仿宋" w:cs="仿宋" w:hint="eastAsia"/>
      <w:color w:val="FF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Dat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Document Map"/>
    <w:basedOn w:val="a"/>
    <w:link w:val="Char"/>
    <w:uiPriority w:val="99"/>
    <w:semiHidden/>
    <w:unhideWhenUsed/>
    <w:qFormat/>
    <w:rPr>
      <w:rFonts w:ascii="宋体"/>
      <w:sz w:val="18"/>
      <w:szCs w:val="18"/>
    </w:rPr>
  </w:style>
  <w:style w:type="paragraph" w:styleId="a5">
    <w:name w:val="Body Text"/>
    <w:basedOn w:val="a"/>
    <w:link w:val="Char0"/>
    <w:qFormat/>
    <w:pPr>
      <w:spacing w:after="120"/>
    </w:pPr>
    <w:rPr>
      <w:color w:val="000000"/>
    </w:rPr>
  </w:style>
  <w:style w:type="paragraph" w:styleId="a6">
    <w:name w:val="Plain Text"/>
    <w:basedOn w:val="a"/>
    <w:link w:val="Char1"/>
    <w:qFormat/>
    <w:rPr>
      <w:rFonts w:ascii="宋体" w:hAnsi="Courier New"/>
    </w:rPr>
  </w:style>
  <w:style w:type="paragraph" w:styleId="a7">
    <w:name w:val="Date"/>
    <w:basedOn w:val="a"/>
    <w:next w:val="a"/>
    <w:link w:val="Char2"/>
    <w:qFormat/>
    <w:pPr>
      <w:ind w:leftChars="2500" w:left="100"/>
    </w:pPr>
    <w:rPr>
      <w:sz w:val="28"/>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kern w:val="0"/>
      <w:sz w:val="24"/>
    </w:rPr>
  </w:style>
  <w:style w:type="table" w:styleId="ac">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qFormat/>
    <w:rPr>
      <w:color w:val="0000FF" w:themeColor="hyperlink"/>
      <w:u w:val="single"/>
    </w:rPr>
  </w:style>
  <w:style w:type="character" w:customStyle="1" w:styleId="Char0">
    <w:name w:val="正文文本 Char"/>
    <w:basedOn w:val="a0"/>
    <w:link w:val="a5"/>
    <w:qFormat/>
    <w:rPr>
      <w:rFonts w:ascii="Times New Roman" w:eastAsia="宋体" w:hAnsi="Times New Roman" w:cs="Times New Roman"/>
      <w:color w:val="000000"/>
      <w:szCs w:val="20"/>
    </w:rPr>
  </w:style>
  <w:style w:type="character" w:customStyle="1" w:styleId="Char2">
    <w:name w:val="日期 Char"/>
    <w:basedOn w:val="a0"/>
    <w:link w:val="a7"/>
    <w:qFormat/>
    <w:rPr>
      <w:rFonts w:ascii="Times New Roman" w:eastAsia="宋体" w:hAnsi="Times New Roman" w:cs="Times New Roman"/>
      <w:sz w:val="28"/>
      <w:szCs w:val="20"/>
    </w:rPr>
  </w:style>
  <w:style w:type="character" w:customStyle="1" w:styleId="Char1">
    <w:name w:val="纯文本 Char"/>
    <w:basedOn w:val="a0"/>
    <w:link w:val="a6"/>
    <w:qFormat/>
    <w:rPr>
      <w:rFonts w:ascii="宋体" w:eastAsia="宋体" w:hAnsi="Courier New" w:cs="Times New Roman"/>
      <w:szCs w:val="20"/>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
    <w:name w:val="文档结构图 Char"/>
    <w:basedOn w:val="a0"/>
    <w:link w:val="a4"/>
    <w:uiPriority w:val="99"/>
    <w:semiHidden/>
    <w:qFormat/>
    <w:rPr>
      <w:rFonts w:ascii="宋体" w:eastAsia="宋体" w:hAnsi="Times New Roman" w:cs="Times New Roman"/>
      <w:sz w:val="18"/>
      <w:szCs w:val="18"/>
    </w:rPr>
  </w:style>
  <w:style w:type="paragraph" w:customStyle="1" w:styleId="10">
    <w:name w:val="列出段落1"/>
    <w:basedOn w:val="a"/>
    <w:link w:val="Char6"/>
    <w:uiPriority w:val="34"/>
    <w:qFormat/>
    <w:pPr>
      <w:ind w:firstLineChars="200" w:firstLine="420"/>
    </w:pPr>
    <w:rPr>
      <w:sz w:val="24"/>
      <w:szCs w:val="24"/>
    </w:rPr>
  </w:style>
  <w:style w:type="character" w:customStyle="1" w:styleId="Char6">
    <w:name w:val="列出段落 Char"/>
    <w:link w:val="10"/>
    <w:uiPriority w:val="34"/>
    <w:qFormat/>
    <w:rPr>
      <w:rFonts w:ascii="Times New Roman" w:eastAsia="宋体" w:hAnsi="Times New Roman" w:cs="Times New Roman"/>
      <w:sz w:val="24"/>
      <w:szCs w:val="24"/>
    </w:rPr>
  </w:style>
  <w:style w:type="paragraph" w:styleId="ae">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FZXiaoBiaoSong-B05S" w:eastAsia="FZXiaoBiaoSong-B05S" w:hAnsi="Calibri" w:cs="FZXiaoBiaoSong-B05S"/>
      <w:color w:val="000000"/>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font21">
    <w:name w:val="font21"/>
    <w:basedOn w:val="a0"/>
    <w:qFormat/>
    <w:rPr>
      <w:rFonts w:ascii="仿宋" w:eastAsia="仿宋" w:hAnsi="仿宋" w:cs="仿宋" w:hint="eastAsia"/>
      <w:color w:val="000000"/>
      <w:sz w:val="24"/>
      <w:szCs w:val="24"/>
      <w:u w:val="none"/>
    </w:rPr>
  </w:style>
  <w:style w:type="character" w:customStyle="1" w:styleId="font11">
    <w:name w:val="font11"/>
    <w:basedOn w:val="a0"/>
    <w:qFormat/>
    <w:rPr>
      <w:rFonts w:ascii="仿宋" w:eastAsia="仿宋" w:hAnsi="仿宋" w:cs="仿宋" w:hint="eastAsia"/>
      <w:color w:val="FF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zbcgzx@ksrcb.com"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1752</Words>
  <Characters>9988</Characters>
  <Application>Microsoft Office Word</Application>
  <DocSecurity>0</DocSecurity>
  <Lines>83</Lines>
  <Paragraphs>23</Paragraphs>
  <ScaleCrop>false</ScaleCrop>
  <Company>Microsoft</Company>
  <LinksUpToDate>false</LinksUpToDate>
  <CharactersWithSpaces>11717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沈康</cp:lastModifiedBy>
  <cp:revision>45</cp:revision>
  <cp:lastPrinted>2025-08-11T02:36:00Z</cp:lastPrinted>
  <dcterms:created xsi:type="dcterms:W3CDTF">2023-12-26T05:21:00Z</dcterms:created>
  <dcterms:modified xsi:type="dcterms:W3CDTF">2025-08-21T00:40:00Z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KSOTemplateDocerSaveRecord">
    <vt:lpwstr>eyJoZGlkIjoiZGEwY2YzMzVlYzY5ZGJjZjEyYzM0YTJhYzU3NzRhMzQiLCJ1c2VySWQiOiIyNjM1NDc2MTYifQ==</vt:lpwstr>
  </property>
  <property fmtid="{D5CDD505-2E9C-101B-9397-08002B2CF9AE}" pid="4" name="ICV">
    <vt:lpwstr>C85F8AAF82FA4DBDBC499EB81D545A4D_12</vt:lpwstr>
  </property>
</Properties>
</file>