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4A" w:rsidRPr="0080241D" w:rsidRDefault="0088694A" w:rsidP="0088694A">
      <w:pPr>
        <w:tabs>
          <w:tab w:val="left" w:pos="8280"/>
        </w:tabs>
        <w:spacing w:line="480" w:lineRule="auto"/>
        <w:rPr>
          <w:rFonts w:ascii="黑体" w:eastAsia="黑体" w:hAnsi="黑体"/>
          <w:color w:val="000000"/>
          <w:sz w:val="28"/>
          <w:szCs w:val="28"/>
        </w:rPr>
      </w:pPr>
      <w:r w:rsidRPr="0080241D">
        <w:rPr>
          <w:rFonts w:ascii="黑体" w:eastAsia="黑体" w:hAnsi="黑体" w:hint="eastAsia"/>
          <w:color w:val="000000"/>
          <w:sz w:val="28"/>
          <w:szCs w:val="28"/>
        </w:rPr>
        <w:t>江苏昆山农村商业银行股份有限公司</w:t>
      </w:r>
    </w:p>
    <w:p w:rsidR="0088694A" w:rsidRPr="0080241D" w:rsidRDefault="0088694A" w:rsidP="0088694A">
      <w:pPr>
        <w:tabs>
          <w:tab w:val="left" w:pos="8280"/>
        </w:tabs>
        <w:spacing w:line="480" w:lineRule="auto"/>
        <w:rPr>
          <w:rFonts w:ascii="宋体" w:hAnsi="宋体"/>
          <w:b/>
          <w:color w:val="000000"/>
          <w:sz w:val="28"/>
        </w:rPr>
      </w:pPr>
      <w:r w:rsidRPr="0080241D">
        <w:rPr>
          <w:rFonts w:ascii="黑体" w:eastAsia="黑体" w:hAnsi="黑体" w:hint="eastAsia"/>
          <w:color w:val="000000"/>
          <w:sz w:val="28"/>
          <w:szCs w:val="28"/>
        </w:rPr>
        <w:t>选型编号：</w:t>
      </w:r>
      <w:r w:rsidRPr="008450FA">
        <w:rPr>
          <w:rFonts w:ascii="黑体" w:eastAsia="黑体" w:hAnsi="黑体"/>
          <w:color w:val="000000"/>
          <w:sz w:val="28"/>
          <w:szCs w:val="28"/>
        </w:rPr>
        <w:t>KSRCBXX2020005</w:t>
      </w:r>
    </w:p>
    <w:p w:rsidR="0088694A" w:rsidRPr="0080241D" w:rsidRDefault="0088694A" w:rsidP="0088694A">
      <w:pPr>
        <w:tabs>
          <w:tab w:val="left" w:pos="8280"/>
        </w:tabs>
        <w:spacing w:line="480" w:lineRule="auto"/>
        <w:rPr>
          <w:rFonts w:ascii="宋体" w:hAnsi="宋体"/>
          <w:b/>
          <w:color w:val="000000"/>
          <w:sz w:val="28"/>
        </w:rPr>
      </w:pPr>
    </w:p>
    <w:p w:rsidR="0088694A" w:rsidRPr="0080241D" w:rsidRDefault="0088694A" w:rsidP="0088694A">
      <w:pPr>
        <w:tabs>
          <w:tab w:val="left" w:pos="8280"/>
        </w:tabs>
        <w:spacing w:line="480" w:lineRule="auto"/>
        <w:rPr>
          <w:rFonts w:ascii="宋体" w:hAnsi="宋体"/>
          <w:b/>
          <w:color w:val="000000"/>
          <w:sz w:val="28"/>
        </w:rPr>
      </w:pPr>
    </w:p>
    <w:p w:rsidR="0088694A" w:rsidRPr="0080241D" w:rsidRDefault="0088694A" w:rsidP="0088694A">
      <w:pPr>
        <w:pStyle w:val="a3"/>
        <w:tabs>
          <w:tab w:val="left" w:pos="8280"/>
        </w:tabs>
        <w:spacing w:line="360" w:lineRule="auto"/>
        <w:rPr>
          <w:rFonts w:ascii="黑体" w:eastAsia="黑体" w:hAnsi="黑体" w:hint="default"/>
          <w:b w:val="0"/>
          <w:color w:val="000000"/>
          <w:sz w:val="44"/>
          <w:szCs w:val="44"/>
        </w:rPr>
      </w:pPr>
      <w:r w:rsidRPr="0080241D">
        <w:rPr>
          <w:rFonts w:ascii="黑体" w:eastAsia="黑体" w:hAnsi="黑体"/>
          <w:b w:val="0"/>
          <w:color w:val="000000"/>
          <w:sz w:val="44"/>
          <w:szCs w:val="44"/>
        </w:rPr>
        <w:t>江苏昆山农村商业银行股份有限公司</w:t>
      </w:r>
    </w:p>
    <w:p w:rsidR="0088694A" w:rsidRDefault="0088694A" w:rsidP="0088694A">
      <w:pPr>
        <w:pStyle w:val="a3"/>
        <w:tabs>
          <w:tab w:val="left" w:pos="8280"/>
        </w:tabs>
        <w:spacing w:line="360" w:lineRule="auto"/>
        <w:rPr>
          <w:rFonts w:ascii="黑体" w:eastAsia="黑体" w:hAnsi="黑体" w:hint="default"/>
          <w:b w:val="0"/>
          <w:color w:val="000000"/>
          <w:sz w:val="44"/>
          <w:szCs w:val="44"/>
        </w:rPr>
      </w:pPr>
      <w:r>
        <w:rPr>
          <w:rFonts w:ascii="黑体" w:eastAsia="黑体" w:hAnsi="黑体"/>
          <w:b w:val="0"/>
          <w:color w:val="000000"/>
          <w:sz w:val="44"/>
          <w:szCs w:val="44"/>
        </w:rPr>
        <w:t>厅堂叫号系统</w:t>
      </w:r>
      <w:r w:rsidRPr="0080241D">
        <w:rPr>
          <w:rFonts w:ascii="黑体" w:eastAsia="黑体" w:hAnsi="黑体"/>
          <w:b w:val="0"/>
          <w:color w:val="000000"/>
          <w:sz w:val="44"/>
          <w:szCs w:val="44"/>
        </w:rPr>
        <w:t>建设项目</w:t>
      </w:r>
    </w:p>
    <w:p w:rsidR="0088694A" w:rsidRPr="0080241D" w:rsidRDefault="0088694A" w:rsidP="0088694A">
      <w:pPr>
        <w:pStyle w:val="a3"/>
        <w:tabs>
          <w:tab w:val="left" w:pos="8280"/>
        </w:tabs>
        <w:spacing w:line="360" w:lineRule="auto"/>
        <w:rPr>
          <w:rFonts w:ascii="黑体" w:eastAsia="黑体" w:hAnsi="黑体" w:hint="default"/>
          <w:b w:val="0"/>
          <w:color w:val="000000"/>
          <w:sz w:val="44"/>
          <w:szCs w:val="44"/>
        </w:rPr>
      </w:pPr>
      <w:r w:rsidRPr="0080241D">
        <w:rPr>
          <w:rFonts w:ascii="黑体" w:eastAsia="黑体" w:hAnsi="黑体"/>
          <w:b w:val="0"/>
          <w:color w:val="000000"/>
          <w:sz w:val="44"/>
          <w:szCs w:val="44"/>
        </w:rPr>
        <w:t>选型公告书</w:t>
      </w:r>
    </w:p>
    <w:p w:rsidR="0088694A" w:rsidRPr="0080241D" w:rsidRDefault="0088694A" w:rsidP="0088694A">
      <w:pPr>
        <w:rPr>
          <w:rFonts w:ascii="宋体" w:hAnsi="宋体"/>
        </w:rPr>
      </w:pPr>
    </w:p>
    <w:p w:rsidR="0088694A" w:rsidRPr="0080241D" w:rsidRDefault="0088694A" w:rsidP="0088694A">
      <w:pPr>
        <w:rPr>
          <w:rFonts w:ascii="宋体" w:hAnsi="宋体"/>
        </w:rPr>
      </w:pPr>
    </w:p>
    <w:p w:rsidR="0088694A" w:rsidRPr="0080241D" w:rsidRDefault="0088694A" w:rsidP="0088694A">
      <w:pPr>
        <w:rPr>
          <w:rFonts w:ascii="宋体" w:hAnsi="宋体"/>
        </w:rPr>
      </w:pPr>
    </w:p>
    <w:p w:rsidR="0088694A" w:rsidRPr="0080241D" w:rsidRDefault="0088694A" w:rsidP="0088694A">
      <w:pPr>
        <w:rPr>
          <w:rFonts w:ascii="宋体" w:hAnsi="宋体"/>
        </w:rPr>
      </w:pPr>
    </w:p>
    <w:p w:rsidR="0088694A" w:rsidRPr="0080241D" w:rsidRDefault="0088694A" w:rsidP="0088694A">
      <w:pPr>
        <w:rPr>
          <w:rFonts w:ascii="宋体" w:hAnsi="宋体"/>
        </w:rPr>
      </w:pPr>
    </w:p>
    <w:p w:rsidR="0088694A" w:rsidRPr="0080241D" w:rsidRDefault="0088694A" w:rsidP="0088694A">
      <w:pPr>
        <w:rPr>
          <w:rFonts w:ascii="宋体" w:hAnsi="宋体"/>
        </w:rPr>
      </w:pPr>
    </w:p>
    <w:p w:rsidR="0088694A" w:rsidRPr="0080241D" w:rsidRDefault="0088694A" w:rsidP="0088694A">
      <w:pPr>
        <w:rPr>
          <w:rFonts w:ascii="宋体" w:hAnsi="宋体"/>
        </w:rPr>
      </w:pPr>
    </w:p>
    <w:p w:rsidR="0088694A" w:rsidRPr="0080241D" w:rsidRDefault="0088694A" w:rsidP="0088694A">
      <w:pPr>
        <w:rPr>
          <w:rFonts w:ascii="宋体" w:hAnsi="宋体"/>
        </w:rPr>
      </w:pPr>
    </w:p>
    <w:p w:rsidR="0088694A" w:rsidRPr="0080241D" w:rsidRDefault="0088694A" w:rsidP="0088694A">
      <w:pPr>
        <w:autoSpaceDE w:val="0"/>
        <w:autoSpaceDN w:val="0"/>
        <w:adjustRightInd w:val="0"/>
        <w:spacing w:line="560" w:lineRule="atLeast"/>
        <w:jc w:val="center"/>
        <w:rPr>
          <w:rFonts w:ascii="宋体" w:hAnsi="宋体"/>
          <w:b/>
          <w:bCs/>
          <w:snapToGrid w:val="0"/>
          <w:color w:val="000000"/>
          <w:sz w:val="32"/>
        </w:rPr>
      </w:pPr>
    </w:p>
    <w:p w:rsidR="0088694A" w:rsidRPr="0080241D" w:rsidRDefault="0088694A" w:rsidP="0088694A">
      <w:pPr>
        <w:autoSpaceDE w:val="0"/>
        <w:autoSpaceDN w:val="0"/>
        <w:adjustRightInd w:val="0"/>
        <w:spacing w:line="560" w:lineRule="atLeast"/>
        <w:jc w:val="center"/>
        <w:rPr>
          <w:rFonts w:ascii="宋体" w:hAnsi="宋体"/>
          <w:b/>
          <w:bCs/>
          <w:snapToGrid w:val="0"/>
          <w:color w:val="000000"/>
          <w:sz w:val="32"/>
        </w:rPr>
      </w:pPr>
    </w:p>
    <w:p w:rsidR="0088694A" w:rsidRPr="0080241D" w:rsidRDefault="0088694A" w:rsidP="0088694A">
      <w:pPr>
        <w:autoSpaceDE w:val="0"/>
        <w:autoSpaceDN w:val="0"/>
        <w:adjustRightInd w:val="0"/>
        <w:spacing w:line="560" w:lineRule="atLeast"/>
        <w:jc w:val="center"/>
        <w:rPr>
          <w:rFonts w:ascii="宋体" w:hAnsi="宋体"/>
          <w:b/>
          <w:bCs/>
          <w:snapToGrid w:val="0"/>
          <w:color w:val="000000"/>
          <w:sz w:val="32"/>
        </w:rPr>
      </w:pPr>
    </w:p>
    <w:p w:rsidR="0088694A" w:rsidRPr="0080241D" w:rsidRDefault="0088694A" w:rsidP="0088694A">
      <w:pPr>
        <w:autoSpaceDE w:val="0"/>
        <w:autoSpaceDN w:val="0"/>
        <w:adjustRightInd w:val="0"/>
        <w:spacing w:line="560" w:lineRule="atLeast"/>
        <w:jc w:val="center"/>
        <w:rPr>
          <w:rFonts w:ascii="宋体" w:hAnsi="宋体"/>
          <w:b/>
          <w:bCs/>
          <w:snapToGrid w:val="0"/>
          <w:color w:val="000000"/>
          <w:sz w:val="32"/>
        </w:rPr>
      </w:pPr>
    </w:p>
    <w:p w:rsidR="0088694A" w:rsidRPr="0080241D" w:rsidRDefault="0088694A" w:rsidP="0088694A">
      <w:pPr>
        <w:autoSpaceDE w:val="0"/>
        <w:autoSpaceDN w:val="0"/>
        <w:adjustRightInd w:val="0"/>
        <w:spacing w:line="560" w:lineRule="atLeast"/>
        <w:jc w:val="center"/>
        <w:rPr>
          <w:rFonts w:ascii="宋体" w:hAnsi="宋体"/>
          <w:b/>
          <w:bCs/>
          <w:snapToGrid w:val="0"/>
          <w:color w:val="000000"/>
          <w:sz w:val="32"/>
        </w:rPr>
      </w:pPr>
    </w:p>
    <w:p w:rsidR="0088694A" w:rsidRPr="0080241D" w:rsidRDefault="0088694A" w:rsidP="0088694A">
      <w:pPr>
        <w:autoSpaceDE w:val="0"/>
        <w:autoSpaceDN w:val="0"/>
        <w:adjustRightInd w:val="0"/>
        <w:spacing w:line="560" w:lineRule="atLeast"/>
        <w:jc w:val="center"/>
        <w:rPr>
          <w:rFonts w:ascii="宋体" w:hAnsi="宋体"/>
          <w:b/>
          <w:bCs/>
          <w:snapToGrid w:val="0"/>
          <w:color w:val="000000"/>
          <w:sz w:val="32"/>
        </w:rPr>
      </w:pPr>
    </w:p>
    <w:p w:rsidR="0088694A" w:rsidRPr="0080241D" w:rsidRDefault="0088694A" w:rsidP="0088694A">
      <w:pPr>
        <w:tabs>
          <w:tab w:val="left" w:pos="8280"/>
        </w:tabs>
        <w:jc w:val="center"/>
        <w:rPr>
          <w:rFonts w:ascii="仿宋_GB2312" w:eastAsia="仿宋_GB2312" w:hAnsi="宋体"/>
          <w:color w:val="000000"/>
          <w:sz w:val="28"/>
          <w:szCs w:val="28"/>
        </w:rPr>
      </w:pPr>
      <w:r w:rsidRPr="0080241D">
        <w:rPr>
          <w:rFonts w:ascii="仿宋_GB2312" w:eastAsia="仿宋_GB2312" w:hAnsi="宋体" w:hint="eastAsia"/>
          <w:color w:val="000000"/>
          <w:sz w:val="28"/>
          <w:szCs w:val="28"/>
        </w:rPr>
        <w:t>江苏昆山农村商业银行股份有限公司</w:t>
      </w:r>
    </w:p>
    <w:p w:rsidR="0088694A" w:rsidRPr="0080241D" w:rsidRDefault="0088694A" w:rsidP="0088694A">
      <w:pPr>
        <w:rPr>
          <w:rFonts w:ascii="仿宋_GB2312" w:eastAsia="仿宋_GB2312" w:hAnsi="宋体"/>
          <w:color w:val="000000"/>
          <w:sz w:val="28"/>
          <w:szCs w:val="28"/>
        </w:rPr>
      </w:pPr>
    </w:p>
    <w:p w:rsidR="0088694A" w:rsidRPr="0080241D" w:rsidRDefault="0088694A" w:rsidP="0088694A">
      <w:pPr>
        <w:pStyle w:val="a4"/>
        <w:tabs>
          <w:tab w:val="left" w:pos="8280"/>
        </w:tabs>
        <w:jc w:val="center"/>
        <w:rPr>
          <w:rFonts w:ascii="仿宋_GB2312" w:eastAsia="仿宋_GB2312" w:hAnsi="宋体"/>
          <w:sz w:val="28"/>
          <w:szCs w:val="28"/>
        </w:rPr>
      </w:pPr>
      <w:r w:rsidRPr="0080241D">
        <w:rPr>
          <w:rFonts w:ascii="仿宋_GB2312" w:eastAsia="仿宋_GB2312" w:hAnsi="宋体" w:hint="eastAsia"/>
          <w:sz w:val="28"/>
          <w:szCs w:val="28"/>
        </w:rPr>
        <w:t>二</w:t>
      </w:r>
      <w:r>
        <w:rPr>
          <w:rFonts w:ascii="仿宋_GB2312" w:eastAsia="仿宋_GB2312" w:hAnsi="宋体" w:cs="宋体" w:hint="eastAsia"/>
          <w:sz w:val="28"/>
          <w:szCs w:val="28"/>
        </w:rPr>
        <w:t>〇二〇</w:t>
      </w:r>
      <w:r w:rsidRPr="0080241D">
        <w:rPr>
          <w:rFonts w:ascii="仿宋_GB2312" w:eastAsia="仿宋_GB2312" w:hAnsi="宋体" w:hint="eastAsia"/>
          <w:sz w:val="28"/>
          <w:szCs w:val="28"/>
        </w:rPr>
        <w:t>年</w:t>
      </w:r>
      <w:r>
        <w:rPr>
          <w:rFonts w:ascii="仿宋_GB2312" w:eastAsia="仿宋_GB2312" w:hAnsi="宋体" w:hint="eastAsia"/>
          <w:sz w:val="28"/>
          <w:szCs w:val="28"/>
        </w:rPr>
        <w:t>三</w:t>
      </w:r>
      <w:r w:rsidRPr="0080241D">
        <w:rPr>
          <w:rFonts w:ascii="仿宋_GB2312" w:eastAsia="仿宋_GB2312" w:hAnsi="宋体" w:hint="eastAsia"/>
          <w:sz w:val="28"/>
          <w:szCs w:val="28"/>
        </w:rPr>
        <w:t>月</w:t>
      </w:r>
    </w:p>
    <w:p w:rsidR="007E210E" w:rsidRDefault="007E210E"/>
    <w:p w:rsidR="0088694A" w:rsidRDefault="0088694A"/>
    <w:p w:rsidR="0088694A" w:rsidRDefault="0088694A"/>
    <w:p w:rsidR="0088694A" w:rsidRDefault="0088694A"/>
    <w:p w:rsidR="0088694A" w:rsidRPr="0080241D" w:rsidRDefault="0088694A" w:rsidP="0088694A">
      <w:pPr>
        <w:wordWrap w:val="0"/>
        <w:autoSpaceDE w:val="0"/>
        <w:autoSpaceDN w:val="0"/>
        <w:adjustRightInd w:val="0"/>
        <w:spacing w:line="560" w:lineRule="atLeast"/>
        <w:ind w:firstLineChars="200" w:firstLine="560"/>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lastRenderedPageBreak/>
        <w:t>本公告文件专用于江苏昆山农村商业银行股份有限公司本次</w:t>
      </w:r>
      <w:r>
        <w:rPr>
          <w:rFonts w:ascii="仿宋_GB2312" w:eastAsia="仿宋_GB2312" w:hAnsi="宋体" w:hint="eastAsia"/>
          <w:snapToGrid w:val="0"/>
          <w:color w:val="000000"/>
          <w:sz w:val="28"/>
          <w:u w:val="single"/>
        </w:rPr>
        <w:t>厅堂叫号</w:t>
      </w:r>
      <w:r w:rsidRPr="000A1AE9">
        <w:rPr>
          <w:rFonts w:ascii="仿宋_GB2312" w:eastAsia="仿宋_GB2312" w:hAnsi="宋体" w:hint="eastAsia"/>
          <w:snapToGrid w:val="0"/>
          <w:color w:val="000000"/>
          <w:sz w:val="28"/>
          <w:u w:val="single"/>
        </w:rPr>
        <w:t>系统建设项目</w:t>
      </w:r>
      <w:r w:rsidRPr="0080241D">
        <w:rPr>
          <w:rFonts w:ascii="仿宋_GB2312" w:eastAsia="仿宋_GB2312" w:hAnsi="宋体" w:hint="eastAsia"/>
          <w:snapToGrid w:val="0"/>
          <w:color w:val="000000"/>
          <w:sz w:val="28"/>
        </w:rPr>
        <w:t>进行选型，江苏昆山农村商业银行股份有限公司对本公告文件及公告文件内容享有解释权。参加选型单位即视为无条件同意本声明并保证对本公告文件可能涉及的江苏昆山农村商业银行股份有限公司商业秘密予以保密，除经江苏昆山农村商业银行股份有限公司书面同意外，任何单位和个人不得为参与本项目选型以外的目的而出版、复制、传播、销售及使用本公告文件。</w:t>
      </w:r>
    </w:p>
    <w:p w:rsidR="0088694A" w:rsidRPr="0080241D" w:rsidRDefault="0088694A" w:rsidP="0088694A">
      <w:pPr>
        <w:autoSpaceDE w:val="0"/>
        <w:autoSpaceDN w:val="0"/>
        <w:adjustRightInd w:val="0"/>
        <w:spacing w:afterLines="100" w:after="312" w:line="640" w:lineRule="atLeast"/>
        <w:jc w:val="center"/>
        <w:outlineLvl w:val="0"/>
        <w:rPr>
          <w:rFonts w:ascii="黑体" w:eastAsia="黑体" w:hAnsi="黑体"/>
          <w:b/>
          <w:bCs/>
          <w:snapToGrid w:val="0"/>
          <w:color w:val="000000"/>
          <w:sz w:val="28"/>
          <w:szCs w:val="28"/>
        </w:rPr>
      </w:pPr>
      <w:r w:rsidRPr="0080241D">
        <w:rPr>
          <w:rFonts w:ascii="宋体" w:hAnsi="宋体" w:hint="eastAsia"/>
          <w:snapToGrid w:val="0"/>
          <w:color w:val="000000"/>
          <w:sz w:val="28"/>
        </w:rPr>
        <w:br w:type="page"/>
      </w:r>
      <w:r w:rsidRPr="0080241D">
        <w:rPr>
          <w:rFonts w:ascii="黑体" w:eastAsia="黑体" w:hAnsi="黑体" w:hint="eastAsia"/>
          <w:b/>
          <w:bCs/>
          <w:snapToGrid w:val="0"/>
          <w:color w:val="000000"/>
          <w:sz w:val="28"/>
          <w:szCs w:val="28"/>
        </w:rPr>
        <w:lastRenderedPageBreak/>
        <w:t xml:space="preserve">第一部分 </w:t>
      </w:r>
      <w:bookmarkStart w:id="0" w:name="投标邀请函"/>
      <w:bookmarkEnd w:id="0"/>
      <w:r w:rsidRPr="0080241D">
        <w:rPr>
          <w:rFonts w:ascii="黑体" w:eastAsia="黑体" w:hAnsi="黑体" w:hint="eastAsia"/>
          <w:b/>
          <w:bCs/>
          <w:snapToGrid w:val="0"/>
          <w:color w:val="000000"/>
          <w:sz w:val="28"/>
          <w:szCs w:val="28"/>
        </w:rPr>
        <w:t xml:space="preserve">  公告函</w:t>
      </w:r>
    </w:p>
    <w:p w:rsidR="0088694A" w:rsidRPr="0080241D" w:rsidRDefault="0088694A" w:rsidP="0088694A">
      <w:pPr>
        <w:autoSpaceDE w:val="0"/>
        <w:autoSpaceDN w:val="0"/>
        <w:adjustRightInd w:val="0"/>
        <w:spacing w:line="560" w:lineRule="atLeast"/>
        <w:ind w:firstLine="624"/>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根据江苏昆山农村商业银行股</w:t>
      </w:r>
      <w:r>
        <w:rPr>
          <w:rFonts w:ascii="仿宋_GB2312" w:eastAsia="仿宋_GB2312" w:hAnsi="宋体" w:hint="eastAsia"/>
          <w:snapToGrid w:val="0"/>
          <w:color w:val="000000"/>
          <w:sz w:val="28"/>
        </w:rPr>
        <w:t>份有限公司业务发展的需求，现就江苏昆山农村商业银行股份有限公司</w:t>
      </w:r>
      <w:r w:rsidRPr="0088694A">
        <w:rPr>
          <w:rFonts w:ascii="仿宋_GB2312" w:eastAsia="仿宋_GB2312" w:hAnsi="宋体" w:hint="eastAsia"/>
          <w:snapToGrid w:val="0"/>
          <w:color w:val="000000"/>
          <w:sz w:val="28"/>
          <w:u w:val="single"/>
        </w:rPr>
        <w:t>厅堂叫号系统建设项目</w:t>
      </w:r>
      <w:r w:rsidRPr="0080241D">
        <w:rPr>
          <w:rFonts w:ascii="仿宋_GB2312" w:eastAsia="仿宋_GB2312" w:hAnsi="宋体" w:hint="eastAsia"/>
          <w:snapToGrid w:val="0"/>
          <w:color w:val="000000"/>
          <w:sz w:val="28"/>
        </w:rPr>
        <w:t>进行选型公告：</w:t>
      </w:r>
    </w:p>
    <w:p w:rsidR="0088694A" w:rsidRPr="0080241D" w:rsidRDefault="0088694A" w:rsidP="0088694A">
      <w:pPr>
        <w:tabs>
          <w:tab w:val="left" w:pos="8280"/>
        </w:tabs>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1.公告编号：</w:t>
      </w:r>
      <w:r w:rsidRPr="008450FA">
        <w:rPr>
          <w:rFonts w:ascii="黑体" w:eastAsia="黑体" w:hAnsi="黑体"/>
          <w:color w:val="000000"/>
          <w:sz w:val="28"/>
          <w:szCs w:val="28"/>
        </w:rPr>
        <w:t>KSRCBXX2020005</w:t>
      </w:r>
    </w:p>
    <w:p w:rsidR="0088694A" w:rsidRPr="0080241D" w:rsidRDefault="0088694A" w:rsidP="0088694A">
      <w:pPr>
        <w:tabs>
          <w:tab w:val="left" w:pos="8280"/>
        </w:tabs>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2.公告人：江苏昆山农村商业银行股份有限公司</w:t>
      </w:r>
    </w:p>
    <w:p w:rsidR="0088694A" w:rsidRPr="0080241D" w:rsidRDefault="0088694A" w:rsidP="0088694A">
      <w:pPr>
        <w:tabs>
          <w:tab w:val="left" w:pos="1260"/>
        </w:tabs>
        <w:autoSpaceDE w:val="0"/>
        <w:autoSpaceDN w:val="0"/>
        <w:adjustRightInd w:val="0"/>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3.项目实施地点：江苏省昆山市前进东路828号</w:t>
      </w:r>
    </w:p>
    <w:p w:rsidR="0088694A" w:rsidRPr="0080241D" w:rsidRDefault="0088694A" w:rsidP="0088694A">
      <w:pPr>
        <w:tabs>
          <w:tab w:val="left" w:pos="1260"/>
        </w:tabs>
        <w:autoSpaceDE w:val="0"/>
        <w:autoSpaceDN w:val="0"/>
        <w:adjustRightInd w:val="0"/>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4.公告开始时间：北京时间20</w:t>
      </w:r>
      <w:r>
        <w:rPr>
          <w:rFonts w:ascii="仿宋_GB2312" w:eastAsia="仿宋_GB2312" w:hAnsi="宋体" w:hint="eastAsia"/>
          <w:snapToGrid w:val="0"/>
          <w:color w:val="000000"/>
          <w:sz w:val="28"/>
        </w:rPr>
        <w:t>20</w:t>
      </w:r>
      <w:r w:rsidRPr="0080241D">
        <w:rPr>
          <w:rFonts w:ascii="仿宋_GB2312" w:eastAsia="仿宋_GB2312" w:hAnsi="宋体" w:hint="eastAsia"/>
          <w:snapToGrid w:val="0"/>
          <w:color w:val="000000"/>
          <w:sz w:val="28"/>
        </w:rPr>
        <w:t>年</w:t>
      </w:r>
      <w:r w:rsidR="00C56977">
        <w:rPr>
          <w:rFonts w:ascii="仿宋_GB2312" w:eastAsia="仿宋_GB2312" w:hAnsi="宋体" w:hint="eastAsia"/>
          <w:snapToGrid w:val="0"/>
          <w:color w:val="000000"/>
          <w:sz w:val="28"/>
        </w:rPr>
        <w:t>4</w:t>
      </w:r>
      <w:r w:rsidRPr="0080241D">
        <w:rPr>
          <w:rFonts w:ascii="仿宋_GB2312" w:eastAsia="仿宋_GB2312" w:hAnsi="宋体" w:hint="eastAsia"/>
          <w:snapToGrid w:val="0"/>
          <w:color w:val="000000"/>
          <w:sz w:val="28"/>
        </w:rPr>
        <w:t>月</w:t>
      </w:r>
      <w:r w:rsidR="00C56977">
        <w:rPr>
          <w:rFonts w:ascii="仿宋_GB2312" w:eastAsia="仿宋_GB2312" w:hAnsi="宋体" w:hint="eastAsia"/>
          <w:snapToGrid w:val="0"/>
          <w:color w:val="000000"/>
          <w:sz w:val="28"/>
        </w:rPr>
        <w:t>01</w:t>
      </w:r>
      <w:r w:rsidRPr="0080241D">
        <w:rPr>
          <w:rFonts w:ascii="仿宋_GB2312" w:eastAsia="仿宋_GB2312" w:hAnsi="宋体" w:hint="eastAsia"/>
          <w:snapToGrid w:val="0"/>
          <w:color w:val="000000"/>
          <w:sz w:val="28"/>
        </w:rPr>
        <w:t>日</w:t>
      </w:r>
    </w:p>
    <w:p w:rsidR="0088694A" w:rsidRPr="0080241D" w:rsidRDefault="0088694A" w:rsidP="0088694A">
      <w:pPr>
        <w:tabs>
          <w:tab w:val="left" w:pos="1260"/>
        </w:tabs>
        <w:autoSpaceDE w:val="0"/>
        <w:autoSpaceDN w:val="0"/>
        <w:adjustRightInd w:val="0"/>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5.公告截止时间：北京时间20</w:t>
      </w:r>
      <w:r>
        <w:rPr>
          <w:rFonts w:ascii="仿宋_GB2312" w:eastAsia="仿宋_GB2312" w:hAnsi="宋体" w:hint="eastAsia"/>
          <w:snapToGrid w:val="0"/>
          <w:color w:val="000000"/>
          <w:sz w:val="28"/>
        </w:rPr>
        <w:t>20</w:t>
      </w:r>
      <w:r w:rsidRPr="0080241D">
        <w:rPr>
          <w:rFonts w:ascii="仿宋_GB2312" w:eastAsia="仿宋_GB2312" w:hAnsi="宋体" w:hint="eastAsia"/>
          <w:snapToGrid w:val="0"/>
          <w:color w:val="000000"/>
          <w:sz w:val="28"/>
        </w:rPr>
        <w:t>年</w:t>
      </w:r>
      <w:r>
        <w:rPr>
          <w:rFonts w:ascii="仿宋_GB2312" w:eastAsia="仿宋_GB2312" w:hAnsi="宋体" w:hint="eastAsia"/>
          <w:snapToGrid w:val="0"/>
          <w:color w:val="000000"/>
          <w:sz w:val="28"/>
        </w:rPr>
        <w:t>4</w:t>
      </w:r>
      <w:r w:rsidRPr="0080241D">
        <w:rPr>
          <w:rFonts w:ascii="仿宋_GB2312" w:eastAsia="仿宋_GB2312" w:hAnsi="宋体" w:hint="eastAsia"/>
          <w:snapToGrid w:val="0"/>
          <w:color w:val="000000"/>
          <w:sz w:val="28"/>
        </w:rPr>
        <w:t>月</w:t>
      </w:r>
      <w:r w:rsidR="00C56977">
        <w:rPr>
          <w:rFonts w:ascii="仿宋_GB2312" w:eastAsia="仿宋_GB2312" w:hAnsi="宋体" w:hint="eastAsia"/>
          <w:snapToGrid w:val="0"/>
          <w:color w:val="000000"/>
          <w:sz w:val="28"/>
        </w:rPr>
        <w:t>10</w:t>
      </w:r>
      <w:bookmarkStart w:id="1" w:name="_GoBack"/>
      <w:bookmarkEnd w:id="1"/>
      <w:r w:rsidRPr="0080241D">
        <w:rPr>
          <w:rFonts w:ascii="仿宋_GB2312" w:eastAsia="仿宋_GB2312" w:hAnsi="宋体" w:hint="eastAsia"/>
          <w:snapToGrid w:val="0"/>
          <w:color w:val="000000"/>
          <w:sz w:val="28"/>
        </w:rPr>
        <w:t>日</w:t>
      </w:r>
      <w:r>
        <w:rPr>
          <w:rFonts w:ascii="仿宋_GB2312" w:eastAsia="仿宋_GB2312" w:hAnsi="宋体" w:hint="eastAsia"/>
          <w:snapToGrid w:val="0"/>
          <w:color w:val="000000"/>
          <w:sz w:val="28"/>
        </w:rPr>
        <w:t>17</w:t>
      </w:r>
      <w:r w:rsidRPr="0080241D">
        <w:rPr>
          <w:rFonts w:ascii="仿宋_GB2312" w:eastAsia="仿宋_GB2312" w:hAnsi="宋体" w:hint="eastAsia"/>
          <w:snapToGrid w:val="0"/>
          <w:color w:val="000000"/>
          <w:sz w:val="28"/>
        </w:rPr>
        <w:t>时</w:t>
      </w:r>
    </w:p>
    <w:p w:rsidR="0088694A" w:rsidRPr="0080241D" w:rsidRDefault="0088694A" w:rsidP="0088694A">
      <w:pPr>
        <w:tabs>
          <w:tab w:val="left" w:pos="1260"/>
        </w:tabs>
        <w:autoSpaceDE w:val="0"/>
        <w:autoSpaceDN w:val="0"/>
        <w:adjustRightInd w:val="0"/>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6.公告人联系方式：</w:t>
      </w:r>
    </w:p>
    <w:p w:rsidR="0088694A" w:rsidRPr="0080241D" w:rsidRDefault="0088694A" w:rsidP="0088694A">
      <w:pPr>
        <w:widowControl/>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江苏昆山农村商业银行股份有限公司</w:t>
      </w:r>
    </w:p>
    <w:p w:rsidR="0088694A" w:rsidRPr="0080241D" w:rsidRDefault="0088694A" w:rsidP="0088694A">
      <w:pPr>
        <w:widowControl/>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地址：江苏省昆山市前进东路828号</w:t>
      </w:r>
    </w:p>
    <w:p w:rsidR="0088694A" w:rsidRPr="0080241D" w:rsidRDefault="0088694A" w:rsidP="0088694A">
      <w:pPr>
        <w:widowControl/>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邮政编码：215300</w:t>
      </w:r>
    </w:p>
    <w:p w:rsidR="0088694A" w:rsidRPr="0080241D" w:rsidRDefault="0088694A" w:rsidP="0088694A">
      <w:pPr>
        <w:widowControl/>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业务联系人：</w:t>
      </w:r>
      <w:r>
        <w:rPr>
          <w:rFonts w:ascii="仿宋_GB2312" w:eastAsia="仿宋_GB2312" w:hAnsi="宋体" w:hint="eastAsia"/>
          <w:snapToGrid w:val="0"/>
          <w:color w:val="000000"/>
          <w:sz w:val="28"/>
        </w:rPr>
        <w:t>沈岑诚</w:t>
      </w:r>
    </w:p>
    <w:p w:rsidR="0088694A" w:rsidRPr="0080241D" w:rsidRDefault="0088694A" w:rsidP="0088694A">
      <w:pPr>
        <w:widowControl/>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联系电话：0512-</w:t>
      </w:r>
      <w:r>
        <w:rPr>
          <w:rFonts w:ascii="仿宋_GB2312" w:eastAsia="仿宋_GB2312" w:hAnsi="宋体" w:hint="eastAsia"/>
          <w:snapToGrid w:val="0"/>
          <w:color w:val="000000"/>
          <w:sz w:val="28"/>
        </w:rPr>
        <w:t>57376712</w:t>
      </w:r>
      <w:r w:rsidRPr="0080241D">
        <w:rPr>
          <w:rFonts w:ascii="仿宋_GB2312" w:eastAsia="仿宋_GB2312" w:hAnsi="宋体" w:hint="eastAsia"/>
          <w:snapToGrid w:val="0"/>
          <w:color w:val="000000"/>
          <w:sz w:val="28"/>
        </w:rPr>
        <w:t>，</w:t>
      </w:r>
      <w:r>
        <w:rPr>
          <w:rFonts w:ascii="仿宋_GB2312" w:eastAsia="仿宋_GB2312" w:hAnsi="宋体" w:hint="eastAsia"/>
          <w:snapToGrid w:val="0"/>
          <w:color w:val="000000"/>
          <w:sz w:val="28"/>
        </w:rPr>
        <w:t>15895659356</w:t>
      </w:r>
    </w:p>
    <w:p w:rsidR="0088694A" w:rsidRPr="0080241D" w:rsidRDefault="0088694A" w:rsidP="0088694A">
      <w:pPr>
        <w:widowControl/>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邮箱：</w:t>
      </w:r>
      <w:r>
        <w:rPr>
          <w:rFonts w:ascii="仿宋_GB2312" w:eastAsia="仿宋_GB2312" w:hAnsi="宋体" w:hint="eastAsia"/>
          <w:snapToGrid w:val="0"/>
          <w:color w:val="000000"/>
          <w:sz w:val="28"/>
        </w:rPr>
        <w:t>shencencheng</w:t>
      </w:r>
      <w:r w:rsidRPr="0080241D">
        <w:rPr>
          <w:rFonts w:ascii="仿宋_GB2312" w:eastAsia="仿宋_GB2312" w:hAnsi="宋体"/>
          <w:snapToGrid w:val="0"/>
          <w:color w:val="000000"/>
          <w:sz w:val="28"/>
        </w:rPr>
        <w:t>@ksrcb.com</w:t>
      </w:r>
    </w:p>
    <w:p w:rsidR="0088694A" w:rsidRDefault="0088694A" w:rsidP="0088694A">
      <w:pPr>
        <w:widowControl/>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技术联系人：</w:t>
      </w:r>
      <w:r>
        <w:rPr>
          <w:rFonts w:ascii="仿宋_GB2312" w:eastAsia="仿宋_GB2312" w:hAnsi="宋体" w:hint="eastAsia"/>
          <w:snapToGrid w:val="0"/>
          <w:color w:val="000000"/>
          <w:sz w:val="28"/>
        </w:rPr>
        <w:t>任瑜</w:t>
      </w:r>
    </w:p>
    <w:p w:rsidR="0088694A" w:rsidRDefault="0088694A" w:rsidP="0088694A">
      <w:pPr>
        <w:widowControl/>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联系电话：</w:t>
      </w:r>
      <w:r>
        <w:rPr>
          <w:rFonts w:ascii="仿宋_GB2312" w:eastAsia="仿宋_GB2312" w:hAnsi="宋体" w:hint="eastAsia"/>
          <w:snapToGrid w:val="0"/>
          <w:color w:val="000000"/>
          <w:sz w:val="28"/>
        </w:rPr>
        <w:t>0512</w:t>
      </w:r>
      <w:r>
        <w:rPr>
          <w:rFonts w:ascii="仿宋_GB2312" w:eastAsia="仿宋_GB2312" w:hAnsi="宋体"/>
          <w:snapToGrid w:val="0"/>
          <w:color w:val="000000"/>
          <w:sz w:val="28"/>
        </w:rPr>
        <w:t>-57371730</w:t>
      </w:r>
      <w:proofErr w:type="gramStart"/>
      <w:r>
        <w:rPr>
          <w:rFonts w:ascii="仿宋_GB2312" w:eastAsia="仿宋_GB2312" w:hAnsi="宋体" w:hint="eastAsia"/>
          <w:snapToGrid w:val="0"/>
          <w:color w:val="000000"/>
          <w:sz w:val="28"/>
        </w:rPr>
        <w:t>,15021150135</w:t>
      </w:r>
      <w:proofErr w:type="gramEnd"/>
    </w:p>
    <w:p w:rsidR="0088694A" w:rsidRPr="0080241D" w:rsidRDefault="0088694A" w:rsidP="0088694A">
      <w:pPr>
        <w:widowControl/>
        <w:jc w:val="left"/>
        <w:rPr>
          <w:rFonts w:ascii="仿宋_GB2312" w:eastAsia="仿宋_GB2312" w:hAnsi="宋体"/>
          <w:snapToGrid w:val="0"/>
          <w:color w:val="000000"/>
          <w:sz w:val="28"/>
        </w:rPr>
      </w:pPr>
      <w:r w:rsidRPr="0080241D">
        <w:rPr>
          <w:rFonts w:ascii="仿宋_GB2312" w:eastAsia="仿宋_GB2312" w:hAnsi="宋体" w:hint="eastAsia"/>
          <w:snapToGrid w:val="0"/>
          <w:color w:val="000000"/>
          <w:sz w:val="28"/>
        </w:rPr>
        <w:t>邮箱：</w:t>
      </w:r>
      <w:r>
        <w:rPr>
          <w:rFonts w:ascii="仿宋_GB2312" w:eastAsia="仿宋_GB2312" w:hAnsi="宋体" w:hint="eastAsia"/>
          <w:snapToGrid w:val="0"/>
          <w:color w:val="000000"/>
          <w:sz w:val="28"/>
        </w:rPr>
        <w:t>renyu</w:t>
      </w:r>
      <w:r>
        <w:rPr>
          <w:rFonts w:ascii="仿宋_GB2312" w:eastAsia="仿宋_GB2312" w:hAnsi="宋体"/>
          <w:snapToGrid w:val="0"/>
          <w:color w:val="000000"/>
          <w:sz w:val="28"/>
        </w:rPr>
        <w:t>@</w:t>
      </w:r>
      <w:r w:rsidRPr="0080241D">
        <w:rPr>
          <w:rFonts w:ascii="仿宋_GB2312" w:eastAsia="仿宋_GB2312" w:hAnsi="宋体"/>
          <w:snapToGrid w:val="0"/>
          <w:color w:val="000000"/>
          <w:sz w:val="28"/>
        </w:rPr>
        <w:t>ksrcb.com</w:t>
      </w:r>
    </w:p>
    <w:p w:rsidR="0088694A" w:rsidRDefault="0088694A"/>
    <w:p w:rsidR="0088694A" w:rsidRDefault="0088694A"/>
    <w:p w:rsidR="0088694A" w:rsidRDefault="0088694A"/>
    <w:p w:rsidR="0088694A" w:rsidRDefault="0088694A"/>
    <w:p w:rsidR="0088694A" w:rsidRDefault="0088694A"/>
    <w:p w:rsidR="0088694A" w:rsidRPr="0088694A" w:rsidRDefault="0088694A" w:rsidP="0088694A">
      <w:pPr>
        <w:autoSpaceDE w:val="0"/>
        <w:autoSpaceDN w:val="0"/>
        <w:adjustRightInd w:val="0"/>
        <w:spacing w:afterLines="100" w:after="312" w:line="640" w:lineRule="atLeast"/>
        <w:jc w:val="center"/>
        <w:outlineLvl w:val="0"/>
        <w:rPr>
          <w:rFonts w:ascii="黑体" w:eastAsia="黑体" w:hAnsi="黑体"/>
          <w:b/>
          <w:bCs/>
          <w:snapToGrid w:val="0"/>
          <w:color w:val="000000"/>
          <w:sz w:val="28"/>
          <w:szCs w:val="28"/>
        </w:rPr>
      </w:pPr>
      <w:r w:rsidRPr="0088694A">
        <w:rPr>
          <w:rFonts w:ascii="黑体" w:eastAsia="黑体" w:hAnsi="黑体" w:hint="eastAsia"/>
          <w:b/>
          <w:bCs/>
          <w:snapToGrid w:val="0"/>
          <w:color w:val="000000"/>
          <w:sz w:val="28"/>
          <w:szCs w:val="28"/>
        </w:rPr>
        <w:lastRenderedPageBreak/>
        <w:t>第二部分   系统建设要求</w:t>
      </w:r>
    </w:p>
    <w:p w:rsidR="0088694A" w:rsidRPr="0088694A" w:rsidRDefault="0088694A" w:rsidP="0088694A">
      <w:pPr>
        <w:rPr>
          <w:rFonts w:ascii="仿宋" w:eastAsia="仿宋" w:hAnsi="仿宋"/>
          <w:sz w:val="28"/>
          <w:szCs w:val="28"/>
        </w:rPr>
      </w:pPr>
      <w:r w:rsidRPr="0088694A">
        <w:rPr>
          <w:rFonts w:ascii="仿宋" w:eastAsia="仿宋" w:hAnsi="仿宋" w:hint="eastAsia"/>
          <w:sz w:val="28"/>
          <w:szCs w:val="28"/>
        </w:rPr>
        <w:t>一、基本要求</w:t>
      </w:r>
    </w:p>
    <w:p w:rsidR="0088694A" w:rsidRP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1</w:t>
      </w:r>
      <w:r w:rsidR="00A53E84">
        <w:rPr>
          <w:rFonts w:ascii="仿宋" w:eastAsia="仿宋" w:hAnsi="仿宋" w:hint="eastAsia"/>
          <w:sz w:val="28"/>
          <w:szCs w:val="28"/>
        </w:rPr>
        <w:t>.</w:t>
      </w:r>
      <w:r w:rsidRPr="0088694A">
        <w:rPr>
          <w:rFonts w:ascii="仿宋" w:eastAsia="仿宋" w:hAnsi="仿宋" w:hint="eastAsia"/>
          <w:sz w:val="28"/>
          <w:szCs w:val="28"/>
        </w:rPr>
        <w:t>意向人应有成熟的厅堂叫号系统产品。</w:t>
      </w:r>
    </w:p>
    <w:p w:rsid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2</w:t>
      </w:r>
      <w:r w:rsidR="00A53E84">
        <w:rPr>
          <w:rFonts w:ascii="仿宋" w:eastAsia="仿宋" w:hAnsi="仿宋" w:hint="eastAsia"/>
          <w:sz w:val="28"/>
          <w:szCs w:val="28"/>
        </w:rPr>
        <w:t>.</w:t>
      </w:r>
      <w:r w:rsidRPr="0088694A">
        <w:rPr>
          <w:rFonts w:ascii="仿宋" w:eastAsia="仿宋" w:hAnsi="仿宋" w:hint="eastAsia"/>
          <w:sz w:val="28"/>
          <w:szCs w:val="28"/>
        </w:rPr>
        <w:t>意向人根据招标人提供的详细需求，完成项目实施。</w:t>
      </w:r>
    </w:p>
    <w:p w:rsidR="0088694A" w:rsidRPr="0088694A" w:rsidRDefault="0088694A" w:rsidP="0088694A">
      <w:pPr>
        <w:ind w:firstLineChars="100" w:firstLine="280"/>
        <w:rPr>
          <w:rFonts w:ascii="仿宋" w:eastAsia="仿宋" w:hAnsi="仿宋"/>
          <w:sz w:val="28"/>
          <w:szCs w:val="28"/>
        </w:rPr>
      </w:pPr>
    </w:p>
    <w:p w:rsidR="0088694A" w:rsidRPr="0088694A" w:rsidRDefault="0088694A" w:rsidP="0088694A">
      <w:pPr>
        <w:rPr>
          <w:rFonts w:ascii="仿宋" w:eastAsia="仿宋" w:hAnsi="仿宋"/>
          <w:sz w:val="28"/>
          <w:szCs w:val="28"/>
        </w:rPr>
      </w:pPr>
      <w:r w:rsidRPr="0088694A">
        <w:rPr>
          <w:rFonts w:ascii="仿宋" w:eastAsia="仿宋" w:hAnsi="仿宋" w:hint="eastAsia"/>
          <w:sz w:val="28"/>
          <w:szCs w:val="28"/>
        </w:rPr>
        <w:t>二、技术及性能要求</w:t>
      </w:r>
    </w:p>
    <w:p w:rsidR="0088694A" w:rsidRP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1</w:t>
      </w:r>
      <w:r w:rsidR="00A53E84">
        <w:rPr>
          <w:rFonts w:ascii="仿宋" w:eastAsia="仿宋" w:hAnsi="仿宋" w:hint="eastAsia"/>
          <w:sz w:val="28"/>
          <w:szCs w:val="28"/>
        </w:rPr>
        <w:t>.</w:t>
      </w:r>
      <w:r w:rsidRPr="0088694A">
        <w:rPr>
          <w:rFonts w:ascii="仿宋" w:eastAsia="仿宋" w:hAnsi="仿宋" w:hint="eastAsia"/>
          <w:sz w:val="28"/>
          <w:szCs w:val="28"/>
        </w:rPr>
        <w:t>全面满足我行系统架构；</w:t>
      </w:r>
    </w:p>
    <w:p w:rsidR="0088694A" w:rsidRP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2</w:t>
      </w:r>
      <w:r w:rsidR="00A53E84">
        <w:rPr>
          <w:rFonts w:ascii="仿宋" w:eastAsia="仿宋" w:hAnsi="仿宋" w:hint="eastAsia"/>
          <w:sz w:val="28"/>
          <w:szCs w:val="28"/>
        </w:rPr>
        <w:t>.</w:t>
      </w:r>
      <w:r w:rsidRPr="0088694A">
        <w:rPr>
          <w:rFonts w:ascii="仿宋" w:eastAsia="仿宋" w:hAnsi="仿宋" w:hint="eastAsia"/>
          <w:sz w:val="28"/>
          <w:szCs w:val="28"/>
        </w:rPr>
        <w:t>数据标准化处理，以满足我行标准化建设需求；</w:t>
      </w:r>
    </w:p>
    <w:p w:rsidR="0088694A" w:rsidRP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3</w:t>
      </w:r>
      <w:r w:rsidR="00A53E84">
        <w:rPr>
          <w:rFonts w:ascii="仿宋" w:eastAsia="仿宋" w:hAnsi="仿宋" w:hint="eastAsia"/>
          <w:sz w:val="28"/>
          <w:szCs w:val="28"/>
        </w:rPr>
        <w:t>.</w:t>
      </w:r>
      <w:r w:rsidRPr="0088694A">
        <w:rPr>
          <w:rFonts w:ascii="仿宋" w:eastAsia="仿宋" w:hAnsi="仿宋" w:hint="eastAsia"/>
          <w:sz w:val="28"/>
          <w:szCs w:val="28"/>
        </w:rPr>
        <w:t>代码规范，符合我行代码规范管理需求；</w:t>
      </w:r>
    </w:p>
    <w:p w:rsidR="0088694A" w:rsidRP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4</w:t>
      </w:r>
      <w:r w:rsidR="00A53E84">
        <w:rPr>
          <w:rFonts w:ascii="仿宋" w:eastAsia="仿宋" w:hAnsi="仿宋" w:hint="eastAsia"/>
          <w:sz w:val="28"/>
          <w:szCs w:val="28"/>
        </w:rPr>
        <w:t>.</w:t>
      </w:r>
      <w:r w:rsidRPr="0088694A">
        <w:rPr>
          <w:rFonts w:ascii="仿宋" w:eastAsia="仿宋" w:hAnsi="仿宋" w:hint="eastAsia"/>
          <w:sz w:val="28"/>
          <w:szCs w:val="28"/>
        </w:rPr>
        <w:t>标准化接口，对接我行ESB统一接口；</w:t>
      </w:r>
    </w:p>
    <w:p w:rsidR="0088694A" w:rsidRP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5</w:t>
      </w:r>
      <w:r w:rsidR="00A53E84">
        <w:rPr>
          <w:rFonts w:ascii="仿宋" w:eastAsia="仿宋" w:hAnsi="仿宋" w:hint="eastAsia"/>
          <w:sz w:val="28"/>
          <w:szCs w:val="28"/>
        </w:rPr>
        <w:t>.</w:t>
      </w:r>
      <w:r w:rsidRPr="0088694A">
        <w:rPr>
          <w:rFonts w:ascii="仿宋" w:eastAsia="仿宋" w:hAnsi="仿宋" w:hint="eastAsia"/>
          <w:sz w:val="28"/>
          <w:szCs w:val="28"/>
        </w:rPr>
        <w:t>系统开发应符合我</w:t>
      </w:r>
      <w:proofErr w:type="gramStart"/>
      <w:r w:rsidRPr="0088694A">
        <w:rPr>
          <w:rFonts w:ascii="仿宋" w:eastAsia="仿宋" w:hAnsi="仿宋" w:hint="eastAsia"/>
          <w:sz w:val="28"/>
          <w:szCs w:val="28"/>
        </w:rPr>
        <w:t>行下列</w:t>
      </w:r>
      <w:proofErr w:type="gramEnd"/>
      <w:r w:rsidRPr="0088694A">
        <w:rPr>
          <w:rFonts w:ascii="仿宋" w:eastAsia="仿宋" w:hAnsi="仿宋" w:hint="eastAsia"/>
          <w:sz w:val="28"/>
          <w:szCs w:val="28"/>
        </w:rPr>
        <w:t>标准规范：</w:t>
      </w:r>
    </w:p>
    <w:p w:rsid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《Java</w:t>
      </w:r>
      <w:r w:rsidR="00A53E84">
        <w:rPr>
          <w:rFonts w:ascii="仿宋" w:eastAsia="仿宋" w:hAnsi="仿宋" w:hint="eastAsia"/>
          <w:sz w:val="28"/>
          <w:szCs w:val="28"/>
        </w:rPr>
        <w:t>开发规范》《日志规范》《服务治理规范》</w:t>
      </w:r>
      <w:r w:rsidRPr="0088694A">
        <w:rPr>
          <w:rFonts w:ascii="仿宋" w:eastAsia="仿宋" w:hAnsi="仿宋" w:hint="eastAsia"/>
          <w:sz w:val="28"/>
          <w:szCs w:val="28"/>
        </w:rPr>
        <w:t>《数据治理规范》</w:t>
      </w:r>
    </w:p>
    <w:p w:rsidR="0088694A" w:rsidRPr="0088694A" w:rsidRDefault="0088694A" w:rsidP="0088694A">
      <w:pPr>
        <w:ind w:firstLineChars="200" w:firstLine="560"/>
        <w:rPr>
          <w:rFonts w:ascii="仿宋" w:eastAsia="仿宋" w:hAnsi="仿宋"/>
          <w:sz w:val="28"/>
          <w:szCs w:val="28"/>
        </w:rPr>
      </w:pPr>
    </w:p>
    <w:p w:rsidR="0088694A" w:rsidRPr="0088694A" w:rsidRDefault="0088694A" w:rsidP="0088694A">
      <w:pPr>
        <w:rPr>
          <w:rFonts w:ascii="仿宋" w:eastAsia="仿宋" w:hAnsi="仿宋"/>
          <w:sz w:val="28"/>
          <w:szCs w:val="28"/>
        </w:rPr>
      </w:pPr>
      <w:r w:rsidRPr="0088694A">
        <w:rPr>
          <w:rFonts w:ascii="仿宋" w:eastAsia="仿宋" w:hAnsi="仿宋" w:hint="eastAsia"/>
          <w:sz w:val="28"/>
          <w:szCs w:val="28"/>
        </w:rPr>
        <w:t>三、其他要求</w:t>
      </w:r>
    </w:p>
    <w:p w:rsidR="0088694A" w:rsidRP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1</w:t>
      </w:r>
      <w:r w:rsidR="00A53E84">
        <w:rPr>
          <w:rFonts w:ascii="仿宋" w:eastAsia="仿宋" w:hAnsi="仿宋" w:hint="eastAsia"/>
          <w:sz w:val="28"/>
          <w:szCs w:val="28"/>
        </w:rPr>
        <w:t>.</w:t>
      </w:r>
      <w:r>
        <w:rPr>
          <w:rFonts w:ascii="仿宋" w:eastAsia="仿宋" w:hAnsi="仿宋" w:hint="eastAsia"/>
          <w:sz w:val="28"/>
          <w:szCs w:val="28"/>
        </w:rPr>
        <w:t>叫号机</w:t>
      </w:r>
    </w:p>
    <w:p w:rsidR="0088694A" w:rsidRP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安装在叫号机具上的应用，支持客户现场排号、</w:t>
      </w:r>
      <w:proofErr w:type="gramStart"/>
      <w:r w:rsidRPr="0088694A">
        <w:rPr>
          <w:rFonts w:ascii="仿宋" w:eastAsia="仿宋" w:hAnsi="仿宋" w:hint="eastAsia"/>
          <w:sz w:val="28"/>
          <w:szCs w:val="28"/>
        </w:rPr>
        <w:t>网约号激活</w:t>
      </w:r>
      <w:proofErr w:type="gramEnd"/>
      <w:r w:rsidRPr="0088694A">
        <w:rPr>
          <w:rFonts w:ascii="仿宋" w:eastAsia="仿宋" w:hAnsi="仿宋" w:hint="eastAsia"/>
          <w:sz w:val="28"/>
          <w:szCs w:val="28"/>
        </w:rPr>
        <w:t>，并调用机具外设读取证件、卡片，打印叫号凭证。</w:t>
      </w:r>
    </w:p>
    <w:p w:rsidR="0088694A" w:rsidRP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2</w:t>
      </w:r>
      <w:r w:rsidR="00A53E84">
        <w:rPr>
          <w:rFonts w:ascii="仿宋" w:eastAsia="仿宋" w:hAnsi="仿宋" w:hint="eastAsia"/>
          <w:sz w:val="28"/>
          <w:szCs w:val="28"/>
        </w:rPr>
        <w:t>.</w:t>
      </w:r>
      <w:r w:rsidRPr="0088694A">
        <w:rPr>
          <w:rFonts w:ascii="仿宋" w:eastAsia="仿宋" w:hAnsi="仿宋" w:hint="eastAsia"/>
          <w:sz w:val="28"/>
          <w:szCs w:val="28"/>
        </w:rPr>
        <w:t>柜面端</w:t>
      </w:r>
    </w:p>
    <w:p w:rsidR="0088694A" w:rsidRP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嵌入柜面系统的功能模块，支持柜员进行叫号，包括顺序叫号，重呼，指定叫号等。</w:t>
      </w:r>
    </w:p>
    <w:p w:rsidR="0088694A" w:rsidRPr="0088694A" w:rsidRDefault="0088694A" w:rsidP="0088694A">
      <w:pPr>
        <w:ind w:firstLineChars="100" w:firstLine="280"/>
        <w:rPr>
          <w:rFonts w:ascii="仿宋" w:eastAsia="仿宋" w:hAnsi="仿宋"/>
          <w:sz w:val="28"/>
          <w:szCs w:val="28"/>
        </w:rPr>
      </w:pPr>
      <w:r w:rsidRPr="0088694A">
        <w:rPr>
          <w:rFonts w:ascii="仿宋" w:eastAsia="仿宋" w:hAnsi="仿宋" w:hint="eastAsia"/>
          <w:sz w:val="28"/>
          <w:szCs w:val="28"/>
        </w:rPr>
        <w:t>3</w:t>
      </w:r>
      <w:r w:rsidR="00A53E84">
        <w:rPr>
          <w:rFonts w:ascii="仿宋" w:eastAsia="仿宋" w:hAnsi="仿宋" w:hint="eastAsia"/>
          <w:sz w:val="28"/>
          <w:szCs w:val="28"/>
        </w:rPr>
        <w:t>.</w:t>
      </w:r>
      <w:r w:rsidRPr="0088694A">
        <w:rPr>
          <w:rFonts w:ascii="仿宋" w:eastAsia="仿宋" w:hAnsi="仿宋" w:hint="eastAsia"/>
          <w:sz w:val="28"/>
          <w:szCs w:val="28"/>
        </w:rPr>
        <w:t>手持平板端</w:t>
      </w:r>
    </w:p>
    <w:p w:rsidR="0088694A" w:rsidRP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大堂经理</w:t>
      </w:r>
      <w:proofErr w:type="gramStart"/>
      <w:r w:rsidRPr="0088694A">
        <w:rPr>
          <w:rFonts w:ascii="仿宋" w:eastAsia="仿宋" w:hAnsi="仿宋" w:hint="eastAsia"/>
          <w:sz w:val="28"/>
          <w:szCs w:val="28"/>
        </w:rPr>
        <w:t>手持安卓平板</w:t>
      </w:r>
      <w:proofErr w:type="gramEnd"/>
      <w:r w:rsidRPr="0088694A">
        <w:rPr>
          <w:rFonts w:ascii="仿宋" w:eastAsia="仿宋" w:hAnsi="仿宋" w:hint="eastAsia"/>
          <w:sz w:val="28"/>
          <w:szCs w:val="28"/>
        </w:rPr>
        <w:t>端的客户端，可以查询叫号情况，客户等</w:t>
      </w:r>
      <w:r w:rsidRPr="0088694A">
        <w:rPr>
          <w:rFonts w:ascii="仿宋" w:eastAsia="仿宋" w:hAnsi="仿宋" w:hint="eastAsia"/>
          <w:sz w:val="28"/>
          <w:szCs w:val="28"/>
        </w:rPr>
        <w:lastRenderedPageBreak/>
        <w:t>待情况，为特定客户分配柜员等</w:t>
      </w:r>
    </w:p>
    <w:p w:rsidR="0088694A" w:rsidRP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4</w:t>
      </w:r>
      <w:r w:rsidR="00A53E84">
        <w:rPr>
          <w:rFonts w:ascii="仿宋" w:eastAsia="仿宋" w:hAnsi="仿宋" w:hint="eastAsia"/>
          <w:sz w:val="28"/>
          <w:szCs w:val="28"/>
        </w:rPr>
        <w:t>.</w:t>
      </w:r>
      <w:r w:rsidRPr="0088694A">
        <w:rPr>
          <w:rFonts w:ascii="仿宋" w:eastAsia="仿宋" w:hAnsi="仿宋" w:hint="eastAsia"/>
          <w:sz w:val="28"/>
          <w:szCs w:val="28"/>
        </w:rPr>
        <w:t>管理端</w:t>
      </w:r>
    </w:p>
    <w:p w:rsidR="0088694A" w:rsidRP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可以设置叫号种类、</w:t>
      </w:r>
      <w:proofErr w:type="gramStart"/>
      <w:r w:rsidRPr="0088694A">
        <w:rPr>
          <w:rFonts w:ascii="仿宋" w:eastAsia="仿宋" w:hAnsi="仿宋" w:hint="eastAsia"/>
          <w:sz w:val="28"/>
          <w:szCs w:val="28"/>
        </w:rPr>
        <w:t>号段类型</w:t>
      </w:r>
      <w:proofErr w:type="gramEnd"/>
      <w:r w:rsidRPr="0088694A">
        <w:rPr>
          <w:rFonts w:ascii="仿宋" w:eastAsia="仿宋" w:hAnsi="仿宋" w:hint="eastAsia"/>
          <w:sz w:val="28"/>
          <w:szCs w:val="28"/>
        </w:rPr>
        <w:t>，配置排号客户端、手持平板端的页面。也可以查询叫号相关明细数据，汇总数据，厅堂等待数据等</w:t>
      </w:r>
    </w:p>
    <w:p w:rsidR="0088694A" w:rsidRP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5</w:t>
      </w:r>
      <w:r w:rsidR="00A53E84">
        <w:rPr>
          <w:rFonts w:ascii="仿宋" w:eastAsia="仿宋" w:hAnsi="仿宋" w:hint="eastAsia"/>
          <w:sz w:val="28"/>
          <w:szCs w:val="28"/>
        </w:rPr>
        <w:t>.</w:t>
      </w:r>
      <w:r w:rsidRPr="0088694A">
        <w:rPr>
          <w:rFonts w:ascii="仿宋" w:eastAsia="仿宋" w:hAnsi="仿宋" w:hint="eastAsia"/>
          <w:sz w:val="28"/>
          <w:szCs w:val="28"/>
        </w:rPr>
        <w:t>多渠道联动</w:t>
      </w:r>
    </w:p>
    <w:p w:rsidR="0088694A" w:rsidRP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与行内现有的人脸识别系统、CRM系统等联动，实现VIP客户主动识别。与行内现有的电子银行系统、预填单系统联动，实现网点繁忙度查询，远程排号，电子端免填单等。</w:t>
      </w:r>
    </w:p>
    <w:p w:rsidR="0088694A" w:rsidRPr="0088694A" w:rsidRDefault="0088694A" w:rsidP="0088694A">
      <w:pPr>
        <w:rPr>
          <w:rFonts w:ascii="仿宋" w:eastAsia="仿宋" w:hAnsi="仿宋"/>
          <w:sz w:val="28"/>
          <w:szCs w:val="28"/>
        </w:rPr>
      </w:pPr>
    </w:p>
    <w:p w:rsidR="0088694A" w:rsidRPr="0088694A" w:rsidRDefault="0088694A" w:rsidP="0088694A">
      <w:pPr>
        <w:autoSpaceDE w:val="0"/>
        <w:autoSpaceDN w:val="0"/>
        <w:adjustRightInd w:val="0"/>
        <w:spacing w:afterLines="100" w:after="312" w:line="640" w:lineRule="atLeast"/>
        <w:jc w:val="center"/>
        <w:outlineLvl w:val="0"/>
        <w:rPr>
          <w:rFonts w:ascii="仿宋" w:eastAsia="仿宋" w:hAnsi="仿宋"/>
          <w:sz w:val="28"/>
          <w:szCs w:val="28"/>
        </w:rPr>
      </w:pPr>
      <w:r w:rsidRPr="0088694A">
        <w:rPr>
          <w:rFonts w:ascii="黑体" w:eastAsia="黑体" w:hAnsi="黑体" w:hint="eastAsia"/>
          <w:b/>
          <w:bCs/>
          <w:snapToGrid w:val="0"/>
          <w:color w:val="000000"/>
          <w:sz w:val="28"/>
          <w:szCs w:val="28"/>
        </w:rPr>
        <w:t>第三部分   公告说明</w:t>
      </w:r>
    </w:p>
    <w:p w:rsidR="0088694A" w:rsidRPr="0088694A" w:rsidRDefault="0088694A" w:rsidP="0088694A">
      <w:pPr>
        <w:rPr>
          <w:rFonts w:ascii="仿宋" w:eastAsia="仿宋" w:hAnsi="仿宋"/>
          <w:sz w:val="28"/>
          <w:szCs w:val="28"/>
        </w:rPr>
      </w:pPr>
      <w:r w:rsidRPr="0088694A">
        <w:rPr>
          <w:rFonts w:ascii="仿宋" w:eastAsia="仿宋" w:hAnsi="仿宋" w:hint="eastAsia"/>
          <w:sz w:val="28"/>
          <w:szCs w:val="28"/>
        </w:rPr>
        <w:t>一、适用范围</w:t>
      </w:r>
    </w:p>
    <w:p w:rsid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本公告文件仅适用于江苏昆山农村商业银行股份有限公司（以下简称“昆山农商银行”）厅堂叫号系统建设项目而进行的公开选型。</w:t>
      </w:r>
    </w:p>
    <w:p w:rsidR="0088694A" w:rsidRPr="0088694A" w:rsidRDefault="0088694A" w:rsidP="0088694A">
      <w:pPr>
        <w:ind w:firstLineChars="200" w:firstLine="560"/>
        <w:rPr>
          <w:rFonts w:ascii="仿宋" w:eastAsia="仿宋" w:hAnsi="仿宋"/>
          <w:sz w:val="28"/>
          <w:szCs w:val="28"/>
        </w:rPr>
      </w:pPr>
    </w:p>
    <w:p w:rsidR="0088694A" w:rsidRPr="0088694A" w:rsidRDefault="0088694A" w:rsidP="0088694A">
      <w:pPr>
        <w:rPr>
          <w:rFonts w:ascii="仿宋" w:eastAsia="仿宋" w:hAnsi="仿宋"/>
          <w:sz w:val="28"/>
          <w:szCs w:val="28"/>
        </w:rPr>
      </w:pPr>
      <w:r w:rsidRPr="0088694A">
        <w:rPr>
          <w:rFonts w:ascii="仿宋" w:eastAsia="仿宋" w:hAnsi="仿宋" w:hint="eastAsia"/>
          <w:sz w:val="28"/>
          <w:szCs w:val="28"/>
        </w:rPr>
        <w:t>二、定义</w:t>
      </w:r>
    </w:p>
    <w:p w:rsidR="0088694A" w:rsidRPr="0088694A" w:rsidRDefault="0088694A" w:rsidP="0088694A">
      <w:pPr>
        <w:ind w:firstLineChars="200" w:firstLine="560"/>
        <w:rPr>
          <w:rFonts w:ascii="仿宋" w:eastAsia="仿宋" w:hAnsi="仿宋"/>
          <w:sz w:val="28"/>
          <w:szCs w:val="28"/>
        </w:rPr>
      </w:pPr>
      <w:r>
        <w:rPr>
          <w:rFonts w:ascii="仿宋" w:eastAsia="仿宋" w:hAnsi="仿宋" w:hint="eastAsia"/>
          <w:sz w:val="28"/>
          <w:szCs w:val="28"/>
        </w:rPr>
        <w:t>1.</w:t>
      </w:r>
      <w:r w:rsidRPr="0088694A">
        <w:rPr>
          <w:rFonts w:ascii="仿宋" w:eastAsia="仿宋" w:hAnsi="仿宋" w:hint="eastAsia"/>
          <w:sz w:val="28"/>
          <w:szCs w:val="28"/>
        </w:rPr>
        <w:t>“公告人”系指组织本次项目的机构：昆山农商银行。</w:t>
      </w:r>
    </w:p>
    <w:p w:rsidR="0088694A" w:rsidRPr="0088694A" w:rsidRDefault="0088694A" w:rsidP="0088694A">
      <w:pPr>
        <w:ind w:firstLineChars="200" w:firstLine="560"/>
        <w:rPr>
          <w:rFonts w:ascii="仿宋" w:eastAsia="仿宋" w:hAnsi="仿宋"/>
          <w:sz w:val="28"/>
          <w:szCs w:val="28"/>
        </w:rPr>
      </w:pPr>
      <w:r>
        <w:rPr>
          <w:rFonts w:ascii="仿宋" w:eastAsia="仿宋" w:hAnsi="仿宋" w:hint="eastAsia"/>
          <w:sz w:val="28"/>
          <w:szCs w:val="28"/>
        </w:rPr>
        <w:t>2.</w:t>
      </w:r>
      <w:r w:rsidRPr="0088694A">
        <w:rPr>
          <w:rFonts w:ascii="仿宋" w:eastAsia="仿宋" w:hAnsi="仿宋" w:hint="eastAsia"/>
          <w:sz w:val="28"/>
          <w:szCs w:val="28"/>
        </w:rPr>
        <w:t>“意向人”系指满足本公告文件要求并有意向承担本项目建设的法人单位。</w:t>
      </w:r>
    </w:p>
    <w:p w:rsidR="0088694A" w:rsidRPr="0088694A" w:rsidRDefault="0088694A" w:rsidP="0088694A">
      <w:pPr>
        <w:ind w:firstLineChars="200" w:firstLine="560"/>
        <w:rPr>
          <w:rFonts w:ascii="仿宋" w:eastAsia="仿宋" w:hAnsi="仿宋"/>
          <w:sz w:val="28"/>
          <w:szCs w:val="28"/>
        </w:rPr>
      </w:pPr>
      <w:r>
        <w:rPr>
          <w:rFonts w:ascii="仿宋" w:eastAsia="仿宋" w:hAnsi="仿宋" w:hint="eastAsia"/>
          <w:sz w:val="28"/>
          <w:szCs w:val="28"/>
        </w:rPr>
        <w:t>3.</w:t>
      </w:r>
      <w:r w:rsidRPr="0088694A">
        <w:rPr>
          <w:rFonts w:ascii="仿宋" w:eastAsia="仿宋" w:hAnsi="仿宋" w:hint="eastAsia"/>
          <w:sz w:val="28"/>
          <w:szCs w:val="28"/>
        </w:rPr>
        <w:t>“设备（系统）”系指意向人按公告文件规定，须向公告人提供的设备、软件系统、备品备件、工具、手册及其他有关技术资料和材料。</w:t>
      </w:r>
    </w:p>
    <w:p w:rsidR="0088694A" w:rsidRPr="0088694A" w:rsidRDefault="0088694A" w:rsidP="0088694A">
      <w:pPr>
        <w:ind w:firstLineChars="200" w:firstLine="560"/>
        <w:rPr>
          <w:rFonts w:ascii="仿宋" w:eastAsia="仿宋" w:hAnsi="仿宋"/>
          <w:sz w:val="28"/>
          <w:szCs w:val="28"/>
        </w:rPr>
      </w:pPr>
      <w:r>
        <w:rPr>
          <w:rFonts w:ascii="仿宋" w:eastAsia="仿宋" w:hAnsi="仿宋" w:hint="eastAsia"/>
          <w:sz w:val="28"/>
          <w:szCs w:val="28"/>
        </w:rPr>
        <w:t>4.</w:t>
      </w:r>
      <w:r w:rsidRPr="0088694A">
        <w:rPr>
          <w:rFonts w:ascii="仿宋" w:eastAsia="仿宋" w:hAnsi="仿宋" w:hint="eastAsia"/>
          <w:sz w:val="28"/>
          <w:szCs w:val="28"/>
        </w:rPr>
        <w:t>“服务”系指公告文件规定意向人须承担的在选型过程中的技</w:t>
      </w:r>
      <w:r w:rsidRPr="0088694A">
        <w:rPr>
          <w:rFonts w:ascii="仿宋" w:eastAsia="仿宋" w:hAnsi="仿宋" w:hint="eastAsia"/>
          <w:sz w:val="28"/>
          <w:szCs w:val="28"/>
        </w:rPr>
        <w:lastRenderedPageBreak/>
        <w:t>术服务、运输、安装调试、人员培训、售后服务和其他类似的义务。</w:t>
      </w:r>
    </w:p>
    <w:p w:rsidR="0088694A" w:rsidRPr="0088694A" w:rsidRDefault="0088694A" w:rsidP="0088694A">
      <w:pPr>
        <w:ind w:firstLineChars="200" w:firstLine="560"/>
        <w:rPr>
          <w:rFonts w:ascii="仿宋" w:eastAsia="仿宋" w:hAnsi="仿宋"/>
          <w:sz w:val="28"/>
          <w:szCs w:val="28"/>
        </w:rPr>
      </w:pPr>
      <w:r>
        <w:rPr>
          <w:rFonts w:ascii="仿宋" w:eastAsia="仿宋" w:hAnsi="仿宋" w:hint="eastAsia"/>
          <w:sz w:val="28"/>
          <w:szCs w:val="28"/>
        </w:rPr>
        <w:t>5.</w:t>
      </w:r>
      <w:r w:rsidRPr="0088694A">
        <w:rPr>
          <w:rFonts w:ascii="仿宋" w:eastAsia="仿宋" w:hAnsi="仿宋" w:hint="eastAsia"/>
          <w:sz w:val="28"/>
          <w:szCs w:val="28"/>
        </w:rPr>
        <w:t>“公告文件”系指本文件及其附件，如公告人对公告文件及其附件进行有效的修改或澄清，则该修改和澄清构成公告文件不可分割的一部分。</w:t>
      </w:r>
    </w:p>
    <w:p w:rsidR="0088694A" w:rsidRDefault="0088694A" w:rsidP="0088694A">
      <w:pPr>
        <w:ind w:firstLineChars="200" w:firstLine="560"/>
        <w:rPr>
          <w:rFonts w:ascii="仿宋" w:eastAsia="仿宋" w:hAnsi="仿宋"/>
          <w:sz w:val="28"/>
          <w:szCs w:val="28"/>
        </w:rPr>
      </w:pPr>
      <w:r>
        <w:rPr>
          <w:rFonts w:ascii="仿宋" w:eastAsia="仿宋" w:hAnsi="仿宋" w:hint="eastAsia"/>
          <w:sz w:val="28"/>
          <w:szCs w:val="28"/>
        </w:rPr>
        <w:t>6.</w:t>
      </w:r>
      <w:r w:rsidRPr="0088694A">
        <w:rPr>
          <w:rFonts w:ascii="仿宋" w:eastAsia="仿宋" w:hAnsi="仿宋" w:hint="eastAsia"/>
          <w:sz w:val="28"/>
          <w:szCs w:val="28"/>
        </w:rPr>
        <w:t>“技术方案”系指意向人按照公告文件要求编写，并向公告人递交的有效的文字说明、表格、图表等文件。</w:t>
      </w:r>
    </w:p>
    <w:p w:rsidR="0088694A" w:rsidRPr="0088694A" w:rsidRDefault="0088694A" w:rsidP="0088694A">
      <w:pPr>
        <w:ind w:firstLineChars="200" w:firstLine="560"/>
        <w:rPr>
          <w:rFonts w:ascii="仿宋" w:eastAsia="仿宋" w:hAnsi="仿宋"/>
          <w:sz w:val="28"/>
          <w:szCs w:val="28"/>
        </w:rPr>
      </w:pPr>
    </w:p>
    <w:p w:rsidR="0088694A" w:rsidRPr="0088694A" w:rsidRDefault="0088694A" w:rsidP="0088694A">
      <w:pPr>
        <w:rPr>
          <w:rFonts w:ascii="仿宋" w:eastAsia="仿宋" w:hAnsi="仿宋"/>
          <w:sz w:val="28"/>
          <w:szCs w:val="28"/>
        </w:rPr>
      </w:pPr>
      <w:r w:rsidRPr="0088694A">
        <w:rPr>
          <w:rFonts w:ascii="仿宋" w:eastAsia="仿宋" w:hAnsi="仿宋" w:hint="eastAsia"/>
          <w:sz w:val="28"/>
          <w:szCs w:val="28"/>
        </w:rPr>
        <w:t>三、对于本次公告的重要说明</w:t>
      </w:r>
    </w:p>
    <w:p w:rsid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意向人须于2020年4月</w:t>
      </w:r>
      <w:r>
        <w:rPr>
          <w:rFonts w:ascii="仿宋" w:eastAsia="仿宋" w:hAnsi="仿宋" w:hint="eastAsia"/>
          <w:sz w:val="28"/>
          <w:szCs w:val="28"/>
        </w:rPr>
        <w:t>10</w:t>
      </w:r>
      <w:r w:rsidRPr="0088694A">
        <w:rPr>
          <w:rFonts w:ascii="仿宋" w:eastAsia="仿宋" w:hAnsi="仿宋" w:hint="eastAsia"/>
          <w:sz w:val="28"/>
          <w:szCs w:val="28"/>
        </w:rPr>
        <w:t>日前将交流文档等材料发送至联系人邮箱，并主动联系本公告联系人协商安排时间进行现场讲解及答疑,公告人将根据讲解和答疑情况确定入围厂商参加公开招标。</w:t>
      </w:r>
    </w:p>
    <w:p w:rsidR="0088694A" w:rsidRPr="0088694A" w:rsidRDefault="0088694A" w:rsidP="0088694A">
      <w:pPr>
        <w:ind w:firstLineChars="200" w:firstLine="560"/>
        <w:rPr>
          <w:rFonts w:ascii="仿宋" w:eastAsia="仿宋" w:hAnsi="仿宋"/>
          <w:sz w:val="28"/>
          <w:szCs w:val="28"/>
        </w:rPr>
      </w:pPr>
    </w:p>
    <w:p w:rsidR="0088694A" w:rsidRPr="0088694A" w:rsidRDefault="0088694A" w:rsidP="0088694A">
      <w:pPr>
        <w:rPr>
          <w:rFonts w:ascii="仿宋" w:eastAsia="仿宋" w:hAnsi="仿宋"/>
          <w:sz w:val="28"/>
          <w:szCs w:val="28"/>
        </w:rPr>
      </w:pPr>
      <w:r w:rsidRPr="0088694A">
        <w:rPr>
          <w:rFonts w:ascii="仿宋" w:eastAsia="仿宋" w:hAnsi="仿宋" w:hint="eastAsia"/>
          <w:sz w:val="28"/>
          <w:szCs w:val="28"/>
        </w:rPr>
        <w:t>四、对意向人的要求</w:t>
      </w:r>
    </w:p>
    <w:p w:rsidR="0088694A" w:rsidRPr="0088694A" w:rsidRDefault="0088694A" w:rsidP="0088694A">
      <w:pPr>
        <w:ind w:firstLineChars="100" w:firstLine="280"/>
        <w:rPr>
          <w:rFonts w:ascii="仿宋" w:eastAsia="仿宋" w:hAnsi="仿宋"/>
          <w:sz w:val="28"/>
          <w:szCs w:val="28"/>
        </w:rPr>
      </w:pPr>
      <w:r>
        <w:rPr>
          <w:rFonts w:ascii="仿宋" w:eastAsia="仿宋" w:hAnsi="仿宋" w:hint="eastAsia"/>
          <w:sz w:val="28"/>
          <w:szCs w:val="28"/>
        </w:rPr>
        <w:t xml:space="preserve">1. </w:t>
      </w:r>
      <w:r w:rsidRPr="0088694A">
        <w:rPr>
          <w:rFonts w:ascii="仿宋" w:eastAsia="仿宋" w:hAnsi="仿宋" w:hint="eastAsia"/>
          <w:sz w:val="28"/>
          <w:szCs w:val="28"/>
        </w:rPr>
        <w:t>意向人必须为具有独立企业法人资格，具有合法名称、组织机构、固定的办公场所，注册资本要求不少于1000万元人民币（或等值外币），注册时间不少于3年，且具有良好的技术力量、商业信誉和售后服务体系。</w:t>
      </w:r>
    </w:p>
    <w:p w:rsidR="0088694A" w:rsidRPr="0088694A" w:rsidRDefault="0088694A" w:rsidP="0088694A">
      <w:pPr>
        <w:ind w:firstLineChars="100" w:firstLine="280"/>
        <w:rPr>
          <w:rFonts w:ascii="仿宋" w:eastAsia="仿宋" w:hAnsi="仿宋"/>
          <w:sz w:val="28"/>
          <w:szCs w:val="28"/>
        </w:rPr>
      </w:pPr>
      <w:r>
        <w:rPr>
          <w:rFonts w:ascii="仿宋" w:eastAsia="仿宋" w:hAnsi="仿宋" w:hint="eastAsia"/>
          <w:sz w:val="28"/>
          <w:szCs w:val="28"/>
        </w:rPr>
        <w:t xml:space="preserve">2. </w:t>
      </w:r>
      <w:r w:rsidRPr="0088694A">
        <w:rPr>
          <w:rFonts w:ascii="仿宋" w:eastAsia="仿宋" w:hAnsi="仿宋" w:hint="eastAsia"/>
          <w:sz w:val="28"/>
          <w:szCs w:val="28"/>
        </w:rPr>
        <w:t>意向人必须具有良好的经济和技术实力，能够按时提交公告人要求的交付件，并能够在选型过程中及时地提供公告人要求的优质服务。</w:t>
      </w:r>
    </w:p>
    <w:p w:rsidR="0088694A" w:rsidRPr="0088694A" w:rsidRDefault="0088694A" w:rsidP="0088694A">
      <w:pPr>
        <w:ind w:firstLineChars="100" w:firstLine="280"/>
        <w:rPr>
          <w:rFonts w:ascii="仿宋" w:eastAsia="仿宋" w:hAnsi="仿宋"/>
          <w:sz w:val="28"/>
          <w:szCs w:val="28"/>
        </w:rPr>
      </w:pPr>
      <w:r>
        <w:rPr>
          <w:rFonts w:ascii="仿宋" w:eastAsia="仿宋" w:hAnsi="仿宋" w:hint="eastAsia"/>
          <w:sz w:val="28"/>
          <w:szCs w:val="28"/>
        </w:rPr>
        <w:t>3.</w:t>
      </w:r>
      <w:r w:rsidRPr="0088694A">
        <w:rPr>
          <w:rFonts w:ascii="仿宋" w:eastAsia="仿宋" w:hAnsi="仿宋" w:hint="eastAsia"/>
          <w:sz w:val="28"/>
          <w:szCs w:val="28"/>
        </w:rPr>
        <w:t>意向人近三年来签署过类似合同、承担过金融行业类似项目及成功案例，案例数不少于3个。意向人应具备相应实施资格。</w:t>
      </w:r>
    </w:p>
    <w:p w:rsidR="0088694A" w:rsidRDefault="0088694A" w:rsidP="0088694A">
      <w:pPr>
        <w:ind w:firstLineChars="100" w:firstLine="280"/>
        <w:rPr>
          <w:rFonts w:ascii="仿宋" w:eastAsia="仿宋" w:hAnsi="仿宋"/>
          <w:sz w:val="28"/>
          <w:szCs w:val="28"/>
        </w:rPr>
      </w:pPr>
      <w:r>
        <w:rPr>
          <w:rFonts w:ascii="仿宋" w:eastAsia="仿宋" w:hAnsi="仿宋" w:hint="eastAsia"/>
          <w:sz w:val="28"/>
          <w:szCs w:val="28"/>
        </w:rPr>
        <w:lastRenderedPageBreak/>
        <w:t>4.</w:t>
      </w:r>
      <w:r w:rsidRPr="0088694A">
        <w:rPr>
          <w:rFonts w:ascii="仿宋" w:eastAsia="仿宋" w:hAnsi="仿宋" w:hint="eastAsia"/>
          <w:sz w:val="28"/>
          <w:szCs w:val="28"/>
        </w:rPr>
        <w:t>意向人必须具有良好的银行资信和商业信誉，没有违法、违约记录，不处于被责令停业，财产被接管、冻结、破产等非正常经营状态。</w:t>
      </w:r>
    </w:p>
    <w:p w:rsidR="0088694A" w:rsidRPr="0088694A" w:rsidRDefault="0088694A" w:rsidP="0088694A">
      <w:pPr>
        <w:ind w:firstLineChars="100" w:firstLine="280"/>
        <w:rPr>
          <w:rFonts w:ascii="仿宋" w:eastAsia="仿宋" w:hAnsi="仿宋"/>
          <w:sz w:val="28"/>
          <w:szCs w:val="28"/>
        </w:rPr>
      </w:pPr>
    </w:p>
    <w:p w:rsidR="0088694A" w:rsidRPr="0088694A" w:rsidRDefault="0088694A" w:rsidP="0088694A">
      <w:pPr>
        <w:rPr>
          <w:rFonts w:ascii="仿宋" w:eastAsia="仿宋" w:hAnsi="仿宋"/>
          <w:sz w:val="28"/>
          <w:szCs w:val="28"/>
        </w:rPr>
      </w:pPr>
      <w:r w:rsidRPr="0088694A">
        <w:rPr>
          <w:rFonts w:ascii="仿宋" w:eastAsia="仿宋" w:hAnsi="仿宋" w:hint="eastAsia"/>
          <w:sz w:val="28"/>
          <w:szCs w:val="28"/>
        </w:rPr>
        <w:t>五、选型交流费用</w:t>
      </w:r>
    </w:p>
    <w:p w:rsid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公告人提供选型交流的办公场所，测试用环境。此外，意向人应自行承担与参与选型的有关的全部费用，公告人在任何情况下无义务和责任承担上述费用。</w:t>
      </w:r>
    </w:p>
    <w:p w:rsidR="0088694A" w:rsidRPr="0088694A" w:rsidRDefault="0088694A" w:rsidP="0088694A">
      <w:pPr>
        <w:ind w:firstLineChars="200" w:firstLine="560"/>
        <w:rPr>
          <w:rFonts w:ascii="仿宋" w:eastAsia="仿宋" w:hAnsi="仿宋"/>
          <w:sz w:val="28"/>
          <w:szCs w:val="28"/>
        </w:rPr>
      </w:pPr>
    </w:p>
    <w:p w:rsidR="0088694A" w:rsidRPr="0088694A" w:rsidRDefault="0088694A" w:rsidP="0088694A">
      <w:pPr>
        <w:rPr>
          <w:rFonts w:ascii="仿宋" w:eastAsia="仿宋" w:hAnsi="仿宋"/>
          <w:sz w:val="28"/>
          <w:szCs w:val="28"/>
        </w:rPr>
      </w:pPr>
      <w:r w:rsidRPr="0088694A">
        <w:rPr>
          <w:rFonts w:ascii="仿宋" w:eastAsia="仿宋" w:hAnsi="仿宋" w:hint="eastAsia"/>
          <w:sz w:val="28"/>
          <w:szCs w:val="28"/>
        </w:rPr>
        <w:t>六、公告文件的解释及咨询</w:t>
      </w:r>
    </w:p>
    <w:p w:rsidR="0088694A" w:rsidRPr="0088694A" w:rsidRDefault="0088694A" w:rsidP="0088694A">
      <w:pPr>
        <w:ind w:firstLineChars="200" w:firstLine="560"/>
        <w:rPr>
          <w:rFonts w:ascii="仿宋" w:eastAsia="仿宋" w:hAnsi="仿宋"/>
          <w:sz w:val="28"/>
          <w:szCs w:val="28"/>
        </w:rPr>
      </w:pPr>
      <w:r w:rsidRPr="0088694A">
        <w:rPr>
          <w:rFonts w:ascii="仿宋" w:eastAsia="仿宋" w:hAnsi="仿宋" w:hint="eastAsia"/>
          <w:sz w:val="28"/>
          <w:szCs w:val="28"/>
        </w:rPr>
        <w:t>本公告文件的解释权属公告人。对本次公告有任何询问，请与昆山农商银行本次公告联系人联系。</w:t>
      </w:r>
    </w:p>
    <w:p w:rsidR="0088694A" w:rsidRPr="0088694A" w:rsidRDefault="0088694A">
      <w:pPr>
        <w:rPr>
          <w:rFonts w:ascii="仿宋" w:eastAsia="仿宋" w:hAnsi="仿宋"/>
          <w:sz w:val="28"/>
          <w:szCs w:val="28"/>
        </w:rPr>
      </w:pPr>
    </w:p>
    <w:sectPr w:rsidR="0088694A" w:rsidRPr="00886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4A"/>
    <w:rsid w:val="007E210E"/>
    <w:rsid w:val="0088694A"/>
    <w:rsid w:val="00A53E84"/>
    <w:rsid w:val="00C5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4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8694A"/>
    <w:pPr>
      <w:spacing w:line="480" w:lineRule="auto"/>
      <w:jc w:val="center"/>
    </w:pPr>
    <w:rPr>
      <w:rFonts w:ascii="宋体" w:eastAsia="楷体_GB2312" w:hint="eastAsia"/>
      <w:b/>
      <w:sz w:val="72"/>
    </w:rPr>
  </w:style>
  <w:style w:type="character" w:customStyle="1" w:styleId="Char">
    <w:name w:val="正文文本 Char"/>
    <w:basedOn w:val="a0"/>
    <w:link w:val="a3"/>
    <w:rsid w:val="0088694A"/>
    <w:rPr>
      <w:rFonts w:ascii="宋体" w:eastAsia="楷体_GB2312" w:hAnsi="Times New Roman" w:cs="Times New Roman"/>
      <w:b/>
      <w:sz w:val="72"/>
      <w:szCs w:val="20"/>
    </w:rPr>
  </w:style>
  <w:style w:type="paragraph" w:styleId="a4">
    <w:name w:val="Date"/>
    <w:basedOn w:val="a"/>
    <w:next w:val="a"/>
    <w:link w:val="Char0"/>
    <w:rsid w:val="0088694A"/>
    <w:rPr>
      <w:rFonts w:eastAsia="楷体_GB2312"/>
    </w:rPr>
  </w:style>
  <w:style w:type="character" w:customStyle="1" w:styleId="Char0">
    <w:name w:val="日期 Char"/>
    <w:basedOn w:val="a0"/>
    <w:link w:val="a4"/>
    <w:rsid w:val="0088694A"/>
    <w:rPr>
      <w:rFonts w:ascii="Times New Roman" w:eastAsia="楷体_GB2312"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4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8694A"/>
    <w:pPr>
      <w:spacing w:line="480" w:lineRule="auto"/>
      <w:jc w:val="center"/>
    </w:pPr>
    <w:rPr>
      <w:rFonts w:ascii="宋体" w:eastAsia="楷体_GB2312" w:hint="eastAsia"/>
      <w:b/>
      <w:sz w:val="72"/>
    </w:rPr>
  </w:style>
  <w:style w:type="character" w:customStyle="1" w:styleId="Char">
    <w:name w:val="正文文本 Char"/>
    <w:basedOn w:val="a0"/>
    <w:link w:val="a3"/>
    <w:rsid w:val="0088694A"/>
    <w:rPr>
      <w:rFonts w:ascii="宋体" w:eastAsia="楷体_GB2312" w:hAnsi="Times New Roman" w:cs="Times New Roman"/>
      <w:b/>
      <w:sz w:val="72"/>
      <w:szCs w:val="20"/>
    </w:rPr>
  </w:style>
  <w:style w:type="paragraph" w:styleId="a4">
    <w:name w:val="Date"/>
    <w:basedOn w:val="a"/>
    <w:next w:val="a"/>
    <w:link w:val="Char0"/>
    <w:rsid w:val="0088694A"/>
    <w:rPr>
      <w:rFonts w:eastAsia="楷体_GB2312"/>
    </w:rPr>
  </w:style>
  <w:style w:type="character" w:customStyle="1" w:styleId="Char0">
    <w:name w:val="日期 Char"/>
    <w:basedOn w:val="a0"/>
    <w:link w:val="a4"/>
    <w:rsid w:val="0088694A"/>
    <w:rPr>
      <w:rFonts w:ascii="Times New Roman" w:eastAsia="楷体_GB2312"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319</Words>
  <Characters>1820</Characters>
  <Application>Microsoft Office Word</Application>
  <DocSecurity>0</DocSecurity>
  <Lines>15</Lines>
  <Paragraphs>4</Paragraphs>
  <ScaleCrop>false</ScaleCrop>
  <Company>MicroWin10.com</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leonvo</cp:lastModifiedBy>
  <cp:revision>3</cp:revision>
  <dcterms:created xsi:type="dcterms:W3CDTF">2020-03-25T10:41:00Z</dcterms:created>
  <dcterms:modified xsi:type="dcterms:W3CDTF">2020-03-31T09:18:00Z</dcterms:modified>
</cp:coreProperties>
</file>